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A591E" w14:textId="0E16E610" w:rsidR="00C90736" w:rsidRPr="00CE0292" w:rsidRDefault="00C90736" w:rsidP="00757098">
      <w:pPr>
        <w:pStyle w:val="Tekstpodstawowy"/>
        <w:spacing w:line="276" w:lineRule="auto"/>
        <w:jc w:val="right"/>
        <w:rPr>
          <w:rFonts w:asciiTheme="minorHAnsi" w:hAnsiTheme="minorHAnsi" w:cstheme="minorHAnsi"/>
          <w:sz w:val="22"/>
          <w:szCs w:val="22"/>
        </w:rPr>
      </w:pPr>
    </w:p>
    <w:p w14:paraId="63B07E63" w14:textId="7A2A2B88" w:rsidR="007F21D7" w:rsidRPr="00CE0292" w:rsidRDefault="007F21D7" w:rsidP="00B40B36">
      <w:pPr>
        <w:spacing w:line="276" w:lineRule="auto"/>
        <w:rPr>
          <w:rFonts w:asciiTheme="minorHAnsi" w:hAnsiTheme="minorHAnsi" w:cstheme="minorHAnsi"/>
          <w:b/>
          <w:bCs/>
          <w:snapToGrid w:val="0"/>
          <w:sz w:val="22"/>
          <w:szCs w:val="22"/>
        </w:rPr>
      </w:pPr>
      <w:bookmarkStart w:id="0" w:name="_Toc147583467"/>
      <w:bookmarkStart w:id="1" w:name="_Toc147583631"/>
      <w:bookmarkStart w:id="2" w:name="_Toc148868441"/>
      <w:r w:rsidRPr="00CE0292">
        <w:rPr>
          <w:rFonts w:asciiTheme="minorHAnsi" w:hAnsiTheme="minorHAnsi" w:cstheme="minorHAnsi"/>
          <w:b/>
          <w:bCs/>
          <w:snapToGrid w:val="0"/>
          <w:sz w:val="22"/>
          <w:szCs w:val="22"/>
        </w:rPr>
        <w:t>Załączn</w:t>
      </w:r>
      <w:r w:rsidR="00634A31" w:rsidRPr="00CE0292">
        <w:rPr>
          <w:rFonts w:asciiTheme="minorHAnsi" w:hAnsiTheme="minorHAnsi" w:cstheme="minorHAnsi"/>
          <w:b/>
          <w:bCs/>
          <w:snapToGrid w:val="0"/>
          <w:sz w:val="22"/>
          <w:szCs w:val="22"/>
        </w:rPr>
        <w:t>iki do Z</w:t>
      </w:r>
      <w:r w:rsidR="0026129F" w:rsidRPr="00CE0292">
        <w:rPr>
          <w:rFonts w:asciiTheme="minorHAnsi" w:hAnsiTheme="minorHAnsi" w:cstheme="minorHAnsi"/>
          <w:b/>
          <w:bCs/>
          <w:snapToGrid w:val="0"/>
          <w:sz w:val="22"/>
          <w:szCs w:val="22"/>
        </w:rPr>
        <w:t>arządzenia nr</w:t>
      </w:r>
      <w:r w:rsidR="007147DB" w:rsidRPr="00CE0292">
        <w:rPr>
          <w:rFonts w:asciiTheme="minorHAnsi" w:hAnsiTheme="minorHAnsi" w:cstheme="minorHAnsi"/>
          <w:b/>
          <w:bCs/>
          <w:snapToGrid w:val="0"/>
          <w:sz w:val="22"/>
          <w:szCs w:val="22"/>
        </w:rPr>
        <w:t xml:space="preserve"> </w:t>
      </w:r>
      <w:r w:rsidR="00267990">
        <w:rPr>
          <w:rFonts w:asciiTheme="minorHAnsi" w:hAnsiTheme="minorHAnsi" w:cstheme="minorHAnsi"/>
          <w:b/>
          <w:bCs/>
          <w:snapToGrid w:val="0"/>
          <w:sz w:val="22"/>
          <w:szCs w:val="22"/>
        </w:rPr>
        <w:t xml:space="preserve"> </w:t>
      </w:r>
      <w:r w:rsidR="00902AD3">
        <w:rPr>
          <w:rFonts w:asciiTheme="minorHAnsi" w:hAnsiTheme="minorHAnsi" w:cstheme="minorHAnsi"/>
          <w:b/>
          <w:bCs/>
          <w:snapToGrid w:val="0"/>
          <w:sz w:val="22"/>
          <w:szCs w:val="22"/>
        </w:rPr>
        <w:t>103</w:t>
      </w:r>
      <w:r w:rsidR="007147DB" w:rsidRPr="00CE0292">
        <w:rPr>
          <w:rFonts w:asciiTheme="minorHAnsi" w:hAnsiTheme="minorHAnsi" w:cstheme="minorHAnsi"/>
          <w:b/>
          <w:bCs/>
          <w:snapToGrid w:val="0"/>
          <w:sz w:val="22"/>
          <w:szCs w:val="22"/>
        </w:rPr>
        <w:t>/</w:t>
      </w:r>
      <w:r w:rsidR="002C3FB7" w:rsidRPr="00CE0292">
        <w:rPr>
          <w:rFonts w:asciiTheme="minorHAnsi" w:hAnsiTheme="minorHAnsi" w:cstheme="minorHAnsi"/>
          <w:b/>
          <w:bCs/>
          <w:snapToGrid w:val="0"/>
          <w:sz w:val="22"/>
          <w:szCs w:val="22"/>
        </w:rPr>
        <w:t>202</w:t>
      </w:r>
      <w:r w:rsidR="00F16674">
        <w:rPr>
          <w:rFonts w:asciiTheme="minorHAnsi" w:hAnsiTheme="minorHAnsi" w:cstheme="minorHAnsi"/>
          <w:b/>
          <w:bCs/>
          <w:snapToGrid w:val="0"/>
          <w:sz w:val="22"/>
          <w:szCs w:val="22"/>
        </w:rPr>
        <w:t>5</w:t>
      </w:r>
    </w:p>
    <w:p w14:paraId="04ED810C" w14:textId="3D1B375C" w:rsidR="007F21D7" w:rsidRPr="00CE0292" w:rsidRDefault="007F21D7" w:rsidP="00B40B36">
      <w:pPr>
        <w:spacing w:line="276" w:lineRule="auto"/>
        <w:rPr>
          <w:rFonts w:asciiTheme="minorHAnsi" w:hAnsiTheme="minorHAnsi" w:cstheme="minorHAnsi"/>
          <w:b/>
          <w:bCs/>
          <w:snapToGrid w:val="0"/>
          <w:sz w:val="22"/>
          <w:szCs w:val="22"/>
        </w:rPr>
      </w:pPr>
      <w:r w:rsidRPr="00CE0292">
        <w:rPr>
          <w:rFonts w:asciiTheme="minorHAnsi" w:hAnsiTheme="minorHAnsi" w:cstheme="minorHAnsi"/>
          <w:b/>
          <w:bCs/>
          <w:snapToGrid w:val="0"/>
          <w:sz w:val="22"/>
          <w:szCs w:val="22"/>
        </w:rPr>
        <w:t>Dy</w:t>
      </w:r>
      <w:r w:rsidR="009C4E43" w:rsidRPr="00CE0292">
        <w:rPr>
          <w:rFonts w:asciiTheme="minorHAnsi" w:hAnsiTheme="minorHAnsi" w:cstheme="minorHAnsi"/>
          <w:b/>
          <w:bCs/>
          <w:snapToGrid w:val="0"/>
          <w:sz w:val="22"/>
          <w:szCs w:val="22"/>
        </w:rPr>
        <w:t>rektora OOW</w:t>
      </w:r>
      <w:r w:rsidR="00D179AD" w:rsidRPr="00CE0292">
        <w:rPr>
          <w:rFonts w:asciiTheme="minorHAnsi" w:hAnsiTheme="minorHAnsi" w:cstheme="minorHAnsi"/>
          <w:b/>
          <w:bCs/>
          <w:snapToGrid w:val="0"/>
          <w:sz w:val="22"/>
          <w:szCs w:val="22"/>
        </w:rPr>
        <w:t xml:space="preserve"> </w:t>
      </w:r>
      <w:r w:rsidR="009C4E43" w:rsidRPr="00CE0292">
        <w:rPr>
          <w:rFonts w:asciiTheme="minorHAnsi" w:hAnsiTheme="minorHAnsi" w:cstheme="minorHAnsi"/>
          <w:b/>
          <w:bCs/>
          <w:snapToGrid w:val="0"/>
          <w:sz w:val="22"/>
          <w:szCs w:val="22"/>
        </w:rPr>
        <w:t>NFZ z dnia</w:t>
      </w:r>
      <w:r w:rsidR="00081349">
        <w:rPr>
          <w:rFonts w:asciiTheme="minorHAnsi" w:hAnsiTheme="minorHAnsi" w:cstheme="minorHAnsi"/>
          <w:b/>
          <w:bCs/>
          <w:snapToGrid w:val="0"/>
          <w:sz w:val="22"/>
          <w:szCs w:val="22"/>
        </w:rPr>
        <w:t xml:space="preserve"> </w:t>
      </w:r>
      <w:r w:rsidR="00902AD3">
        <w:rPr>
          <w:rFonts w:asciiTheme="minorHAnsi" w:hAnsiTheme="minorHAnsi" w:cstheme="minorHAnsi"/>
          <w:b/>
          <w:bCs/>
          <w:snapToGrid w:val="0"/>
          <w:sz w:val="22"/>
          <w:szCs w:val="22"/>
        </w:rPr>
        <w:t xml:space="preserve">16 kwietnia </w:t>
      </w:r>
      <w:r w:rsidR="002C3FB7" w:rsidRPr="00CE0292">
        <w:rPr>
          <w:rFonts w:asciiTheme="minorHAnsi" w:hAnsiTheme="minorHAnsi" w:cstheme="minorHAnsi"/>
          <w:b/>
          <w:bCs/>
          <w:snapToGrid w:val="0"/>
          <w:sz w:val="22"/>
          <w:szCs w:val="22"/>
        </w:rPr>
        <w:t>202</w:t>
      </w:r>
      <w:r w:rsidR="00F16674">
        <w:rPr>
          <w:rFonts w:asciiTheme="minorHAnsi" w:hAnsiTheme="minorHAnsi" w:cstheme="minorHAnsi"/>
          <w:b/>
          <w:bCs/>
          <w:snapToGrid w:val="0"/>
          <w:sz w:val="22"/>
          <w:szCs w:val="22"/>
        </w:rPr>
        <w:t>5</w:t>
      </w:r>
      <w:r w:rsidRPr="00CE0292">
        <w:rPr>
          <w:rFonts w:asciiTheme="minorHAnsi" w:hAnsiTheme="minorHAnsi" w:cstheme="minorHAnsi"/>
          <w:b/>
          <w:bCs/>
          <w:snapToGrid w:val="0"/>
          <w:sz w:val="22"/>
          <w:szCs w:val="22"/>
        </w:rPr>
        <w:t xml:space="preserve"> r.</w:t>
      </w:r>
    </w:p>
    <w:p w14:paraId="1FD5DC6F" w14:textId="77777777" w:rsidR="007F21D7" w:rsidRPr="00CE0292" w:rsidRDefault="007F21D7" w:rsidP="00B40B36">
      <w:pPr>
        <w:spacing w:line="276" w:lineRule="auto"/>
        <w:rPr>
          <w:rFonts w:asciiTheme="minorHAnsi" w:hAnsiTheme="minorHAnsi" w:cstheme="minorHAnsi"/>
          <w:b/>
          <w:bCs/>
          <w:snapToGrid w:val="0"/>
          <w:sz w:val="22"/>
          <w:szCs w:val="22"/>
        </w:rPr>
      </w:pPr>
      <w:r w:rsidRPr="00CE0292">
        <w:rPr>
          <w:rFonts w:asciiTheme="minorHAnsi" w:hAnsiTheme="minorHAnsi" w:cstheme="minorHAnsi"/>
          <w:b/>
          <w:bCs/>
          <w:snapToGrid w:val="0"/>
          <w:sz w:val="22"/>
          <w:szCs w:val="22"/>
        </w:rPr>
        <w:t>Załącznik nr 1</w:t>
      </w:r>
    </w:p>
    <w:p w14:paraId="43340D1A" w14:textId="77777777" w:rsidR="007F21D7" w:rsidRPr="00CE0292" w:rsidRDefault="007F21D7" w:rsidP="00757098">
      <w:pPr>
        <w:spacing w:line="276" w:lineRule="auto"/>
        <w:jc w:val="right"/>
        <w:rPr>
          <w:rFonts w:asciiTheme="minorHAnsi" w:hAnsiTheme="minorHAnsi" w:cstheme="minorHAnsi"/>
          <w:b/>
          <w:bCs/>
          <w:snapToGrid w:val="0"/>
          <w:sz w:val="22"/>
          <w:szCs w:val="22"/>
        </w:rPr>
      </w:pPr>
    </w:p>
    <w:p w14:paraId="17189199" w14:textId="77777777" w:rsidR="007F21D7" w:rsidRPr="00CE0292" w:rsidRDefault="007F21D7" w:rsidP="00757098">
      <w:pPr>
        <w:spacing w:line="276" w:lineRule="auto"/>
        <w:jc w:val="right"/>
        <w:rPr>
          <w:rFonts w:asciiTheme="minorHAnsi" w:hAnsiTheme="minorHAnsi" w:cstheme="minorHAnsi"/>
          <w:b/>
          <w:bCs/>
          <w:snapToGrid w:val="0"/>
          <w:sz w:val="22"/>
          <w:szCs w:val="22"/>
        </w:rPr>
      </w:pPr>
    </w:p>
    <w:p w14:paraId="09773929" w14:textId="77777777" w:rsidR="007F21D7" w:rsidRPr="00CE0292" w:rsidRDefault="007F21D7" w:rsidP="00757098">
      <w:pPr>
        <w:spacing w:line="276" w:lineRule="auto"/>
        <w:jc w:val="right"/>
        <w:rPr>
          <w:rFonts w:asciiTheme="minorHAnsi" w:hAnsiTheme="minorHAnsi" w:cstheme="minorHAnsi"/>
          <w:b/>
          <w:bCs/>
          <w:snapToGrid w:val="0"/>
          <w:sz w:val="22"/>
          <w:szCs w:val="22"/>
        </w:rPr>
      </w:pPr>
    </w:p>
    <w:p w14:paraId="25F5F5A5" w14:textId="77777777" w:rsidR="007F21D7" w:rsidRPr="00CE0292" w:rsidRDefault="007F21D7" w:rsidP="00757098">
      <w:pPr>
        <w:spacing w:line="276" w:lineRule="auto"/>
        <w:jc w:val="right"/>
        <w:rPr>
          <w:rFonts w:asciiTheme="minorHAnsi" w:hAnsiTheme="minorHAnsi" w:cstheme="minorHAnsi"/>
          <w:b/>
          <w:bCs/>
          <w:snapToGrid w:val="0"/>
          <w:sz w:val="22"/>
          <w:szCs w:val="22"/>
        </w:rPr>
      </w:pPr>
    </w:p>
    <w:p w14:paraId="7A956381" w14:textId="77777777" w:rsidR="007F21D7" w:rsidRPr="00CE0292" w:rsidRDefault="007F21D7" w:rsidP="00757098">
      <w:pPr>
        <w:spacing w:line="276" w:lineRule="auto"/>
        <w:jc w:val="right"/>
        <w:rPr>
          <w:rFonts w:asciiTheme="minorHAnsi" w:hAnsiTheme="minorHAnsi" w:cstheme="minorHAnsi"/>
          <w:b/>
          <w:bCs/>
          <w:snapToGrid w:val="0"/>
          <w:sz w:val="22"/>
          <w:szCs w:val="22"/>
        </w:rPr>
      </w:pPr>
    </w:p>
    <w:p w14:paraId="45BF33C4" w14:textId="77777777" w:rsidR="007F21D7" w:rsidRPr="00CE0292" w:rsidRDefault="007F21D7" w:rsidP="007F21D7">
      <w:pPr>
        <w:pStyle w:val="Tekstpodstawowy"/>
        <w:spacing w:line="276" w:lineRule="auto"/>
        <w:jc w:val="center"/>
        <w:rPr>
          <w:rFonts w:asciiTheme="minorHAnsi" w:hAnsiTheme="minorHAnsi" w:cstheme="minorHAnsi"/>
          <w:b/>
          <w:sz w:val="22"/>
          <w:szCs w:val="22"/>
        </w:rPr>
      </w:pPr>
      <w:r w:rsidRPr="00CE0292">
        <w:rPr>
          <w:rFonts w:asciiTheme="minorHAnsi" w:hAnsiTheme="minorHAnsi" w:cstheme="minorHAnsi"/>
          <w:b/>
          <w:sz w:val="22"/>
          <w:szCs w:val="22"/>
        </w:rPr>
        <w:t>REGULAMIN ORGANIZACYJNY</w:t>
      </w:r>
    </w:p>
    <w:p w14:paraId="5331C3A3" w14:textId="2DCB0246" w:rsidR="007F21D7" w:rsidRPr="00CE0292" w:rsidRDefault="007F21D7" w:rsidP="007F21D7">
      <w:pPr>
        <w:pStyle w:val="Tekstpodstawowy"/>
        <w:spacing w:line="276" w:lineRule="auto"/>
        <w:jc w:val="center"/>
        <w:rPr>
          <w:rFonts w:asciiTheme="minorHAnsi" w:hAnsiTheme="minorHAnsi" w:cstheme="minorHAnsi"/>
          <w:b/>
          <w:sz w:val="22"/>
          <w:szCs w:val="22"/>
        </w:rPr>
      </w:pPr>
      <w:r w:rsidRPr="00CE0292">
        <w:rPr>
          <w:rFonts w:asciiTheme="minorHAnsi" w:hAnsiTheme="minorHAnsi" w:cstheme="minorHAnsi"/>
          <w:b/>
          <w:sz w:val="22"/>
          <w:szCs w:val="22"/>
          <w:lang w:val="pl-PL"/>
        </w:rPr>
        <w:t xml:space="preserve">OPOLSKIEGO ODDZIAŁU WOJEWÓDZKIEGO </w:t>
      </w:r>
      <w:r w:rsidRPr="00CE0292">
        <w:rPr>
          <w:rFonts w:asciiTheme="minorHAnsi" w:hAnsiTheme="minorHAnsi" w:cstheme="minorHAnsi"/>
          <w:b/>
          <w:sz w:val="22"/>
          <w:szCs w:val="22"/>
        </w:rPr>
        <w:t>NARODOWEGO FUNDUSZU ZDROWIA</w:t>
      </w:r>
    </w:p>
    <w:p w14:paraId="602303A1" w14:textId="3A4F2D47" w:rsidR="007F21D7" w:rsidRPr="00CE0292" w:rsidRDefault="007F21D7" w:rsidP="007F21D7">
      <w:pPr>
        <w:pStyle w:val="Tekstpodstawowy"/>
        <w:spacing w:line="276" w:lineRule="auto"/>
        <w:jc w:val="center"/>
        <w:rPr>
          <w:rFonts w:asciiTheme="minorHAnsi" w:hAnsiTheme="minorHAnsi" w:cstheme="minorHAnsi"/>
          <w:b/>
          <w:sz w:val="22"/>
          <w:szCs w:val="22"/>
        </w:rPr>
      </w:pPr>
    </w:p>
    <w:tbl>
      <w:tblPr>
        <w:tblStyle w:val="Tabela-Siatka"/>
        <w:tblW w:w="0" w:type="auto"/>
        <w:tblLook w:val="04A0" w:firstRow="1" w:lastRow="0" w:firstColumn="1" w:lastColumn="0" w:noHBand="0" w:noVBand="1"/>
      </w:tblPr>
      <w:tblGrid>
        <w:gridCol w:w="921"/>
        <w:gridCol w:w="5737"/>
        <w:gridCol w:w="2617"/>
      </w:tblGrid>
      <w:tr w:rsidR="00CE0292" w:rsidRPr="00CE0292" w14:paraId="01872CF0" w14:textId="77777777" w:rsidTr="0066710F">
        <w:trPr>
          <w:trHeight w:val="290"/>
        </w:trPr>
        <w:tc>
          <w:tcPr>
            <w:tcW w:w="921" w:type="dxa"/>
          </w:tcPr>
          <w:p w14:paraId="5850EC87" w14:textId="3BD38BC8"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LP</w:t>
            </w:r>
          </w:p>
        </w:tc>
        <w:tc>
          <w:tcPr>
            <w:tcW w:w="5737" w:type="dxa"/>
          </w:tcPr>
          <w:p w14:paraId="338EDCCC" w14:textId="327FA3C4"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tytuł</w:t>
            </w:r>
          </w:p>
        </w:tc>
        <w:tc>
          <w:tcPr>
            <w:tcW w:w="2617" w:type="dxa"/>
          </w:tcPr>
          <w:p w14:paraId="0AB94B37" w14:textId="165B70D6" w:rsidR="007F21D7" w:rsidRPr="00CE0292" w:rsidRDefault="007F21D7"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strona</w:t>
            </w:r>
          </w:p>
        </w:tc>
      </w:tr>
      <w:tr w:rsidR="00CE0292" w:rsidRPr="00CE0292" w14:paraId="4F823316" w14:textId="77777777" w:rsidTr="0066710F">
        <w:trPr>
          <w:trHeight w:val="290"/>
        </w:trPr>
        <w:tc>
          <w:tcPr>
            <w:tcW w:w="921" w:type="dxa"/>
          </w:tcPr>
          <w:p w14:paraId="39D3B041" w14:textId="07F4F29A"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1.</w:t>
            </w:r>
          </w:p>
        </w:tc>
        <w:tc>
          <w:tcPr>
            <w:tcW w:w="5737" w:type="dxa"/>
          </w:tcPr>
          <w:p w14:paraId="091D88E1" w14:textId="7E085CA4"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Postanowienia Ogólne</w:t>
            </w:r>
          </w:p>
        </w:tc>
        <w:tc>
          <w:tcPr>
            <w:tcW w:w="2617" w:type="dxa"/>
          </w:tcPr>
          <w:p w14:paraId="4D18E7D2" w14:textId="49DDC33F" w:rsidR="007F21D7" w:rsidRPr="00CE0292" w:rsidRDefault="003F18E0"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2</w:t>
            </w:r>
          </w:p>
        </w:tc>
      </w:tr>
      <w:tr w:rsidR="00CE0292" w:rsidRPr="00CE0292" w14:paraId="44AFC258" w14:textId="77777777" w:rsidTr="0066710F">
        <w:trPr>
          <w:trHeight w:val="290"/>
        </w:trPr>
        <w:tc>
          <w:tcPr>
            <w:tcW w:w="921" w:type="dxa"/>
          </w:tcPr>
          <w:p w14:paraId="50EEBDFD" w14:textId="526A7858"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2.</w:t>
            </w:r>
          </w:p>
        </w:tc>
        <w:tc>
          <w:tcPr>
            <w:tcW w:w="5737" w:type="dxa"/>
          </w:tcPr>
          <w:p w14:paraId="71FB7B6F" w14:textId="2AE955FA"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 xml:space="preserve">Zakres działania Oddziału </w:t>
            </w:r>
          </w:p>
        </w:tc>
        <w:tc>
          <w:tcPr>
            <w:tcW w:w="2617" w:type="dxa"/>
          </w:tcPr>
          <w:p w14:paraId="57BB3A13" w14:textId="338BFC60" w:rsidR="007F21D7" w:rsidRPr="00CE0292" w:rsidRDefault="003F18E0"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1</w:t>
            </w:r>
            <w:r w:rsidR="004F3B51">
              <w:rPr>
                <w:rFonts w:asciiTheme="minorHAnsi" w:hAnsiTheme="minorHAnsi" w:cstheme="minorHAnsi"/>
                <w:b/>
                <w:sz w:val="22"/>
                <w:szCs w:val="22"/>
                <w:lang w:val="pl-PL"/>
              </w:rPr>
              <w:t>1</w:t>
            </w:r>
          </w:p>
        </w:tc>
      </w:tr>
      <w:tr w:rsidR="00CE0292" w:rsidRPr="00CE0292" w14:paraId="5EA17401" w14:textId="77777777" w:rsidTr="0066710F">
        <w:trPr>
          <w:trHeight w:val="290"/>
        </w:trPr>
        <w:tc>
          <w:tcPr>
            <w:tcW w:w="921" w:type="dxa"/>
          </w:tcPr>
          <w:p w14:paraId="25BF82D6" w14:textId="5F49D556" w:rsidR="007F21D7" w:rsidRPr="00CE0292" w:rsidRDefault="006728B8"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2.1</w:t>
            </w:r>
          </w:p>
        </w:tc>
        <w:tc>
          <w:tcPr>
            <w:tcW w:w="5737" w:type="dxa"/>
          </w:tcPr>
          <w:p w14:paraId="3F0B0F8D" w14:textId="4D69D05F"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Komórki organizacyjne Oddziału</w:t>
            </w:r>
          </w:p>
        </w:tc>
        <w:tc>
          <w:tcPr>
            <w:tcW w:w="2617" w:type="dxa"/>
          </w:tcPr>
          <w:p w14:paraId="26607CD3" w14:textId="55C45C53" w:rsidR="007F21D7" w:rsidRPr="00CE0292" w:rsidRDefault="003F18E0"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1</w:t>
            </w:r>
            <w:r w:rsidR="004F3B51">
              <w:rPr>
                <w:rFonts w:asciiTheme="minorHAnsi" w:hAnsiTheme="minorHAnsi" w:cstheme="minorHAnsi"/>
                <w:b/>
                <w:sz w:val="22"/>
                <w:szCs w:val="22"/>
                <w:lang w:val="pl-PL"/>
              </w:rPr>
              <w:t>1</w:t>
            </w:r>
          </w:p>
        </w:tc>
      </w:tr>
      <w:tr w:rsidR="00CE0292" w:rsidRPr="00CE0292" w14:paraId="4B09F655" w14:textId="77777777" w:rsidTr="0066710F">
        <w:trPr>
          <w:trHeight w:val="290"/>
        </w:trPr>
        <w:tc>
          <w:tcPr>
            <w:tcW w:w="921" w:type="dxa"/>
          </w:tcPr>
          <w:p w14:paraId="72EC43E5" w14:textId="0CEB0FEB"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3.</w:t>
            </w:r>
          </w:p>
        </w:tc>
        <w:tc>
          <w:tcPr>
            <w:tcW w:w="5737" w:type="dxa"/>
          </w:tcPr>
          <w:p w14:paraId="6CF599DB" w14:textId="74BC7DC9" w:rsidR="007F21D7" w:rsidRPr="00CE0292" w:rsidRDefault="003F18E0" w:rsidP="00757098">
            <w:pPr>
              <w:pStyle w:val="Tekstpodstawowy"/>
              <w:spacing w:line="276" w:lineRule="auto"/>
              <w:rPr>
                <w:rFonts w:asciiTheme="minorHAnsi" w:hAnsiTheme="minorHAnsi" w:cstheme="minorHAnsi"/>
                <w:b/>
                <w:sz w:val="22"/>
                <w:szCs w:val="22"/>
              </w:rPr>
            </w:pPr>
            <w:r w:rsidRPr="00CE0292">
              <w:rPr>
                <w:rFonts w:asciiTheme="minorHAnsi" w:hAnsiTheme="minorHAnsi" w:cstheme="minorHAnsi"/>
                <w:b/>
                <w:sz w:val="22"/>
                <w:szCs w:val="22"/>
                <w:lang w:val="pl-PL"/>
              </w:rPr>
              <w:t>Z</w:t>
            </w:r>
            <w:r w:rsidR="007F21D7" w:rsidRPr="00CE0292">
              <w:rPr>
                <w:rFonts w:asciiTheme="minorHAnsi" w:hAnsiTheme="minorHAnsi" w:cstheme="minorHAnsi"/>
                <w:b/>
                <w:sz w:val="22"/>
                <w:szCs w:val="22"/>
                <w:lang w:val="pl-PL"/>
              </w:rPr>
              <w:t>asady podpisywania dokumentów</w:t>
            </w:r>
          </w:p>
        </w:tc>
        <w:tc>
          <w:tcPr>
            <w:tcW w:w="2617" w:type="dxa"/>
          </w:tcPr>
          <w:p w14:paraId="251C5588" w14:textId="216F39AC" w:rsidR="007F21D7" w:rsidRPr="00CE0292" w:rsidRDefault="00025E44"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1</w:t>
            </w:r>
            <w:r w:rsidR="0064129B" w:rsidRPr="00CE0292">
              <w:rPr>
                <w:rFonts w:asciiTheme="minorHAnsi" w:hAnsiTheme="minorHAnsi" w:cstheme="minorHAnsi"/>
                <w:b/>
                <w:sz w:val="22"/>
                <w:szCs w:val="22"/>
                <w:lang w:val="pl-PL"/>
              </w:rPr>
              <w:t>4</w:t>
            </w:r>
          </w:p>
        </w:tc>
      </w:tr>
      <w:tr w:rsidR="00CE0292" w:rsidRPr="00CE0292" w14:paraId="6A69066B" w14:textId="77777777" w:rsidTr="0066710F">
        <w:trPr>
          <w:trHeight w:val="580"/>
        </w:trPr>
        <w:tc>
          <w:tcPr>
            <w:tcW w:w="921" w:type="dxa"/>
          </w:tcPr>
          <w:p w14:paraId="583BEFFF" w14:textId="3B75B080"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4.</w:t>
            </w:r>
          </w:p>
        </w:tc>
        <w:tc>
          <w:tcPr>
            <w:tcW w:w="5737" w:type="dxa"/>
          </w:tcPr>
          <w:p w14:paraId="0E72F0AB" w14:textId="0E6ED5B0" w:rsidR="007F21D7" w:rsidRPr="00CE0292" w:rsidRDefault="007F21D7" w:rsidP="0066710F">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Zasady planowania i sprawozdawczości</w:t>
            </w:r>
            <w:r w:rsidR="00B54993" w:rsidRPr="00CE0292">
              <w:rPr>
                <w:rFonts w:asciiTheme="minorHAnsi" w:hAnsiTheme="minorHAnsi" w:cstheme="minorHAnsi"/>
                <w:b/>
                <w:sz w:val="22"/>
                <w:szCs w:val="22"/>
                <w:lang w:val="pl-PL"/>
              </w:rPr>
              <w:t xml:space="preserve"> </w:t>
            </w:r>
            <w:r w:rsidRPr="00CE0292">
              <w:rPr>
                <w:rFonts w:asciiTheme="minorHAnsi" w:hAnsiTheme="minorHAnsi" w:cstheme="minorHAnsi"/>
                <w:b/>
                <w:sz w:val="22"/>
                <w:szCs w:val="22"/>
                <w:lang w:val="pl-PL"/>
              </w:rPr>
              <w:t>z wykonania zadań Oddziału</w:t>
            </w:r>
          </w:p>
        </w:tc>
        <w:tc>
          <w:tcPr>
            <w:tcW w:w="2617" w:type="dxa"/>
          </w:tcPr>
          <w:p w14:paraId="6A877A3B" w14:textId="203F70C8" w:rsidR="007F21D7" w:rsidRPr="00CE0292" w:rsidRDefault="00025E44"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1</w:t>
            </w:r>
            <w:r w:rsidR="008E060D" w:rsidRPr="00CE0292">
              <w:rPr>
                <w:rFonts w:asciiTheme="minorHAnsi" w:hAnsiTheme="minorHAnsi" w:cstheme="minorHAnsi"/>
                <w:b/>
                <w:sz w:val="22"/>
                <w:szCs w:val="22"/>
                <w:lang w:val="pl-PL"/>
              </w:rPr>
              <w:t>7</w:t>
            </w:r>
          </w:p>
        </w:tc>
      </w:tr>
      <w:tr w:rsidR="00CE0292" w:rsidRPr="00CE0292" w14:paraId="72847A57" w14:textId="77777777" w:rsidTr="0066710F">
        <w:trPr>
          <w:trHeight w:val="290"/>
        </w:trPr>
        <w:tc>
          <w:tcPr>
            <w:tcW w:w="921" w:type="dxa"/>
          </w:tcPr>
          <w:p w14:paraId="5A2820AB" w14:textId="56CE79BC"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5.</w:t>
            </w:r>
          </w:p>
        </w:tc>
        <w:tc>
          <w:tcPr>
            <w:tcW w:w="5737" w:type="dxa"/>
          </w:tcPr>
          <w:p w14:paraId="507A2C3E" w14:textId="032460AB"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Zadania Wspólne</w:t>
            </w:r>
          </w:p>
        </w:tc>
        <w:tc>
          <w:tcPr>
            <w:tcW w:w="2617" w:type="dxa"/>
          </w:tcPr>
          <w:p w14:paraId="7A00247B" w14:textId="73CEC217" w:rsidR="007F21D7" w:rsidRPr="00CE0292" w:rsidRDefault="00025E44"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1</w:t>
            </w:r>
            <w:r w:rsidR="0064129B" w:rsidRPr="00CE0292">
              <w:rPr>
                <w:rFonts w:asciiTheme="minorHAnsi" w:hAnsiTheme="minorHAnsi" w:cstheme="minorHAnsi"/>
                <w:b/>
                <w:sz w:val="22"/>
                <w:szCs w:val="22"/>
                <w:lang w:val="pl-PL"/>
              </w:rPr>
              <w:t>7</w:t>
            </w:r>
          </w:p>
        </w:tc>
      </w:tr>
      <w:tr w:rsidR="00CE0292" w:rsidRPr="00CE0292" w14:paraId="02FF510E" w14:textId="77777777" w:rsidTr="0066710F">
        <w:trPr>
          <w:trHeight w:val="290"/>
        </w:trPr>
        <w:tc>
          <w:tcPr>
            <w:tcW w:w="921" w:type="dxa"/>
          </w:tcPr>
          <w:p w14:paraId="5F565EF4" w14:textId="1C530D54"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w:t>
            </w:r>
          </w:p>
        </w:tc>
        <w:tc>
          <w:tcPr>
            <w:tcW w:w="5737" w:type="dxa"/>
          </w:tcPr>
          <w:p w14:paraId="0F85A085" w14:textId="51B6FDCE"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Zakres zadań poszczególnych komórek</w:t>
            </w:r>
          </w:p>
        </w:tc>
        <w:tc>
          <w:tcPr>
            <w:tcW w:w="2617" w:type="dxa"/>
          </w:tcPr>
          <w:p w14:paraId="146BB4AF" w14:textId="264DEE96" w:rsidR="007F21D7" w:rsidRPr="00CE0292" w:rsidRDefault="0064129B"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2</w:t>
            </w:r>
            <w:r w:rsidR="004F3B51">
              <w:rPr>
                <w:rFonts w:asciiTheme="minorHAnsi" w:hAnsiTheme="minorHAnsi" w:cstheme="minorHAnsi"/>
                <w:b/>
                <w:sz w:val="22"/>
                <w:szCs w:val="22"/>
                <w:lang w:val="pl-PL"/>
              </w:rPr>
              <w:t>1</w:t>
            </w:r>
          </w:p>
        </w:tc>
      </w:tr>
      <w:tr w:rsidR="00CE0292" w:rsidRPr="00CE0292" w14:paraId="2FF42D9C" w14:textId="77777777" w:rsidTr="0066710F">
        <w:trPr>
          <w:trHeight w:val="303"/>
        </w:trPr>
        <w:tc>
          <w:tcPr>
            <w:tcW w:w="921" w:type="dxa"/>
          </w:tcPr>
          <w:p w14:paraId="17D53166" w14:textId="0005BCC9"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6.1</w:t>
            </w:r>
          </w:p>
        </w:tc>
        <w:tc>
          <w:tcPr>
            <w:tcW w:w="5737" w:type="dxa"/>
          </w:tcPr>
          <w:p w14:paraId="68D4C915" w14:textId="27E7325F"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Organizacyjny</w:t>
            </w:r>
          </w:p>
        </w:tc>
        <w:tc>
          <w:tcPr>
            <w:tcW w:w="2617" w:type="dxa"/>
          </w:tcPr>
          <w:p w14:paraId="46330FDB" w14:textId="6153074F" w:rsidR="007F21D7" w:rsidRPr="00CE0292" w:rsidRDefault="0064129B"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2</w:t>
            </w:r>
            <w:r w:rsidR="004F3B51">
              <w:rPr>
                <w:rFonts w:asciiTheme="minorHAnsi" w:hAnsiTheme="minorHAnsi" w:cstheme="minorHAnsi"/>
                <w:b/>
                <w:sz w:val="22"/>
                <w:szCs w:val="22"/>
                <w:lang w:val="pl-PL"/>
              </w:rPr>
              <w:t>1</w:t>
            </w:r>
          </w:p>
        </w:tc>
      </w:tr>
      <w:tr w:rsidR="00CE0292" w:rsidRPr="00CE0292" w14:paraId="5026F1E0" w14:textId="77777777" w:rsidTr="0066710F">
        <w:trPr>
          <w:trHeight w:val="290"/>
        </w:trPr>
        <w:tc>
          <w:tcPr>
            <w:tcW w:w="921" w:type="dxa"/>
          </w:tcPr>
          <w:p w14:paraId="45868679" w14:textId="5418D04F"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6.2</w:t>
            </w:r>
          </w:p>
        </w:tc>
        <w:tc>
          <w:tcPr>
            <w:tcW w:w="5737" w:type="dxa"/>
          </w:tcPr>
          <w:p w14:paraId="54E1B0C3" w14:textId="56806B7B"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Prawny</w:t>
            </w:r>
          </w:p>
        </w:tc>
        <w:tc>
          <w:tcPr>
            <w:tcW w:w="2617" w:type="dxa"/>
          </w:tcPr>
          <w:p w14:paraId="71471CC0" w14:textId="11B97394" w:rsidR="007F21D7" w:rsidRPr="00CE0292" w:rsidRDefault="00025E44"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2</w:t>
            </w:r>
            <w:r w:rsidR="004F3B51">
              <w:rPr>
                <w:rFonts w:asciiTheme="minorHAnsi" w:hAnsiTheme="minorHAnsi" w:cstheme="minorHAnsi"/>
                <w:b/>
                <w:sz w:val="22"/>
                <w:szCs w:val="22"/>
                <w:lang w:val="pl-PL"/>
              </w:rPr>
              <w:t>4</w:t>
            </w:r>
          </w:p>
        </w:tc>
      </w:tr>
      <w:tr w:rsidR="00CE0292" w:rsidRPr="00CE0292" w14:paraId="53F0D767" w14:textId="77777777" w:rsidTr="0066710F">
        <w:trPr>
          <w:trHeight w:val="290"/>
        </w:trPr>
        <w:tc>
          <w:tcPr>
            <w:tcW w:w="921" w:type="dxa"/>
          </w:tcPr>
          <w:p w14:paraId="011A0F99" w14:textId="6877F6B4"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6.3</w:t>
            </w:r>
          </w:p>
        </w:tc>
        <w:tc>
          <w:tcPr>
            <w:tcW w:w="5737" w:type="dxa"/>
          </w:tcPr>
          <w:p w14:paraId="5FD4FF4D" w14:textId="2206F9CB"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Spraw Pracowniczych</w:t>
            </w:r>
          </w:p>
        </w:tc>
        <w:tc>
          <w:tcPr>
            <w:tcW w:w="2617" w:type="dxa"/>
          </w:tcPr>
          <w:p w14:paraId="095318F3" w14:textId="4473B22A" w:rsidR="007F21D7" w:rsidRPr="00CE0292" w:rsidRDefault="00025E44"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2</w:t>
            </w:r>
            <w:r w:rsidR="004F3B51">
              <w:rPr>
                <w:rFonts w:asciiTheme="minorHAnsi" w:hAnsiTheme="minorHAnsi" w:cstheme="minorHAnsi"/>
                <w:b/>
                <w:sz w:val="22"/>
                <w:szCs w:val="22"/>
                <w:lang w:val="pl-PL"/>
              </w:rPr>
              <w:t>5</w:t>
            </w:r>
          </w:p>
        </w:tc>
      </w:tr>
      <w:tr w:rsidR="00CE0292" w:rsidRPr="00CE0292" w14:paraId="5065FA62" w14:textId="77777777" w:rsidTr="0066710F">
        <w:trPr>
          <w:trHeight w:val="290"/>
        </w:trPr>
        <w:tc>
          <w:tcPr>
            <w:tcW w:w="921" w:type="dxa"/>
          </w:tcPr>
          <w:p w14:paraId="59845BF0" w14:textId="3307C0DA"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6.4</w:t>
            </w:r>
          </w:p>
        </w:tc>
        <w:tc>
          <w:tcPr>
            <w:tcW w:w="5737" w:type="dxa"/>
          </w:tcPr>
          <w:p w14:paraId="45C7F801" w14:textId="31F5C020"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Obsługi Klientów</w:t>
            </w:r>
            <w:r w:rsidR="00EB585F" w:rsidRPr="00CE0292">
              <w:rPr>
                <w:rFonts w:asciiTheme="minorHAnsi" w:hAnsiTheme="minorHAnsi" w:cstheme="minorHAnsi"/>
                <w:b/>
                <w:sz w:val="22"/>
                <w:szCs w:val="22"/>
                <w:lang w:val="pl-PL"/>
              </w:rPr>
              <w:t xml:space="preserve"> i Profilaktyki</w:t>
            </w:r>
            <w:r w:rsidR="009F3EA6" w:rsidRPr="00CE0292">
              <w:rPr>
                <w:rFonts w:asciiTheme="minorHAnsi" w:hAnsiTheme="minorHAnsi" w:cstheme="minorHAnsi"/>
                <w:b/>
                <w:sz w:val="22"/>
                <w:szCs w:val="22"/>
                <w:lang w:val="pl-PL"/>
              </w:rPr>
              <w:t xml:space="preserve"> </w:t>
            </w:r>
          </w:p>
        </w:tc>
        <w:tc>
          <w:tcPr>
            <w:tcW w:w="2617" w:type="dxa"/>
          </w:tcPr>
          <w:p w14:paraId="238214D5" w14:textId="47F8D0B3" w:rsidR="007F21D7" w:rsidRPr="00CE0292" w:rsidRDefault="00025E44"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2</w:t>
            </w:r>
            <w:r w:rsidR="00472D50" w:rsidRPr="00CE0292">
              <w:rPr>
                <w:rFonts w:asciiTheme="minorHAnsi" w:hAnsiTheme="minorHAnsi" w:cstheme="minorHAnsi"/>
                <w:b/>
                <w:sz w:val="22"/>
                <w:szCs w:val="22"/>
                <w:lang w:val="pl-PL"/>
              </w:rPr>
              <w:t>6</w:t>
            </w:r>
          </w:p>
        </w:tc>
      </w:tr>
      <w:tr w:rsidR="00CE0292" w:rsidRPr="00CE0292" w14:paraId="33F3AA4D" w14:textId="77777777" w:rsidTr="0066710F">
        <w:trPr>
          <w:trHeight w:val="290"/>
        </w:trPr>
        <w:tc>
          <w:tcPr>
            <w:tcW w:w="921" w:type="dxa"/>
          </w:tcPr>
          <w:p w14:paraId="7343549F" w14:textId="392C977F"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6.5</w:t>
            </w:r>
          </w:p>
        </w:tc>
        <w:tc>
          <w:tcPr>
            <w:tcW w:w="5737" w:type="dxa"/>
          </w:tcPr>
          <w:p w14:paraId="79123B7D" w14:textId="17C25B7F"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Zespół Kontroli Wewnętrznej</w:t>
            </w:r>
          </w:p>
        </w:tc>
        <w:tc>
          <w:tcPr>
            <w:tcW w:w="2617" w:type="dxa"/>
          </w:tcPr>
          <w:p w14:paraId="4B81219F" w14:textId="3D681EEA" w:rsidR="007F21D7" w:rsidRPr="00CE0292" w:rsidRDefault="00715636"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3</w:t>
            </w:r>
            <w:r w:rsidR="004F3B51">
              <w:rPr>
                <w:rFonts w:asciiTheme="minorHAnsi" w:hAnsiTheme="minorHAnsi" w:cstheme="minorHAnsi"/>
                <w:b/>
                <w:sz w:val="22"/>
                <w:szCs w:val="22"/>
                <w:lang w:val="pl-PL"/>
              </w:rPr>
              <w:t>2</w:t>
            </w:r>
          </w:p>
        </w:tc>
      </w:tr>
      <w:tr w:rsidR="00CE0292" w:rsidRPr="00CE0292" w14:paraId="09A32EF4" w14:textId="77777777" w:rsidTr="000C76F0">
        <w:trPr>
          <w:trHeight w:val="324"/>
        </w:trPr>
        <w:tc>
          <w:tcPr>
            <w:tcW w:w="921" w:type="dxa"/>
          </w:tcPr>
          <w:p w14:paraId="25D92823" w14:textId="1344794D"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6.6</w:t>
            </w:r>
          </w:p>
        </w:tc>
        <w:tc>
          <w:tcPr>
            <w:tcW w:w="5737" w:type="dxa"/>
          </w:tcPr>
          <w:p w14:paraId="16E58A3A" w14:textId="2E9FC895" w:rsidR="007F21D7" w:rsidRPr="00CE0292" w:rsidRDefault="007F21D7" w:rsidP="00757098">
            <w:pPr>
              <w:rPr>
                <w:rFonts w:asciiTheme="minorHAnsi" w:hAnsiTheme="minorHAnsi" w:cstheme="minorHAnsi"/>
                <w:b/>
                <w:sz w:val="22"/>
                <w:szCs w:val="22"/>
              </w:rPr>
            </w:pPr>
            <w:r w:rsidRPr="00CE0292">
              <w:rPr>
                <w:rFonts w:asciiTheme="minorHAnsi" w:hAnsiTheme="minorHAnsi" w:cstheme="minorHAnsi"/>
                <w:b/>
                <w:sz w:val="22"/>
                <w:szCs w:val="22"/>
                <w:lang w:eastAsia="pl-PL"/>
              </w:rPr>
              <w:t>Zespół Bezpieczeństwa Informacji i Ciągłości Działania</w:t>
            </w:r>
          </w:p>
        </w:tc>
        <w:tc>
          <w:tcPr>
            <w:tcW w:w="2617" w:type="dxa"/>
          </w:tcPr>
          <w:p w14:paraId="7EF49FCB" w14:textId="30FC5062" w:rsidR="007F21D7" w:rsidRPr="00CE0292" w:rsidRDefault="00671993"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3</w:t>
            </w:r>
            <w:r w:rsidR="00715636" w:rsidRPr="00CE0292">
              <w:rPr>
                <w:rFonts w:asciiTheme="minorHAnsi" w:hAnsiTheme="minorHAnsi" w:cstheme="minorHAnsi"/>
                <w:b/>
                <w:sz w:val="22"/>
                <w:szCs w:val="22"/>
                <w:lang w:val="pl-PL"/>
              </w:rPr>
              <w:t>3</w:t>
            </w:r>
          </w:p>
        </w:tc>
      </w:tr>
      <w:tr w:rsidR="00CE0292" w:rsidRPr="00CE0292" w14:paraId="499DB849" w14:textId="77777777" w:rsidTr="0066710F">
        <w:trPr>
          <w:trHeight w:val="290"/>
        </w:trPr>
        <w:tc>
          <w:tcPr>
            <w:tcW w:w="921" w:type="dxa"/>
          </w:tcPr>
          <w:p w14:paraId="544CF206" w14:textId="1800E8C7"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6.7</w:t>
            </w:r>
          </w:p>
        </w:tc>
        <w:tc>
          <w:tcPr>
            <w:tcW w:w="5737" w:type="dxa"/>
          </w:tcPr>
          <w:p w14:paraId="26EDB08A" w14:textId="773DBD76" w:rsidR="007F21D7" w:rsidRPr="00CE0292" w:rsidRDefault="007F21D7"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Zespół Komunikacji Społecznej</w:t>
            </w:r>
            <w:r w:rsidR="00EB585F" w:rsidRPr="00CE0292">
              <w:rPr>
                <w:rFonts w:asciiTheme="minorHAnsi" w:hAnsiTheme="minorHAnsi" w:cstheme="minorHAnsi"/>
                <w:b/>
                <w:sz w:val="22"/>
                <w:szCs w:val="22"/>
                <w:lang w:val="pl-PL"/>
              </w:rPr>
              <w:t xml:space="preserve"> i Promocji</w:t>
            </w:r>
            <w:r w:rsidR="009F3EA6" w:rsidRPr="00CE0292">
              <w:rPr>
                <w:rFonts w:asciiTheme="minorHAnsi" w:hAnsiTheme="minorHAnsi" w:cstheme="minorHAnsi"/>
                <w:b/>
                <w:sz w:val="22"/>
                <w:szCs w:val="22"/>
                <w:lang w:val="pl-PL"/>
              </w:rPr>
              <w:t xml:space="preserve"> </w:t>
            </w:r>
          </w:p>
        </w:tc>
        <w:tc>
          <w:tcPr>
            <w:tcW w:w="2617" w:type="dxa"/>
          </w:tcPr>
          <w:p w14:paraId="079A683E" w14:textId="3AE227D9" w:rsidR="007F21D7" w:rsidRPr="00CE0292" w:rsidRDefault="00472D50"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3</w:t>
            </w:r>
            <w:r w:rsidR="00A820BF">
              <w:rPr>
                <w:rFonts w:asciiTheme="minorHAnsi" w:hAnsiTheme="minorHAnsi" w:cstheme="minorHAnsi"/>
                <w:b/>
                <w:sz w:val="22"/>
                <w:szCs w:val="22"/>
                <w:lang w:val="pl-PL"/>
              </w:rPr>
              <w:t>8</w:t>
            </w:r>
          </w:p>
        </w:tc>
      </w:tr>
      <w:tr w:rsidR="00CE0292" w:rsidRPr="00CE0292" w14:paraId="2B8BE3C2" w14:textId="77777777" w:rsidTr="0066710F">
        <w:trPr>
          <w:trHeight w:val="290"/>
        </w:trPr>
        <w:tc>
          <w:tcPr>
            <w:tcW w:w="921" w:type="dxa"/>
          </w:tcPr>
          <w:p w14:paraId="04056951" w14:textId="154B7522" w:rsidR="000C76F0" w:rsidRPr="00CE0292" w:rsidRDefault="000C76F0">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6.8</w:t>
            </w:r>
          </w:p>
        </w:tc>
        <w:tc>
          <w:tcPr>
            <w:tcW w:w="5737" w:type="dxa"/>
          </w:tcPr>
          <w:p w14:paraId="5EA5F562" w14:textId="147F668F" w:rsidR="000C76F0" w:rsidRPr="00CE0292" w:rsidRDefault="000C76F0">
            <w:pPr>
              <w:pStyle w:val="Tekstpodstawowy"/>
              <w:spacing w:line="276" w:lineRule="auto"/>
              <w:rPr>
                <w:rFonts w:asciiTheme="minorHAnsi" w:hAnsiTheme="minorHAnsi" w:cstheme="minorHAnsi"/>
                <w:b/>
                <w:strike/>
                <w:sz w:val="22"/>
                <w:szCs w:val="22"/>
                <w:lang w:val="pl-PL"/>
              </w:rPr>
            </w:pPr>
            <w:r w:rsidRPr="00CE0292">
              <w:rPr>
                <w:rFonts w:asciiTheme="minorHAnsi" w:hAnsiTheme="minorHAnsi" w:cstheme="minorHAnsi"/>
                <w:b/>
                <w:sz w:val="22"/>
                <w:szCs w:val="22"/>
                <w:lang w:val="pl-PL"/>
              </w:rPr>
              <w:t>Wydział Świadczeń Opieki Zdrowotnej</w:t>
            </w:r>
          </w:p>
        </w:tc>
        <w:tc>
          <w:tcPr>
            <w:tcW w:w="2617" w:type="dxa"/>
          </w:tcPr>
          <w:p w14:paraId="1FC389D8" w14:textId="67D05B45" w:rsidR="000C76F0" w:rsidRPr="00CE0292" w:rsidRDefault="00D52D86">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40</w:t>
            </w:r>
          </w:p>
        </w:tc>
      </w:tr>
      <w:tr w:rsidR="00CE0292" w:rsidRPr="00CE0292" w14:paraId="37D3002C" w14:textId="77777777" w:rsidTr="0066710F">
        <w:trPr>
          <w:trHeight w:val="290"/>
        </w:trPr>
        <w:tc>
          <w:tcPr>
            <w:tcW w:w="921" w:type="dxa"/>
          </w:tcPr>
          <w:p w14:paraId="42B3B757" w14:textId="4F7467E7" w:rsidR="000C76F0" w:rsidRPr="00CE0292" w:rsidRDefault="000C76F0"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6.9</w:t>
            </w:r>
          </w:p>
        </w:tc>
        <w:tc>
          <w:tcPr>
            <w:tcW w:w="5737" w:type="dxa"/>
          </w:tcPr>
          <w:p w14:paraId="038D50E3" w14:textId="7A07FA00" w:rsidR="000C76F0" w:rsidRPr="00CE0292" w:rsidRDefault="000C76F0" w:rsidP="00757098">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Gospodarki Lekami</w:t>
            </w:r>
          </w:p>
        </w:tc>
        <w:tc>
          <w:tcPr>
            <w:tcW w:w="2617" w:type="dxa"/>
          </w:tcPr>
          <w:p w14:paraId="5F64C47E" w14:textId="0A582076" w:rsidR="000C76F0" w:rsidRPr="00CE0292" w:rsidRDefault="000C76F0" w:rsidP="00757098">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4</w:t>
            </w:r>
            <w:r w:rsidR="006733D4">
              <w:rPr>
                <w:rFonts w:asciiTheme="minorHAnsi" w:hAnsiTheme="minorHAnsi" w:cstheme="minorHAnsi"/>
                <w:b/>
                <w:sz w:val="22"/>
                <w:szCs w:val="22"/>
                <w:lang w:val="pl-PL"/>
              </w:rPr>
              <w:t>7</w:t>
            </w:r>
          </w:p>
        </w:tc>
      </w:tr>
      <w:tr w:rsidR="00CE0292" w:rsidRPr="00CE0292" w14:paraId="6694770D" w14:textId="77777777" w:rsidTr="0066710F">
        <w:trPr>
          <w:trHeight w:val="290"/>
        </w:trPr>
        <w:tc>
          <w:tcPr>
            <w:tcW w:w="921" w:type="dxa"/>
          </w:tcPr>
          <w:p w14:paraId="2D9BB79F" w14:textId="31B5E755"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6.10</w:t>
            </w:r>
          </w:p>
        </w:tc>
        <w:tc>
          <w:tcPr>
            <w:tcW w:w="5737" w:type="dxa"/>
          </w:tcPr>
          <w:p w14:paraId="49E02A79" w14:textId="4A712242"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Księgowości</w:t>
            </w:r>
          </w:p>
        </w:tc>
        <w:tc>
          <w:tcPr>
            <w:tcW w:w="2617" w:type="dxa"/>
          </w:tcPr>
          <w:p w14:paraId="37CA4A63" w14:textId="0974B9A2" w:rsidR="000C76F0" w:rsidRPr="00CE0292" w:rsidRDefault="000C76F0" w:rsidP="00CA2B57">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5</w:t>
            </w:r>
            <w:r w:rsidR="006733D4">
              <w:rPr>
                <w:rFonts w:asciiTheme="minorHAnsi" w:hAnsiTheme="minorHAnsi" w:cstheme="minorHAnsi"/>
                <w:b/>
                <w:sz w:val="22"/>
                <w:szCs w:val="22"/>
                <w:lang w:val="pl-PL"/>
              </w:rPr>
              <w:t>2</w:t>
            </w:r>
          </w:p>
        </w:tc>
      </w:tr>
      <w:tr w:rsidR="00CE0292" w:rsidRPr="00CE0292" w14:paraId="58BCE325" w14:textId="77777777" w:rsidTr="0066710F">
        <w:trPr>
          <w:trHeight w:val="290"/>
        </w:trPr>
        <w:tc>
          <w:tcPr>
            <w:tcW w:w="921" w:type="dxa"/>
          </w:tcPr>
          <w:p w14:paraId="68A82BAD" w14:textId="69DEFAFE"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6.11</w:t>
            </w:r>
          </w:p>
        </w:tc>
        <w:tc>
          <w:tcPr>
            <w:tcW w:w="5737" w:type="dxa"/>
          </w:tcPr>
          <w:p w14:paraId="16A072A7" w14:textId="311EC563"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Ekonomiczno-Finansowy</w:t>
            </w:r>
          </w:p>
        </w:tc>
        <w:tc>
          <w:tcPr>
            <w:tcW w:w="2617" w:type="dxa"/>
          </w:tcPr>
          <w:p w14:paraId="245B2C3D" w14:textId="0AF2DC78" w:rsidR="000C76F0" w:rsidRPr="00CE0292" w:rsidRDefault="000C76F0" w:rsidP="00CA2B57">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5</w:t>
            </w:r>
            <w:r w:rsidR="002A4815">
              <w:rPr>
                <w:rFonts w:asciiTheme="minorHAnsi" w:hAnsiTheme="minorHAnsi" w:cstheme="minorHAnsi"/>
                <w:b/>
                <w:sz w:val="22"/>
                <w:szCs w:val="22"/>
                <w:lang w:val="pl-PL"/>
              </w:rPr>
              <w:t>4</w:t>
            </w:r>
          </w:p>
        </w:tc>
      </w:tr>
      <w:tr w:rsidR="00CE0292" w:rsidRPr="00CE0292" w14:paraId="7591D127" w14:textId="77777777" w:rsidTr="0066710F">
        <w:trPr>
          <w:trHeight w:val="290"/>
        </w:trPr>
        <w:tc>
          <w:tcPr>
            <w:tcW w:w="921" w:type="dxa"/>
          </w:tcPr>
          <w:p w14:paraId="6162EB1D" w14:textId="50CDCC40"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6.12</w:t>
            </w:r>
          </w:p>
        </w:tc>
        <w:tc>
          <w:tcPr>
            <w:tcW w:w="5737" w:type="dxa"/>
          </w:tcPr>
          <w:p w14:paraId="2AE2AE39" w14:textId="16C324F7"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Administracyjno-Gospodarczy</w:t>
            </w:r>
          </w:p>
        </w:tc>
        <w:tc>
          <w:tcPr>
            <w:tcW w:w="2617" w:type="dxa"/>
          </w:tcPr>
          <w:p w14:paraId="55428FC1" w14:textId="0DC26246" w:rsidR="000C76F0" w:rsidRPr="00CE0292" w:rsidRDefault="000C76F0" w:rsidP="00CA2B57">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5</w:t>
            </w:r>
            <w:r w:rsidR="002A4815">
              <w:rPr>
                <w:rFonts w:asciiTheme="minorHAnsi" w:hAnsiTheme="minorHAnsi" w:cstheme="minorHAnsi"/>
                <w:b/>
                <w:sz w:val="22"/>
                <w:szCs w:val="22"/>
                <w:lang w:val="pl-PL"/>
              </w:rPr>
              <w:t>7</w:t>
            </w:r>
          </w:p>
        </w:tc>
      </w:tr>
      <w:tr w:rsidR="00CE0292" w:rsidRPr="00CE0292" w14:paraId="016F7FDA" w14:textId="77777777" w:rsidTr="0066710F">
        <w:trPr>
          <w:trHeight w:val="290"/>
        </w:trPr>
        <w:tc>
          <w:tcPr>
            <w:tcW w:w="921" w:type="dxa"/>
          </w:tcPr>
          <w:p w14:paraId="7611B08A" w14:textId="5A8DAFC7"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6.13</w:t>
            </w:r>
          </w:p>
        </w:tc>
        <w:tc>
          <w:tcPr>
            <w:tcW w:w="5737" w:type="dxa"/>
          </w:tcPr>
          <w:p w14:paraId="1FAE8337" w14:textId="607C9781"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Informatyki</w:t>
            </w:r>
          </w:p>
        </w:tc>
        <w:tc>
          <w:tcPr>
            <w:tcW w:w="2617" w:type="dxa"/>
          </w:tcPr>
          <w:p w14:paraId="04EC89CF" w14:textId="51395D83" w:rsidR="000C76F0" w:rsidRPr="00CE0292" w:rsidRDefault="000C76F0" w:rsidP="00CA2B57">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5</w:t>
            </w:r>
            <w:r w:rsidR="002A4815">
              <w:rPr>
                <w:rFonts w:asciiTheme="minorHAnsi" w:hAnsiTheme="minorHAnsi" w:cstheme="minorHAnsi"/>
                <w:b/>
                <w:sz w:val="22"/>
                <w:szCs w:val="22"/>
                <w:lang w:val="pl-PL"/>
              </w:rPr>
              <w:t>8</w:t>
            </w:r>
          </w:p>
        </w:tc>
      </w:tr>
      <w:tr w:rsidR="00CE0292" w:rsidRPr="00CE0292" w14:paraId="2DFC25D3" w14:textId="77777777" w:rsidTr="0066710F">
        <w:trPr>
          <w:trHeight w:val="290"/>
        </w:trPr>
        <w:tc>
          <w:tcPr>
            <w:tcW w:w="921" w:type="dxa"/>
          </w:tcPr>
          <w:p w14:paraId="2D8883C5" w14:textId="16CA9EA7"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6.14</w:t>
            </w:r>
          </w:p>
        </w:tc>
        <w:tc>
          <w:tcPr>
            <w:tcW w:w="5737" w:type="dxa"/>
          </w:tcPr>
          <w:p w14:paraId="6933F189" w14:textId="76143144"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ds. Służb Mundurowych</w:t>
            </w:r>
          </w:p>
        </w:tc>
        <w:tc>
          <w:tcPr>
            <w:tcW w:w="2617" w:type="dxa"/>
          </w:tcPr>
          <w:p w14:paraId="08C5F95D" w14:textId="4E5FD948" w:rsidR="000C76F0" w:rsidRPr="00CE0292" w:rsidRDefault="006733D4" w:rsidP="00CA2B57">
            <w:pPr>
              <w:pStyle w:val="Tekstpodstawowy"/>
              <w:spacing w:line="276" w:lineRule="auto"/>
              <w:jc w:val="right"/>
              <w:rPr>
                <w:rFonts w:asciiTheme="minorHAnsi" w:hAnsiTheme="minorHAnsi" w:cstheme="minorHAnsi"/>
                <w:b/>
                <w:sz w:val="22"/>
                <w:szCs w:val="22"/>
                <w:lang w:val="pl-PL"/>
              </w:rPr>
            </w:pPr>
            <w:r>
              <w:rPr>
                <w:rFonts w:asciiTheme="minorHAnsi" w:hAnsiTheme="minorHAnsi" w:cstheme="minorHAnsi"/>
                <w:b/>
                <w:sz w:val="22"/>
                <w:szCs w:val="22"/>
                <w:lang w:val="pl-PL"/>
              </w:rPr>
              <w:t>6</w:t>
            </w:r>
            <w:r w:rsidR="002A4815">
              <w:rPr>
                <w:rFonts w:asciiTheme="minorHAnsi" w:hAnsiTheme="minorHAnsi" w:cstheme="minorHAnsi"/>
                <w:b/>
                <w:sz w:val="22"/>
                <w:szCs w:val="22"/>
                <w:lang w:val="pl-PL"/>
              </w:rPr>
              <w:t>0</w:t>
            </w:r>
          </w:p>
        </w:tc>
      </w:tr>
      <w:tr w:rsidR="00CE0292" w:rsidRPr="00CE0292" w14:paraId="3A7F5843" w14:textId="77777777" w:rsidTr="0066710F">
        <w:trPr>
          <w:trHeight w:val="290"/>
        </w:trPr>
        <w:tc>
          <w:tcPr>
            <w:tcW w:w="921" w:type="dxa"/>
          </w:tcPr>
          <w:p w14:paraId="3D43DC9B" w14:textId="732F8E4B"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6.15</w:t>
            </w:r>
          </w:p>
        </w:tc>
        <w:tc>
          <w:tcPr>
            <w:tcW w:w="5737" w:type="dxa"/>
          </w:tcPr>
          <w:p w14:paraId="6F72EEB0" w14:textId="6B13BB8F"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Wydział Współpracy Międzynarodowej</w:t>
            </w:r>
          </w:p>
        </w:tc>
        <w:tc>
          <w:tcPr>
            <w:tcW w:w="2617" w:type="dxa"/>
          </w:tcPr>
          <w:p w14:paraId="273BC19C" w14:textId="2B294103" w:rsidR="000C76F0" w:rsidRPr="00CE0292" w:rsidRDefault="000C76F0" w:rsidP="00CA2B57">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6</w:t>
            </w:r>
            <w:r w:rsidR="002A4815">
              <w:rPr>
                <w:rFonts w:asciiTheme="minorHAnsi" w:hAnsiTheme="minorHAnsi" w:cstheme="minorHAnsi"/>
                <w:b/>
                <w:sz w:val="22"/>
                <w:szCs w:val="22"/>
                <w:lang w:val="pl-PL"/>
              </w:rPr>
              <w:t>4</w:t>
            </w:r>
          </w:p>
        </w:tc>
      </w:tr>
      <w:tr w:rsidR="000C76F0" w:rsidRPr="00CE0292" w14:paraId="5AA8DF7C" w14:textId="77777777" w:rsidTr="0066710F">
        <w:trPr>
          <w:trHeight w:val="290"/>
        </w:trPr>
        <w:tc>
          <w:tcPr>
            <w:tcW w:w="921" w:type="dxa"/>
          </w:tcPr>
          <w:p w14:paraId="4269CCF8" w14:textId="6305D589"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7</w:t>
            </w:r>
          </w:p>
        </w:tc>
        <w:tc>
          <w:tcPr>
            <w:tcW w:w="5737" w:type="dxa"/>
          </w:tcPr>
          <w:p w14:paraId="6FE91CA2" w14:textId="66FAC440" w:rsidR="000C76F0" w:rsidRPr="00CE0292" w:rsidRDefault="000C76F0" w:rsidP="00CA2B57">
            <w:pPr>
              <w:pStyle w:val="Tekstpodstawowy"/>
              <w:spacing w:line="276" w:lineRule="auto"/>
              <w:rPr>
                <w:rFonts w:asciiTheme="minorHAnsi" w:hAnsiTheme="minorHAnsi" w:cstheme="minorHAnsi"/>
                <w:b/>
                <w:sz w:val="22"/>
                <w:szCs w:val="22"/>
                <w:lang w:val="pl-PL"/>
              </w:rPr>
            </w:pPr>
            <w:r w:rsidRPr="00CE0292">
              <w:rPr>
                <w:rFonts w:asciiTheme="minorHAnsi" w:hAnsiTheme="minorHAnsi" w:cstheme="minorHAnsi"/>
                <w:b/>
                <w:sz w:val="22"/>
                <w:szCs w:val="22"/>
                <w:lang w:val="pl-PL"/>
              </w:rPr>
              <w:t>Postanowienia końcowe</w:t>
            </w:r>
          </w:p>
        </w:tc>
        <w:tc>
          <w:tcPr>
            <w:tcW w:w="2617" w:type="dxa"/>
          </w:tcPr>
          <w:p w14:paraId="5CFC6B2F" w14:textId="3FA2A1A7" w:rsidR="000C76F0" w:rsidRPr="00CE0292" w:rsidRDefault="000C76F0" w:rsidP="00CA2B57">
            <w:pPr>
              <w:pStyle w:val="Tekstpodstawowy"/>
              <w:spacing w:line="276" w:lineRule="auto"/>
              <w:jc w:val="right"/>
              <w:rPr>
                <w:rFonts w:asciiTheme="minorHAnsi" w:hAnsiTheme="minorHAnsi" w:cstheme="minorHAnsi"/>
                <w:b/>
                <w:sz w:val="22"/>
                <w:szCs w:val="22"/>
                <w:lang w:val="pl-PL"/>
              </w:rPr>
            </w:pPr>
            <w:r w:rsidRPr="00CE0292">
              <w:rPr>
                <w:rFonts w:asciiTheme="minorHAnsi" w:hAnsiTheme="minorHAnsi" w:cstheme="minorHAnsi"/>
                <w:b/>
                <w:sz w:val="22"/>
                <w:szCs w:val="22"/>
                <w:lang w:val="pl-PL"/>
              </w:rPr>
              <w:t>6</w:t>
            </w:r>
            <w:r w:rsidR="002A4815">
              <w:rPr>
                <w:rFonts w:asciiTheme="minorHAnsi" w:hAnsiTheme="minorHAnsi" w:cstheme="minorHAnsi"/>
                <w:b/>
                <w:sz w:val="22"/>
                <w:szCs w:val="22"/>
                <w:lang w:val="pl-PL"/>
              </w:rPr>
              <w:t>7</w:t>
            </w:r>
          </w:p>
        </w:tc>
      </w:tr>
    </w:tbl>
    <w:p w14:paraId="0A88C4F4" w14:textId="3BF8750B" w:rsidR="007F21D7" w:rsidRPr="00CE0292" w:rsidRDefault="007F21D7" w:rsidP="00757098">
      <w:pPr>
        <w:pStyle w:val="Tekstpodstawowy"/>
        <w:spacing w:line="276" w:lineRule="auto"/>
        <w:rPr>
          <w:rFonts w:asciiTheme="minorHAnsi" w:hAnsiTheme="minorHAnsi" w:cstheme="minorHAnsi"/>
          <w:b/>
          <w:sz w:val="22"/>
          <w:szCs w:val="22"/>
        </w:rPr>
      </w:pPr>
    </w:p>
    <w:p w14:paraId="45AF0DDF" w14:textId="67B40CE9" w:rsidR="007F21D7" w:rsidRPr="00CE0292" w:rsidRDefault="007F21D7" w:rsidP="007F21D7">
      <w:pPr>
        <w:pStyle w:val="Tekstpodstawowy"/>
        <w:spacing w:line="276" w:lineRule="auto"/>
        <w:jc w:val="center"/>
        <w:rPr>
          <w:rFonts w:asciiTheme="minorHAnsi" w:hAnsiTheme="minorHAnsi" w:cstheme="minorHAnsi"/>
          <w:b/>
          <w:sz w:val="22"/>
          <w:szCs w:val="22"/>
        </w:rPr>
      </w:pPr>
    </w:p>
    <w:p w14:paraId="24649765" w14:textId="77777777" w:rsidR="007F21D7" w:rsidRPr="00CE0292" w:rsidRDefault="007F21D7" w:rsidP="00757098">
      <w:pPr>
        <w:pStyle w:val="Tekstpodstawowy"/>
        <w:spacing w:line="276" w:lineRule="auto"/>
        <w:ind w:left="1211"/>
        <w:jc w:val="left"/>
        <w:rPr>
          <w:rFonts w:asciiTheme="minorHAnsi" w:hAnsiTheme="minorHAnsi" w:cstheme="minorHAnsi"/>
          <w:b/>
          <w:sz w:val="22"/>
          <w:szCs w:val="22"/>
          <w:lang w:val="pl-PL"/>
        </w:rPr>
      </w:pPr>
    </w:p>
    <w:p w14:paraId="3A7A7381" w14:textId="11073570" w:rsidR="00E00890" w:rsidRPr="00CE0292" w:rsidRDefault="00BB0B1B" w:rsidP="00757098">
      <w:pPr>
        <w:spacing w:line="276" w:lineRule="auto"/>
        <w:jc w:val="center"/>
        <w:rPr>
          <w:rFonts w:asciiTheme="minorHAnsi" w:hAnsiTheme="minorHAnsi" w:cstheme="minorHAnsi"/>
          <w:b/>
          <w:sz w:val="22"/>
          <w:szCs w:val="22"/>
        </w:rPr>
      </w:pPr>
      <w:r w:rsidRPr="00CE0292">
        <w:rPr>
          <w:rFonts w:asciiTheme="minorHAnsi" w:hAnsiTheme="minorHAnsi" w:cstheme="minorHAnsi"/>
          <w:b/>
          <w:bCs/>
          <w:snapToGrid w:val="0"/>
          <w:sz w:val="22"/>
          <w:szCs w:val="22"/>
        </w:rPr>
        <w:br w:type="page"/>
      </w:r>
      <w:bookmarkEnd w:id="0"/>
      <w:bookmarkEnd w:id="1"/>
      <w:bookmarkEnd w:id="2"/>
      <w:r w:rsidR="00E00890" w:rsidRPr="00CE0292">
        <w:rPr>
          <w:rFonts w:asciiTheme="minorHAnsi" w:hAnsiTheme="minorHAnsi" w:cstheme="minorHAnsi"/>
          <w:b/>
          <w:sz w:val="22"/>
          <w:szCs w:val="22"/>
        </w:rPr>
        <w:lastRenderedPageBreak/>
        <w:t>ROZDZIAŁ I</w:t>
      </w:r>
    </w:p>
    <w:p w14:paraId="06ADDDF4" w14:textId="77777777" w:rsidR="00E00890" w:rsidRPr="00CE0292" w:rsidRDefault="00E00890" w:rsidP="00E00890">
      <w:pPr>
        <w:pStyle w:val="Tekstpodstawowy"/>
        <w:spacing w:line="276" w:lineRule="auto"/>
        <w:ind w:firstLine="357"/>
        <w:jc w:val="center"/>
        <w:rPr>
          <w:rFonts w:asciiTheme="minorHAnsi" w:hAnsiTheme="minorHAnsi" w:cstheme="minorHAnsi"/>
          <w:b/>
          <w:sz w:val="22"/>
          <w:szCs w:val="22"/>
          <w:lang w:val="pl-PL"/>
        </w:rPr>
      </w:pPr>
      <w:r w:rsidRPr="00CE0292">
        <w:rPr>
          <w:rFonts w:asciiTheme="minorHAnsi" w:hAnsiTheme="minorHAnsi" w:cstheme="minorHAnsi"/>
          <w:b/>
          <w:sz w:val="22"/>
          <w:szCs w:val="22"/>
          <w:lang w:val="pl-PL"/>
        </w:rPr>
        <w:t>POSTANOWIENIA OGÓLNE</w:t>
      </w:r>
    </w:p>
    <w:p w14:paraId="5728950F" w14:textId="77777777" w:rsidR="00E00890" w:rsidRPr="00CE0292" w:rsidRDefault="00E00890" w:rsidP="00E00890">
      <w:pPr>
        <w:pStyle w:val="Tekstpodstawowy"/>
        <w:spacing w:line="276" w:lineRule="auto"/>
        <w:ind w:firstLine="357"/>
        <w:rPr>
          <w:rFonts w:asciiTheme="minorHAnsi" w:hAnsiTheme="minorHAnsi" w:cstheme="minorHAnsi"/>
          <w:sz w:val="22"/>
          <w:szCs w:val="22"/>
          <w:lang w:val="pl-PL"/>
        </w:rPr>
      </w:pPr>
    </w:p>
    <w:p w14:paraId="4AEB3BDD" w14:textId="41768766" w:rsidR="00E00890" w:rsidRPr="00CE0292" w:rsidRDefault="00E00890" w:rsidP="00137AAA">
      <w:pPr>
        <w:pStyle w:val="Tekstpodstawowy"/>
        <w:spacing w:line="276" w:lineRule="auto"/>
        <w:ind w:left="851" w:hanging="567"/>
        <w:rPr>
          <w:rFonts w:asciiTheme="minorHAnsi" w:hAnsiTheme="minorHAnsi" w:cstheme="minorHAnsi"/>
          <w:sz w:val="22"/>
          <w:szCs w:val="22"/>
          <w:lang w:val="pl-PL"/>
        </w:rPr>
      </w:pPr>
      <w:r w:rsidRPr="00CE0292">
        <w:rPr>
          <w:rFonts w:asciiTheme="minorHAnsi" w:hAnsiTheme="minorHAnsi" w:cstheme="minorHAnsi"/>
          <w:b/>
          <w:sz w:val="22"/>
          <w:szCs w:val="22"/>
          <w:lang w:val="pl-PL"/>
        </w:rPr>
        <w:t>§ 1.</w:t>
      </w:r>
      <w:r w:rsidR="00137AAA" w:rsidRPr="00CE0292">
        <w:rPr>
          <w:rFonts w:asciiTheme="minorHAnsi" w:hAnsiTheme="minorHAnsi" w:cstheme="minorHAnsi"/>
          <w:b/>
          <w:sz w:val="22"/>
          <w:szCs w:val="22"/>
          <w:lang w:val="pl-PL"/>
        </w:rPr>
        <w:t xml:space="preserve"> 1</w:t>
      </w:r>
      <w:r w:rsidRPr="00CE0292">
        <w:rPr>
          <w:rFonts w:asciiTheme="minorHAnsi" w:hAnsiTheme="minorHAnsi" w:cstheme="minorHAnsi"/>
          <w:sz w:val="22"/>
          <w:szCs w:val="22"/>
          <w:lang w:val="pl-PL"/>
        </w:rPr>
        <w:t xml:space="preserve"> Regulamin organizacyjny Opolskiego Oddziału Wojewódzkiego Narodowego Funduszu Zdrowia określa strukturę i zasady działania Oddziału, zakres zadań i tryb pracy komórek organizacyjnych Oddziału, zasady planowania i sprawozdawczości, a także uprawnienia do podpisywania dokumentów oraz wydawania aktów prawnych opracowywanych w Oddziale. </w:t>
      </w:r>
    </w:p>
    <w:p w14:paraId="2F11EA16" w14:textId="61488FC2" w:rsidR="00137AAA" w:rsidRPr="00CE0292" w:rsidRDefault="00137AAA" w:rsidP="005D454A">
      <w:pPr>
        <w:pStyle w:val="Default"/>
        <w:numPr>
          <w:ilvl w:val="0"/>
          <w:numId w:val="52"/>
        </w:numPr>
        <w:ind w:left="993" w:hanging="284"/>
        <w:jc w:val="both"/>
        <w:rPr>
          <w:rFonts w:asciiTheme="minorHAnsi" w:hAnsiTheme="minorHAnsi" w:cstheme="minorHAnsi"/>
          <w:color w:val="auto"/>
          <w:sz w:val="22"/>
          <w:szCs w:val="22"/>
        </w:rPr>
      </w:pPr>
      <w:r w:rsidRPr="00CE0292">
        <w:rPr>
          <w:rFonts w:asciiTheme="minorHAnsi" w:hAnsiTheme="minorHAnsi" w:cstheme="minorHAnsi"/>
          <w:color w:val="auto"/>
          <w:sz w:val="22"/>
          <w:szCs w:val="22"/>
        </w:rPr>
        <w:t xml:space="preserve">Oddział Wojewódzki Narodowego Funduszu Zdrowia z siedzibą w Opolu działa na podstawie przepisów: </w:t>
      </w:r>
    </w:p>
    <w:p w14:paraId="5D4E232F" w14:textId="77777777" w:rsidR="00137AAA" w:rsidRPr="00CE0292" w:rsidRDefault="00137AAA" w:rsidP="00757098">
      <w:pPr>
        <w:pStyle w:val="Default"/>
        <w:ind w:left="993" w:hanging="142"/>
        <w:jc w:val="both"/>
        <w:rPr>
          <w:rFonts w:asciiTheme="minorHAnsi" w:hAnsiTheme="minorHAnsi" w:cstheme="minorHAnsi"/>
          <w:color w:val="auto"/>
          <w:sz w:val="22"/>
          <w:szCs w:val="22"/>
        </w:rPr>
      </w:pPr>
      <w:r w:rsidRPr="00CE0292">
        <w:rPr>
          <w:rFonts w:asciiTheme="minorHAnsi" w:hAnsiTheme="minorHAnsi" w:cstheme="minorHAnsi"/>
          <w:iCs/>
          <w:color w:val="auto"/>
          <w:sz w:val="22"/>
          <w:szCs w:val="22"/>
        </w:rPr>
        <w:t xml:space="preserve">1) ustawy z dnia 27 sierpnia 2004 r. o świadczeniach opieki zdrowotnej finansowanych ze środków publicznych, </w:t>
      </w:r>
    </w:p>
    <w:p w14:paraId="19A8B012" w14:textId="77777777" w:rsidR="00137AAA" w:rsidRPr="00CE0292" w:rsidRDefault="00137AAA" w:rsidP="00757098">
      <w:pPr>
        <w:pStyle w:val="Default"/>
        <w:ind w:left="993" w:hanging="142"/>
        <w:jc w:val="both"/>
        <w:rPr>
          <w:rFonts w:asciiTheme="minorHAnsi" w:hAnsiTheme="minorHAnsi" w:cstheme="minorHAnsi"/>
          <w:color w:val="auto"/>
          <w:sz w:val="22"/>
          <w:szCs w:val="22"/>
        </w:rPr>
      </w:pPr>
      <w:r w:rsidRPr="00CE0292">
        <w:rPr>
          <w:rFonts w:asciiTheme="minorHAnsi" w:hAnsiTheme="minorHAnsi" w:cstheme="minorHAnsi"/>
          <w:iCs/>
          <w:color w:val="auto"/>
          <w:sz w:val="22"/>
          <w:szCs w:val="22"/>
        </w:rPr>
        <w:t xml:space="preserve">2) ustawy z dnia 27 sierpnia 2009 roku o finansach publicznych, </w:t>
      </w:r>
    </w:p>
    <w:p w14:paraId="77776EE3" w14:textId="77777777" w:rsidR="00137AAA" w:rsidRPr="00CE0292" w:rsidRDefault="00137AAA" w:rsidP="00757098">
      <w:pPr>
        <w:pStyle w:val="Default"/>
        <w:ind w:left="993" w:hanging="142"/>
        <w:jc w:val="both"/>
        <w:rPr>
          <w:rFonts w:asciiTheme="minorHAnsi" w:hAnsiTheme="minorHAnsi" w:cstheme="minorHAnsi"/>
          <w:color w:val="auto"/>
          <w:sz w:val="22"/>
          <w:szCs w:val="22"/>
        </w:rPr>
      </w:pPr>
      <w:r w:rsidRPr="00CE0292">
        <w:rPr>
          <w:rFonts w:asciiTheme="minorHAnsi" w:hAnsiTheme="minorHAnsi" w:cstheme="minorHAnsi"/>
          <w:iCs/>
          <w:color w:val="auto"/>
          <w:sz w:val="22"/>
          <w:szCs w:val="22"/>
        </w:rPr>
        <w:t xml:space="preserve">3) rozporządzenia Ministra Zdrowia z dnia 11 grudnia 2014 r. w sprawie nadania statutu Narodowemu Funduszowi Zdrowia, którego załącznik stanowi Statut Narodowego Funduszu Zdrowia, </w:t>
      </w:r>
    </w:p>
    <w:p w14:paraId="3BE5FE30" w14:textId="63760E7A" w:rsidR="00137AAA" w:rsidRPr="00CE0292" w:rsidRDefault="00137AAA" w:rsidP="00757098">
      <w:pPr>
        <w:pStyle w:val="Default"/>
        <w:ind w:left="993" w:hanging="142"/>
        <w:jc w:val="both"/>
        <w:rPr>
          <w:rFonts w:asciiTheme="minorHAnsi" w:hAnsiTheme="minorHAnsi" w:cstheme="minorHAnsi"/>
          <w:color w:val="auto"/>
          <w:sz w:val="22"/>
          <w:szCs w:val="22"/>
        </w:rPr>
      </w:pPr>
      <w:r w:rsidRPr="00CE0292">
        <w:rPr>
          <w:rFonts w:asciiTheme="minorHAnsi" w:hAnsiTheme="minorHAnsi" w:cstheme="minorHAnsi"/>
          <w:iCs/>
          <w:color w:val="auto"/>
          <w:sz w:val="22"/>
          <w:szCs w:val="22"/>
        </w:rPr>
        <w:t xml:space="preserve">4) Regulaminu Organizacyjnego Opolskiego Oddziału Wojewódzkiego Funduszu, </w:t>
      </w:r>
    </w:p>
    <w:p w14:paraId="01555DDE" w14:textId="5C99BCA3" w:rsidR="00137AAA" w:rsidRPr="00CE0292" w:rsidRDefault="00137AAA" w:rsidP="00757098">
      <w:pPr>
        <w:pStyle w:val="Default"/>
        <w:ind w:left="1134" w:hanging="283"/>
        <w:jc w:val="both"/>
        <w:rPr>
          <w:rFonts w:asciiTheme="minorHAnsi" w:hAnsiTheme="minorHAnsi" w:cstheme="minorHAnsi"/>
          <w:color w:val="auto"/>
          <w:sz w:val="22"/>
          <w:szCs w:val="22"/>
        </w:rPr>
      </w:pPr>
      <w:r w:rsidRPr="00CE0292">
        <w:rPr>
          <w:rFonts w:asciiTheme="minorHAnsi" w:hAnsiTheme="minorHAnsi" w:cstheme="minorHAnsi"/>
          <w:iCs/>
          <w:color w:val="auto"/>
          <w:sz w:val="22"/>
          <w:szCs w:val="22"/>
        </w:rPr>
        <w:t xml:space="preserve">5) wewnętrznych aktów prawnych wydanych przez Prezesa Narodowego Funduszu Zdrowia </w:t>
      </w:r>
      <w:r w:rsidR="005B20F0" w:rsidRPr="00CE0292">
        <w:rPr>
          <w:rFonts w:asciiTheme="minorHAnsi" w:hAnsiTheme="minorHAnsi" w:cstheme="minorHAnsi"/>
          <w:iCs/>
          <w:color w:val="auto"/>
          <w:sz w:val="22"/>
          <w:szCs w:val="22"/>
        </w:rPr>
        <w:t xml:space="preserve">  </w:t>
      </w:r>
      <w:r w:rsidRPr="00CE0292">
        <w:rPr>
          <w:rFonts w:asciiTheme="minorHAnsi" w:hAnsiTheme="minorHAnsi" w:cstheme="minorHAnsi"/>
          <w:iCs/>
          <w:color w:val="auto"/>
          <w:sz w:val="22"/>
          <w:szCs w:val="22"/>
        </w:rPr>
        <w:t>i</w:t>
      </w:r>
      <w:r w:rsidR="00AA0CE6" w:rsidRPr="00CE0292">
        <w:rPr>
          <w:rFonts w:asciiTheme="minorHAnsi" w:hAnsiTheme="minorHAnsi" w:cstheme="minorHAnsi"/>
          <w:iCs/>
          <w:color w:val="auto"/>
          <w:sz w:val="22"/>
          <w:szCs w:val="22"/>
        </w:rPr>
        <w:t> </w:t>
      </w:r>
      <w:r w:rsidRPr="00CE0292">
        <w:rPr>
          <w:rFonts w:asciiTheme="minorHAnsi" w:hAnsiTheme="minorHAnsi" w:cstheme="minorHAnsi"/>
          <w:iCs/>
          <w:color w:val="auto"/>
          <w:sz w:val="22"/>
          <w:szCs w:val="22"/>
        </w:rPr>
        <w:t xml:space="preserve">Dyrektora Opolskiego Oddziału Narodowego Funduszu Zdrowia. </w:t>
      </w:r>
    </w:p>
    <w:p w14:paraId="3D6457D7" w14:textId="77777777" w:rsidR="00E00890" w:rsidRPr="00CE0292" w:rsidRDefault="00E00890" w:rsidP="009459C9">
      <w:pPr>
        <w:pStyle w:val="Tekstpodstawowy"/>
        <w:spacing w:line="276" w:lineRule="auto"/>
        <w:rPr>
          <w:rFonts w:asciiTheme="minorHAnsi" w:hAnsiTheme="minorHAnsi" w:cstheme="minorHAnsi"/>
          <w:sz w:val="22"/>
          <w:szCs w:val="22"/>
          <w:lang w:val="pl-PL"/>
        </w:rPr>
      </w:pPr>
    </w:p>
    <w:p w14:paraId="4D8AA2AE" w14:textId="77777777" w:rsidR="00E00890" w:rsidRPr="00CE0292" w:rsidRDefault="00E00890" w:rsidP="004A2EB2">
      <w:pPr>
        <w:pStyle w:val="Tekstpodstawowy"/>
        <w:spacing w:line="276" w:lineRule="auto"/>
        <w:ind w:firstLine="284"/>
        <w:rPr>
          <w:rFonts w:asciiTheme="minorHAnsi" w:hAnsiTheme="minorHAnsi" w:cstheme="minorHAnsi"/>
          <w:sz w:val="22"/>
          <w:szCs w:val="22"/>
          <w:lang w:val="pl-PL"/>
        </w:rPr>
      </w:pPr>
      <w:r w:rsidRPr="00CE0292">
        <w:rPr>
          <w:rFonts w:asciiTheme="minorHAnsi" w:hAnsiTheme="minorHAnsi" w:cstheme="minorHAnsi"/>
          <w:b/>
          <w:sz w:val="22"/>
          <w:szCs w:val="22"/>
          <w:lang w:val="pl-PL"/>
        </w:rPr>
        <w:t>§ 2.</w:t>
      </w:r>
      <w:r w:rsidRPr="00CE0292">
        <w:rPr>
          <w:rFonts w:asciiTheme="minorHAnsi" w:hAnsiTheme="minorHAnsi" w:cstheme="minorHAnsi"/>
          <w:sz w:val="22"/>
          <w:szCs w:val="22"/>
          <w:lang w:val="pl-PL"/>
        </w:rPr>
        <w:t xml:space="preserve"> Użyte w regulaminie określenia oznaczają:</w:t>
      </w:r>
    </w:p>
    <w:p w14:paraId="5A8FC34D" w14:textId="2F9492BA"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„Fundusz”</w:t>
      </w:r>
      <w:r w:rsidR="00E00890" w:rsidRPr="00CE0292">
        <w:rPr>
          <w:rFonts w:asciiTheme="minorHAnsi" w:hAnsiTheme="minorHAnsi" w:cstheme="minorHAnsi"/>
          <w:sz w:val="22"/>
          <w:szCs w:val="22"/>
          <w:lang w:val="pl-PL"/>
        </w:rPr>
        <w:t xml:space="preserve"> - Narodowy Fundusz Zdrowia;</w:t>
      </w:r>
    </w:p>
    <w:p w14:paraId="584455DC" w14:textId="069C6B21"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Centrala</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Centralę Narodowego Funduszu Zdrowia;</w:t>
      </w:r>
    </w:p>
    <w:p w14:paraId="509EC08C" w14:textId="64DD3DC5"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Prezes Funduszu</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Prezesa Narodowego Funduszu Zdrowia;</w:t>
      </w:r>
    </w:p>
    <w:p w14:paraId="754D9CB6" w14:textId="10E6A6D7"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Oddział</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Opolski Oddział Wojewódzki Narodowego Funduszu Zdrowia z siedzibą w</w:t>
      </w:r>
      <w:r w:rsidR="00AA0CE6" w:rsidRPr="00CE0292">
        <w:rPr>
          <w:rFonts w:asciiTheme="minorHAnsi" w:hAnsiTheme="minorHAnsi" w:cstheme="minorHAnsi"/>
          <w:sz w:val="22"/>
          <w:szCs w:val="22"/>
          <w:lang w:val="pl-PL"/>
        </w:rPr>
        <w:t> </w:t>
      </w:r>
      <w:r w:rsidR="00E00890" w:rsidRPr="00CE0292">
        <w:rPr>
          <w:rFonts w:asciiTheme="minorHAnsi" w:hAnsiTheme="minorHAnsi" w:cstheme="minorHAnsi"/>
          <w:sz w:val="22"/>
          <w:szCs w:val="22"/>
          <w:lang w:val="pl-PL"/>
        </w:rPr>
        <w:t>Opolu;</w:t>
      </w:r>
    </w:p>
    <w:p w14:paraId="3D81FADD" w14:textId="66C56E17"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Dyrektor Oddziału</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Dyrektora Opolskiego Oddziału Wojewódzkiego Narodowego Funduszu Zdrowia z siedzibą w Opolu;</w:t>
      </w:r>
    </w:p>
    <w:p w14:paraId="3E81B6CB" w14:textId="702A55B9"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Rada Oddziału</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Radę Oddziału Wojewódzkiego NFZ działającą przy Opolskim Oddziale Wojewódzkim NFZ;</w:t>
      </w:r>
    </w:p>
    <w:p w14:paraId="114E60AB" w14:textId="3577304C"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naczelnik wydziału albo kierownik działu lub sekcji</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osobę kierując</w:t>
      </w:r>
      <w:r w:rsidR="00342E2E" w:rsidRPr="00CE0292">
        <w:rPr>
          <w:rFonts w:asciiTheme="minorHAnsi" w:hAnsiTheme="minorHAnsi" w:cstheme="minorHAnsi"/>
          <w:sz w:val="22"/>
          <w:szCs w:val="22"/>
          <w:lang w:val="pl-PL"/>
        </w:rPr>
        <w:t xml:space="preserve">ą wydziałem, działem lub sekcją oraz </w:t>
      </w:r>
      <w:r w:rsidR="00E00890" w:rsidRPr="00CE0292">
        <w:rPr>
          <w:rFonts w:asciiTheme="minorHAnsi" w:hAnsiTheme="minorHAnsi" w:cstheme="minorHAnsi"/>
          <w:sz w:val="22"/>
          <w:szCs w:val="22"/>
          <w:lang w:val="pl-PL"/>
        </w:rPr>
        <w:t>osobę pełniącą te obowiązki;</w:t>
      </w:r>
    </w:p>
    <w:p w14:paraId="06DF2836" w14:textId="4339383A"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kierownik projektu</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osobę prowadzącą projekt i odpowiadającą za zarządzanie operacyjne zespołem projektowym;</w:t>
      </w:r>
    </w:p>
    <w:p w14:paraId="3A1659E9" w14:textId="48C43A95" w:rsidR="00E00890" w:rsidRPr="00CE0292" w:rsidRDefault="00130795" w:rsidP="005D454A">
      <w:pPr>
        <w:pStyle w:val="Tekstpodstawowy"/>
        <w:numPr>
          <w:ilvl w:val="0"/>
          <w:numId w:val="20"/>
        </w:numPr>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komórka organizacyjna Oddziału</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wyodrębnioną odpowiednio w strukturze organizacyjnej Oddziału komórkę statutową, o której mowa w </w:t>
      </w:r>
      <w:r w:rsidR="00506D8B" w:rsidRPr="00CE0292">
        <w:rPr>
          <w:rFonts w:asciiTheme="minorHAnsi" w:hAnsiTheme="minorHAnsi" w:cstheme="minorHAnsi"/>
          <w:sz w:val="22"/>
          <w:szCs w:val="22"/>
          <w:lang w:val="pl-PL"/>
        </w:rPr>
        <w:t>§ 9</w:t>
      </w:r>
      <w:r w:rsidR="00E00890" w:rsidRPr="00CE0292">
        <w:rPr>
          <w:rFonts w:asciiTheme="minorHAnsi" w:hAnsiTheme="minorHAnsi" w:cstheme="minorHAnsi"/>
          <w:sz w:val="22"/>
          <w:szCs w:val="22"/>
          <w:lang w:val="pl-PL"/>
        </w:rPr>
        <w:t xml:space="preserve"> ust. 1;</w:t>
      </w:r>
    </w:p>
    <w:p w14:paraId="068425A0" w14:textId="4ECCEDE9" w:rsidR="00E00890" w:rsidRPr="00CE0292"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regulamin</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regulamin organizacyjny Opolskiego</w:t>
      </w:r>
      <w:r w:rsidR="00342E2E" w:rsidRPr="00CE0292">
        <w:rPr>
          <w:rFonts w:asciiTheme="minorHAnsi" w:hAnsiTheme="minorHAnsi" w:cstheme="minorHAnsi"/>
          <w:sz w:val="22"/>
          <w:szCs w:val="22"/>
          <w:lang w:val="pl-PL"/>
        </w:rPr>
        <w:t xml:space="preserve"> Odd</w:t>
      </w:r>
      <w:r w:rsidR="00071E09" w:rsidRPr="00CE0292">
        <w:rPr>
          <w:rFonts w:asciiTheme="minorHAnsi" w:hAnsiTheme="minorHAnsi" w:cstheme="minorHAnsi"/>
          <w:sz w:val="22"/>
          <w:szCs w:val="22"/>
          <w:lang w:val="pl-PL"/>
        </w:rPr>
        <w:t>ziału Wojewódzkiego Narodowego Funduszu Z</w:t>
      </w:r>
      <w:r w:rsidR="00342E2E" w:rsidRPr="00CE0292">
        <w:rPr>
          <w:rFonts w:asciiTheme="minorHAnsi" w:hAnsiTheme="minorHAnsi" w:cstheme="minorHAnsi"/>
          <w:sz w:val="22"/>
          <w:szCs w:val="22"/>
          <w:lang w:val="pl-PL"/>
        </w:rPr>
        <w:t>drowia</w:t>
      </w:r>
      <w:r w:rsidR="00E00890" w:rsidRPr="00CE0292">
        <w:rPr>
          <w:rFonts w:asciiTheme="minorHAnsi" w:hAnsiTheme="minorHAnsi" w:cstheme="minorHAnsi"/>
          <w:sz w:val="22"/>
          <w:szCs w:val="22"/>
          <w:lang w:val="pl-PL"/>
        </w:rPr>
        <w:t xml:space="preserve">; </w:t>
      </w:r>
    </w:p>
    <w:p w14:paraId="16A426C5" w14:textId="4E9A0E0C" w:rsidR="00E00890" w:rsidRPr="00CE0292"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RODO</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701D86" w14:textId="16671B5F" w:rsidR="00E00890" w:rsidRPr="00FD6A41"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b/>
          <w:sz w:val="22"/>
          <w:szCs w:val="22"/>
          <w:lang w:val="pl-PL"/>
        </w:rPr>
        <w:t>„</w:t>
      </w:r>
      <w:r w:rsidR="00E00890" w:rsidRPr="00CE0292">
        <w:rPr>
          <w:rFonts w:asciiTheme="minorHAnsi" w:hAnsiTheme="minorHAnsi" w:cstheme="minorHAnsi"/>
          <w:b/>
          <w:sz w:val="22"/>
          <w:szCs w:val="22"/>
          <w:lang w:val="pl-PL"/>
        </w:rPr>
        <w:t>statut</w:t>
      </w:r>
      <w:r w:rsidRPr="00CE0292">
        <w:rPr>
          <w:rFonts w:asciiTheme="minorHAnsi" w:hAnsiTheme="minorHAnsi" w:cstheme="minorHAnsi"/>
          <w:b/>
          <w:sz w:val="22"/>
          <w:szCs w:val="22"/>
          <w:lang w:val="pl-PL"/>
        </w:rPr>
        <w:t>”</w:t>
      </w:r>
      <w:r w:rsidR="00E00890" w:rsidRPr="00CE0292">
        <w:rPr>
          <w:rFonts w:asciiTheme="minorHAnsi" w:hAnsiTheme="minorHAnsi" w:cstheme="minorHAnsi"/>
          <w:sz w:val="22"/>
          <w:szCs w:val="22"/>
          <w:lang w:val="pl-PL"/>
        </w:rPr>
        <w:t xml:space="preserve"> – statut Funduszu stanowiący załącznik do rozporządzenia Ministra Zdrowia z</w:t>
      </w:r>
      <w:r w:rsidR="00AA0CE6" w:rsidRPr="00CE0292">
        <w:rPr>
          <w:rFonts w:asciiTheme="minorHAnsi" w:hAnsiTheme="minorHAnsi" w:cstheme="minorHAnsi"/>
          <w:sz w:val="22"/>
          <w:szCs w:val="22"/>
          <w:lang w:val="pl-PL"/>
        </w:rPr>
        <w:t> </w:t>
      </w:r>
      <w:r w:rsidR="00E00890" w:rsidRPr="00CE0292">
        <w:rPr>
          <w:rFonts w:asciiTheme="minorHAnsi" w:hAnsiTheme="minorHAnsi" w:cstheme="minorHAnsi"/>
          <w:sz w:val="22"/>
          <w:szCs w:val="22"/>
          <w:lang w:val="pl-PL"/>
        </w:rPr>
        <w:t xml:space="preserve">dnia 11 grudnia 2014 r. w sprawie nadania statutu Narodowemu Funduszowi Zdrowia </w:t>
      </w:r>
      <w:r w:rsidR="00D51EAE" w:rsidRPr="00FD6A41">
        <w:rPr>
          <w:rFonts w:asciiTheme="minorHAnsi" w:hAnsiTheme="minorHAnsi" w:cstheme="minorHAnsi"/>
          <w:sz w:val="22"/>
          <w:szCs w:val="22"/>
          <w:lang w:val="pl-PL"/>
        </w:rPr>
        <w:t>(</w:t>
      </w:r>
      <w:r w:rsidR="00FD6CE5" w:rsidRPr="00FD6A41">
        <w:rPr>
          <w:rFonts w:asciiTheme="minorHAnsi" w:hAnsiTheme="minorHAnsi" w:cstheme="minorHAnsi"/>
          <w:sz w:val="22"/>
          <w:szCs w:val="22"/>
          <w:lang w:val="pl-PL"/>
        </w:rPr>
        <w:t>t</w:t>
      </w:r>
      <w:r w:rsidR="00617E75" w:rsidRPr="00FD6A41">
        <w:rPr>
          <w:rFonts w:asciiTheme="minorHAnsi" w:hAnsiTheme="minorHAnsi" w:cstheme="minorHAnsi"/>
          <w:sz w:val="22"/>
          <w:szCs w:val="22"/>
          <w:lang w:val="pl-PL"/>
        </w:rPr>
        <w:t>.</w:t>
      </w:r>
      <w:r w:rsidR="00FD6CE5" w:rsidRPr="00FD6A41">
        <w:rPr>
          <w:rFonts w:asciiTheme="minorHAnsi" w:hAnsiTheme="minorHAnsi" w:cstheme="minorHAnsi"/>
          <w:sz w:val="22"/>
          <w:szCs w:val="22"/>
          <w:lang w:val="pl-PL"/>
        </w:rPr>
        <w:t xml:space="preserve">j. </w:t>
      </w:r>
      <w:r w:rsidR="00D51EAE" w:rsidRPr="00FD6A41">
        <w:rPr>
          <w:rFonts w:asciiTheme="minorHAnsi" w:hAnsiTheme="minorHAnsi" w:cstheme="minorHAnsi"/>
          <w:sz w:val="22"/>
          <w:szCs w:val="22"/>
          <w:lang w:val="pl-PL"/>
        </w:rPr>
        <w:t>Dz.U. z 202</w:t>
      </w:r>
      <w:r w:rsidR="00A71B02" w:rsidRPr="00FD6A41">
        <w:rPr>
          <w:rFonts w:asciiTheme="minorHAnsi" w:hAnsiTheme="minorHAnsi" w:cstheme="minorHAnsi"/>
          <w:sz w:val="22"/>
          <w:szCs w:val="22"/>
          <w:lang w:val="pl-PL"/>
        </w:rPr>
        <w:t>4</w:t>
      </w:r>
      <w:r w:rsidR="00D51EAE" w:rsidRPr="00FD6A41">
        <w:rPr>
          <w:rFonts w:asciiTheme="minorHAnsi" w:hAnsiTheme="minorHAnsi" w:cstheme="minorHAnsi"/>
          <w:sz w:val="22"/>
          <w:szCs w:val="22"/>
          <w:lang w:val="pl-PL"/>
        </w:rPr>
        <w:t xml:space="preserve"> r.</w:t>
      </w:r>
      <w:r w:rsidR="008B62B5" w:rsidRPr="00FD6A41">
        <w:rPr>
          <w:rFonts w:asciiTheme="minorHAnsi" w:hAnsiTheme="minorHAnsi" w:cstheme="minorHAnsi"/>
          <w:sz w:val="22"/>
          <w:szCs w:val="22"/>
          <w:lang w:val="pl-PL"/>
        </w:rPr>
        <w:t>,</w:t>
      </w:r>
      <w:r w:rsidR="00D51EAE" w:rsidRPr="00FD6A41">
        <w:rPr>
          <w:rFonts w:asciiTheme="minorHAnsi" w:hAnsiTheme="minorHAnsi" w:cstheme="minorHAnsi"/>
          <w:sz w:val="22"/>
          <w:szCs w:val="22"/>
          <w:lang w:val="pl-PL"/>
        </w:rPr>
        <w:t xml:space="preserve"> poz. </w:t>
      </w:r>
      <w:bookmarkStart w:id="3" w:name="_Hlk163047081"/>
      <w:r w:rsidR="00A71B02" w:rsidRPr="00FD6A41">
        <w:rPr>
          <w:rFonts w:asciiTheme="minorHAnsi" w:hAnsiTheme="minorHAnsi" w:cstheme="minorHAnsi"/>
          <w:sz w:val="22"/>
          <w:szCs w:val="22"/>
          <w:lang w:val="pl-PL"/>
        </w:rPr>
        <w:t>1205</w:t>
      </w:r>
      <w:r w:rsidR="00E00890" w:rsidRPr="00FD6A41">
        <w:rPr>
          <w:rFonts w:asciiTheme="minorHAnsi" w:hAnsiTheme="minorHAnsi" w:cstheme="minorHAnsi"/>
          <w:sz w:val="22"/>
          <w:szCs w:val="22"/>
          <w:lang w:val="pl-PL"/>
        </w:rPr>
        <w:t>);</w:t>
      </w:r>
      <w:bookmarkEnd w:id="3"/>
    </w:p>
    <w:p w14:paraId="12295BE0" w14:textId="7174D6C1" w:rsidR="00E00890" w:rsidRPr="00FD6A41"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FD6A41">
        <w:rPr>
          <w:rFonts w:asciiTheme="minorHAnsi" w:hAnsiTheme="minorHAnsi" w:cstheme="minorHAnsi"/>
          <w:b/>
          <w:sz w:val="22"/>
          <w:szCs w:val="22"/>
          <w:lang w:val="pl-PL"/>
        </w:rPr>
        <w:lastRenderedPageBreak/>
        <w:t>„</w:t>
      </w:r>
      <w:r w:rsidR="00E00890" w:rsidRPr="00FD6A41">
        <w:rPr>
          <w:rFonts w:asciiTheme="minorHAnsi" w:hAnsiTheme="minorHAnsi" w:cstheme="minorHAnsi"/>
          <w:b/>
          <w:sz w:val="22"/>
          <w:szCs w:val="22"/>
          <w:lang w:val="pl-PL"/>
        </w:rPr>
        <w:t>ustawa</w:t>
      </w:r>
      <w:r w:rsidR="002D59AB" w:rsidRPr="00FD6A41">
        <w:rPr>
          <w:rFonts w:asciiTheme="minorHAnsi" w:hAnsiTheme="minorHAnsi" w:cstheme="minorHAnsi"/>
          <w:b/>
          <w:sz w:val="22"/>
          <w:szCs w:val="22"/>
          <w:lang w:val="pl-PL"/>
        </w:rPr>
        <w:t xml:space="preserve"> o świadczeniach</w:t>
      </w:r>
      <w:r w:rsidRPr="00FD6A41">
        <w:rPr>
          <w:rFonts w:asciiTheme="minorHAnsi" w:hAnsiTheme="minorHAnsi" w:cstheme="minorHAnsi"/>
          <w:b/>
          <w:sz w:val="22"/>
          <w:szCs w:val="22"/>
          <w:lang w:val="pl-PL"/>
        </w:rPr>
        <w:t>”</w:t>
      </w:r>
      <w:r w:rsidR="00E00890" w:rsidRPr="00FD6A41">
        <w:rPr>
          <w:rFonts w:asciiTheme="minorHAnsi" w:hAnsiTheme="minorHAnsi" w:cstheme="minorHAnsi"/>
          <w:sz w:val="22"/>
          <w:szCs w:val="22"/>
          <w:lang w:val="pl-PL"/>
        </w:rPr>
        <w:t xml:space="preserve"> – ustawę z dnia 27 sierpnia 2004 r. o świadczeniach opieki zdrowotnej finansowanych ze śr</w:t>
      </w:r>
      <w:r w:rsidR="00D13291" w:rsidRPr="00FD6A41">
        <w:rPr>
          <w:rFonts w:asciiTheme="minorHAnsi" w:hAnsiTheme="minorHAnsi" w:cstheme="minorHAnsi"/>
          <w:sz w:val="22"/>
          <w:szCs w:val="22"/>
          <w:lang w:val="pl-PL"/>
        </w:rPr>
        <w:t>odków publicznych (</w:t>
      </w:r>
      <w:r w:rsidR="00FD6CE5" w:rsidRPr="00FD6A41">
        <w:rPr>
          <w:rFonts w:asciiTheme="minorHAnsi" w:hAnsiTheme="minorHAnsi" w:cstheme="minorHAnsi"/>
          <w:sz w:val="22"/>
          <w:szCs w:val="22"/>
          <w:lang w:val="pl-PL"/>
        </w:rPr>
        <w:t xml:space="preserve">t.j. </w:t>
      </w:r>
      <w:r w:rsidR="00D13291" w:rsidRPr="00FD6A41">
        <w:rPr>
          <w:rFonts w:asciiTheme="minorHAnsi" w:hAnsiTheme="minorHAnsi" w:cstheme="minorHAnsi"/>
          <w:sz w:val="22"/>
          <w:szCs w:val="22"/>
          <w:lang w:val="pl-PL"/>
        </w:rPr>
        <w:t>Dz. U. z 202</w:t>
      </w:r>
      <w:r w:rsidR="00673E7F" w:rsidRPr="00FD6A41">
        <w:rPr>
          <w:rFonts w:asciiTheme="minorHAnsi" w:hAnsiTheme="minorHAnsi" w:cstheme="minorHAnsi"/>
          <w:sz w:val="22"/>
          <w:szCs w:val="22"/>
          <w:lang w:val="pl-PL"/>
        </w:rPr>
        <w:t>4</w:t>
      </w:r>
      <w:r w:rsidR="00D13291" w:rsidRPr="00FD6A41">
        <w:rPr>
          <w:rFonts w:asciiTheme="minorHAnsi" w:hAnsiTheme="minorHAnsi" w:cstheme="minorHAnsi"/>
          <w:sz w:val="22"/>
          <w:szCs w:val="22"/>
          <w:lang w:val="pl-PL"/>
        </w:rPr>
        <w:t xml:space="preserve"> r.</w:t>
      </w:r>
      <w:r w:rsidR="008B62B5" w:rsidRPr="00FD6A41">
        <w:rPr>
          <w:rFonts w:asciiTheme="minorHAnsi" w:hAnsiTheme="minorHAnsi" w:cstheme="minorHAnsi"/>
          <w:sz w:val="22"/>
          <w:szCs w:val="22"/>
          <w:lang w:val="pl-PL"/>
        </w:rPr>
        <w:t>,</w:t>
      </w:r>
      <w:r w:rsidR="00D13291" w:rsidRPr="00FD6A41">
        <w:rPr>
          <w:rFonts w:asciiTheme="minorHAnsi" w:hAnsiTheme="minorHAnsi" w:cstheme="minorHAnsi"/>
          <w:sz w:val="22"/>
          <w:szCs w:val="22"/>
          <w:lang w:val="pl-PL"/>
        </w:rPr>
        <w:t xml:space="preserve"> poz. </w:t>
      </w:r>
      <w:r w:rsidR="00673E7F" w:rsidRPr="00FD6A41">
        <w:rPr>
          <w:rFonts w:asciiTheme="minorHAnsi" w:hAnsiTheme="minorHAnsi" w:cstheme="minorHAnsi"/>
          <w:sz w:val="22"/>
          <w:szCs w:val="22"/>
          <w:lang w:val="pl-PL"/>
        </w:rPr>
        <w:t>146</w:t>
      </w:r>
      <w:r w:rsidR="005359C0" w:rsidRPr="00FD6A41">
        <w:rPr>
          <w:rFonts w:asciiTheme="minorHAnsi" w:hAnsiTheme="minorHAnsi" w:cstheme="minorHAnsi"/>
          <w:sz w:val="22"/>
          <w:szCs w:val="22"/>
          <w:lang w:val="pl-PL"/>
        </w:rPr>
        <w:t xml:space="preserve"> </w:t>
      </w:r>
      <w:r w:rsidR="0094018A" w:rsidRPr="00FD6A41">
        <w:rPr>
          <w:rFonts w:asciiTheme="minorHAnsi" w:hAnsiTheme="minorHAnsi" w:cstheme="minorHAnsi"/>
          <w:sz w:val="22"/>
          <w:szCs w:val="22"/>
          <w:lang w:val="pl-PL"/>
        </w:rPr>
        <w:t>z p</w:t>
      </w:r>
      <w:r w:rsidR="00B6007E" w:rsidRPr="00FD6A41">
        <w:rPr>
          <w:rFonts w:asciiTheme="minorHAnsi" w:hAnsiTheme="minorHAnsi" w:cstheme="minorHAnsi"/>
          <w:sz w:val="22"/>
          <w:szCs w:val="22"/>
          <w:lang w:val="pl-PL"/>
        </w:rPr>
        <w:t>ó</w:t>
      </w:r>
      <w:r w:rsidR="0094018A" w:rsidRPr="00FD6A41">
        <w:rPr>
          <w:rFonts w:asciiTheme="minorHAnsi" w:hAnsiTheme="minorHAnsi" w:cstheme="minorHAnsi"/>
          <w:sz w:val="22"/>
          <w:szCs w:val="22"/>
          <w:lang w:val="pl-PL"/>
        </w:rPr>
        <w:t xml:space="preserve">źn. zm </w:t>
      </w:r>
      <w:r w:rsidR="00E00890" w:rsidRPr="00FD6A41">
        <w:rPr>
          <w:rFonts w:asciiTheme="minorHAnsi" w:hAnsiTheme="minorHAnsi" w:cstheme="minorHAnsi"/>
          <w:sz w:val="22"/>
          <w:szCs w:val="22"/>
          <w:lang w:val="pl-PL"/>
        </w:rPr>
        <w:t>);</w:t>
      </w:r>
    </w:p>
    <w:p w14:paraId="57B64AB5" w14:textId="5C6E0E7D" w:rsidR="00E00890" w:rsidRPr="00FD6A41" w:rsidRDefault="00130795" w:rsidP="005D454A">
      <w:pPr>
        <w:pStyle w:val="Tekstpodstawowy"/>
        <w:numPr>
          <w:ilvl w:val="0"/>
          <w:numId w:val="20"/>
        </w:numPr>
        <w:spacing w:line="276" w:lineRule="auto"/>
        <w:ind w:left="1560" w:hanging="426"/>
        <w:rPr>
          <w:rFonts w:asciiTheme="minorHAnsi" w:hAnsiTheme="minorHAnsi" w:cstheme="minorHAnsi"/>
          <w:b/>
          <w:bCs/>
          <w:sz w:val="22"/>
          <w:szCs w:val="22"/>
          <w:lang w:val="pl-PL"/>
        </w:rPr>
      </w:pPr>
      <w:r w:rsidRPr="00FD6A41">
        <w:rPr>
          <w:rFonts w:asciiTheme="minorHAnsi" w:hAnsiTheme="minorHAnsi" w:cstheme="minorHAnsi"/>
          <w:sz w:val="22"/>
          <w:szCs w:val="22"/>
          <w:lang w:val="pl-PL"/>
        </w:rPr>
        <w:t>„</w:t>
      </w:r>
      <w:r w:rsidR="00E00890" w:rsidRPr="00FD6A41">
        <w:rPr>
          <w:rFonts w:asciiTheme="minorHAnsi" w:hAnsiTheme="minorHAnsi" w:cstheme="minorHAnsi"/>
          <w:b/>
          <w:sz w:val="22"/>
          <w:szCs w:val="22"/>
          <w:lang w:val="pl-PL"/>
        </w:rPr>
        <w:t>ustawa o refundacji</w:t>
      </w:r>
      <w:r w:rsidRPr="00FD6A41">
        <w:rPr>
          <w:rFonts w:asciiTheme="minorHAnsi" w:hAnsiTheme="minorHAnsi" w:cstheme="minorHAnsi"/>
          <w:sz w:val="22"/>
          <w:szCs w:val="22"/>
          <w:lang w:val="pl-PL"/>
        </w:rPr>
        <w:t>”</w:t>
      </w:r>
      <w:r w:rsidR="00E00890" w:rsidRPr="00FD6A41">
        <w:rPr>
          <w:rFonts w:asciiTheme="minorHAnsi" w:hAnsiTheme="minorHAnsi" w:cstheme="minorHAnsi"/>
          <w:sz w:val="22"/>
          <w:szCs w:val="22"/>
          <w:lang w:val="pl-PL"/>
        </w:rPr>
        <w:t xml:space="preserve"> – ustawę z dnia 12 maja 2011 r. o refundacji leków, środków spożywczych specjalnego przeznaczenia żywieniowego oraz wyrobów medycznych (</w:t>
      </w:r>
      <w:r w:rsidR="00EA4719" w:rsidRPr="00FD6A41">
        <w:rPr>
          <w:rFonts w:asciiTheme="minorHAnsi" w:hAnsiTheme="minorHAnsi" w:cstheme="minorHAnsi"/>
          <w:sz w:val="22"/>
          <w:szCs w:val="22"/>
          <w:lang w:val="pl-PL"/>
        </w:rPr>
        <w:t xml:space="preserve">t.j. </w:t>
      </w:r>
      <w:r w:rsidR="00822A0D" w:rsidRPr="00FD6A41">
        <w:rPr>
          <w:rFonts w:asciiTheme="minorHAnsi" w:hAnsiTheme="minorHAnsi" w:cstheme="minorHAnsi"/>
          <w:bCs/>
          <w:sz w:val="22"/>
          <w:szCs w:val="22"/>
          <w:lang w:val="pl-PL"/>
        </w:rPr>
        <w:t xml:space="preserve">Dz.U. </w:t>
      </w:r>
      <w:r w:rsidR="00482779" w:rsidRPr="00FD6A41">
        <w:rPr>
          <w:rFonts w:asciiTheme="minorHAnsi" w:hAnsiTheme="minorHAnsi" w:cstheme="minorHAnsi"/>
          <w:bCs/>
          <w:sz w:val="22"/>
          <w:szCs w:val="22"/>
          <w:lang w:val="pl-PL"/>
        </w:rPr>
        <w:t>2024 poz. 930</w:t>
      </w:r>
      <w:r w:rsidR="00B51ECC">
        <w:rPr>
          <w:rFonts w:asciiTheme="minorHAnsi" w:hAnsiTheme="minorHAnsi" w:cstheme="minorHAnsi"/>
          <w:bCs/>
          <w:sz w:val="22"/>
          <w:szCs w:val="22"/>
          <w:lang w:val="pl-PL"/>
        </w:rPr>
        <w:t xml:space="preserve"> z późn. zm.</w:t>
      </w:r>
      <w:r w:rsidR="00673E7F" w:rsidRPr="00FD6A41">
        <w:rPr>
          <w:rFonts w:asciiTheme="minorHAnsi" w:hAnsiTheme="minorHAnsi" w:cstheme="minorHAnsi"/>
          <w:bCs/>
          <w:sz w:val="22"/>
          <w:szCs w:val="22"/>
          <w:lang w:val="pl-PL"/>
        </w:rPr>
        <w:t xml:space="preserve">); </w:t>
      </w:r>
    </w:p>
    <w:p w14:paraId="5FA7E814" w14:textId="28CB3D98" w:rsidR="00130795" w:rsidRPr="00CE0292"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b/>
          <w:sz w:val="22"/>
          <w:szCs w:val="22"/>
          <w:lang w:val="pl-PL"/>
        </w:rPr>
        <w:t>„przepisach o koordynacji”</w:t>
      </w:r>
      <w:r w:rsidRPr="00CE0292">
        <w:rPr>
          <w:rFonts w:asciiTheme="minorHAnsi" w:hAnsiTheme="minorHAnsi" w:cstheme="minorHAnsi"/>
          <w:sz w:val="22"/>
          <w:szCs w:val="22"/>
          <w:lang w:val="pl-PL"/>
        </w:rPr>
        <w:t xml:space="preserve"> - rozumie się przez to przepisy o koordynacji systemów zabezpieczenia społecznego w zakresie udzielania rzeczowych świadczeń zdrowotnych, określone w rozporządzeniu Parlamentu i Rady (WE) nr 883/2004 z dnia 29 kwietnia 2004 roku w sprawie koordynacji systemów zabezpieczenia społecznego (Dz. Urz. WE L 166 z 30.04.2004 str. 1, ze zm.), rozporządzeniu Parlamentu i Rady (WE) nr 987/2009 z dnia 16 września 2009 roku dotyczącym wykonywania rozporządzenia (WE) nr 883/2004 w</w:t>
      </w:r>
      <w:r w:rsidR="00AA0CE6" w:rsidRPr="00CE0292">
        <w:rPr>
          <w:rFonts w:asciiTheme="minorHAnsi" w:hAnsiTheme="minorHAnsi" w:cstheme="minorHAnsi"/>
          <w:sz w:val="22"/>
          <w:szCs w:val="22"/>
          <w:lang w:val="pl-PL"/>
        </w:rPr>
        <w:t> </w:t>
      </w:r>
      <w:r w:rsidRPr="00CE0292">
        <w:rPr>
          <w:rFonts w:asciiTheme="minorHAnsi" w:hAnsiTheme="minorHAnsi" w:cstheme="minorHAnsi"/>
          <w:sz w:val="22"/>
          <w:szCs w:val="22"/>
          <w:lang w:val="pl-PL"/>
        </w:rPr>
        <w:t>sprawie koordynacji systemów zabezpieczenia społecznego (Dz. Urz. UE L 284 z</w:t>
      </w:r>
      <w:r w:rsidR="00AA0CE6" w:rsidRPr="00CE0292">
        <w:rPr>
          <w:rFonts w:asciiTheme="minorHAnsi" w:hAnsiTheme="minorHAnsi" w:cstheme="minorHAnsi"/>
          <w:sz w:val="22"/>
          <w:szCs w:val="22"/>
          <w:lang w:val="pl-PL"/>
        </w:rPr>
        <w:t> </w:t>
      </w:r>
      <w:r w:rsidRPr="00CE0292">
        <w:rPr>
          <w:rFonts w:asciiTheme="minorHAnsi" w:hAnsiTheme="minorHAnsi" w:cstheme="minorHAnsi"/>
          <w:sz w:val="22"/>
          <w:szCs w:val="22"/>
          <w:lang w:val="pl-PL"/>
        </w:rPr>
        <w:t>30.10.2009, str. 1, ze zm.) oraz w rozporządzeniu Parlamentu i Rady (UE) nr 1231/2010 z dnia 24 listopada 2010 r. rozszerzającym rozporządzenie (WE) nr 883/2004 i</w:t>
      </w:r>
      <w:r w:rsidR="00AA0CE6" w:rsidRPr="00CE0292">
        <w:rPr>
          <w:rFonts w:asciiTheme="minorHAnsi" w:hAnsiTheme="minorHAnsi" w:cstheme="minorHAnsi"/>
          <w:sz w:val="22"/>
          <w:szCs w:val="22"/>
          <w:lang w:val="pl-PL"/>
        </w:rPr>
        <w:t> </w:t>
      </w:r>
      <w:r w:rsidRPr="00CE0292">
        <w:rPr>
          <w:rFonts w:asciiTheme="minorHAnsi" w:hAnsiTheme="minorHAnsi" w:cstheme="minorHAnsi"/>
          <w:sz w:val="22"/>
          <w:szCs w:val="22"/>
          <w:lang w:val="pl-PL"/>
        </w:rPr>
        <w:t>rozporządzenie (WE) nr 987/2009 na obywateli państw trzecich, którzy nie są jeszcze objęci tymi rozporządzeniami jedynie ze względu na swoje obywatelstwo oraz decyzje wydane na podstawie przepisów powyższych rozporządzeń (Dz. Urz. UE L 344 z</w:t>
      </w:r>
      <w:r w:rsidR="00AA0CE6" w:rsidRPr="00CE0292">
        <w:rPr>
          <w:rFonts w:asciiTheme="minorHAnsi" w:hAnsiTheme="minorHAnsi" w:cstheme="minorHAnsi"/>
          <w:sz w:val="22"/>
          <w:szCs w:val="22"/>
          <w:lang w:val="pl-PL"/>
        </w:rPr>
        <w:t> </w:t>
      </w:r>
      <w:r w:rsidRPr="00CE0292">
        <w:rPr>
          <w:rFonts w:asciiTheme="minorHAnsi" w:hAnsiTheme="minorHAnsi" w:cstheme="minorHAnsi"/>
          <w:sz w:val="22"/>
          <w:szCs w:val="22"/>
          <w:lang w:val="pl-PL"/>
        </w:rPr>
        <w:t>29.12.2010, str. 1),</w:t>
      </w:r>
    </w:p>
    <w:p w14:paraId="714400E7" w14:textId="2DFA2D73" w:rsidR="00130795" w:rsidRPr="00CE0292"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 </w:t>
      </w:r>
      <w:r w:rsidRPr="00CE0292">
        <w:rPr>
          <w:rFonts w:asciiTheme="minorHAnsi" w:hAnsiTheme="minorHAnsi" w:cstheme="minorHAnsi"/>
          <w:b/>
          <w:sz w:val="22"/>
          <w:szCs w:val="22"/>
          <w:lang w:val="pl-PL"/>
        </w:rPr>
        <w:t>„świadczeniodawca resortowy”</w:t>
      </w:r>
      <w:r w:rsidRPr="00CE0292">
        <w:rPr>
          <w:rFonts w:asciiTheme="minorHAnsi" w:hAnsiTheme="minorHAnsi" w:cstheme="minorHAnsi"/>
          <w:sz w:val="22"/>
          <w:szCs w:val="22"/>
          <w:lang w:val="pl-PL"/>
        </w:rPr>
        <w:t>- podmiot leczniczy, którego podmiotem tworzącym jest Minister Obrony Narodowej, Minister Sprawiedliwości lub minister właściwy do spraw wewnętrznych,</w:t>
      </w:r>
    </w:p>
    <w:p w14:paraId="58E38997" w14:textId="0EAA4316" w:rsidR="00130795" w:rsidRPr="00CE0292"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b/>
          <w:sz w:val="22"/>
          <w:szCs w:val="22"/>
          <w:lang w:val="pl-PL"/>
        </w:rPr>
        <w:t>„EKUZ”</w:t>
      </w:r>
      <w:r w:rsidRPr="00CE0292">
        <w:rPr>
          <w:rFonts w:asciiTheme="minorHAnsi" w:hAnsiTheme="minorHAnsi" w:cstheme="minorHAnsi"/>
          <w:sz w:val="22"/>
          <w:szCs w:val="22"/>
          <w:lang w:val="pl-PL"/>
        </w:rPr>
        <w:t xml:space="preserve"> - Europejska Karta Ubezpieczenia Zdrowotnego,</w:t>
      </w:r>
    </w:p>
    <w:p w14:paraId="2C224072" w14:textId="041267E9" w:rsidR="00130795" w:rsidRPr="00CE0292"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b/>
          <w:sz w:val="22"/>
          <w:szCs w:val="22"/>
          <w:lang w:val="pl-PL"/>
        </w:rPr>
        <w:t>„CERT”</w:t>
      </w:r>
      <w:r w:rsidRPr="00CE0292">
        <w:rPr>
          <w:rFonts w:asciiTheme="minorHAnsi" w:hAnsiTheme="minorHAnsi" w:cstheme="minorHAnsi"/>
          <w:sz w:val="22"/>
          <w:szCs w:val="22"/>
          <w:lang w:val="pl-PL"/>
        </w:rPr>
        <w:t xml:space="preserve"> - Certyfikat Tymczasowo Zastępujący Europejską Kartę Ubezpieczenia Zdrowotnego,</w:t>
      </w:r>
    </w:p>
    <w:p w14:paraId="597CBD7E" w14:textId="53BEC3B1" w:rsidR="00130795" w:rsidRDefault="00130795" w:rsidP="005D454A">
      <w:pPr>
        <w:pStyle w:val="Tekstpodstawowy"/>
        <w:numPr>
          <w:ilvl w:val="0"/>
          <w:numId w:val="20"/>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b/>
          <w:sz w:val="22"/>
          <w:szCs w:val="22"/>
          <w:lang w:val="pl-PL"/>
        </w:rPr>
        <w:t xml:space="preserve"> „ZUS”</w:t>
      </w:r>
      <w:r w:rsidRPr="00CE0292">
        <w:rPr>
          <w:rFonts w:asciiTheme="minorHAnsi" w:hAnsiTheme="minorHAnsi" w:cstheme="minorHAnsi"/>
          <w:sz w:val="22"/>
          <w:szCs w:val="22"/>
          <w:lang w:val="pl-PL"/>
        </w:rPr>
        <w:t xml:space="preserve"> – Zakład Ubezpieczeń Społecznych,</w:t>
      </w:r>
    </w:p>
    <w:p w14:paraId="11F723CA" w14:textId="1C5EA254" w:rsidR="009D37CE" w:rsidRPr="00FD6A41" w:rsidRDefault="009D37CE" w:rsidP="000608D2">
      <w:pPr>
        <w:pStyle w:val="Akapitzlist"/>
        <w:numPr>
          <w:ilvl w:val="0"/>
          <w:numId w:val="20"/>
        </w:numPr>
        <w:ind w:left="1560" w:hanging="426"/>
        <w:rPr>
          <w:rFonts w:asciiTheme="minorHAnsi" w:hAnsiTheme="minorHAnsi" w:cstheme="minorHAnsi"/>
        </w:rPr>
      </w:pPr>
      <w:r w:rsidRPr="00FD6A41">
        <w:rPr>
          <w:rFonts w:asciiTheme="minorHAnsi" w:hAnsiTheme="minorHAnsi" w:cstheme="minorHAnsi"/>
        </w:rPr>
        <w:t>Dział PSZ, PSY, REH, SOK , SPO – OPH  - dział podstawowego szpitalnego zabezpieczenia świadczeń opieki zdrowotnej, opieki psychiatrycznej i leczenia uzależnień, rehabilitacji leczniczej, świadczeń odrębnie kontraktowanych, świadczeń pielęgnacyjnych i opiekuńczych, opieki paliatywnej i hospicyjnej</w:t>
      </w:r>
      <w:r w:rsidR="00F16674" w:rsidRPr="00FD6A41">
        <w:rPr>
          <w:rFonts w:asciiTheme="minorHAnsi" w:hAnsiTheme="minorHAnsi" w:cstheme="minorHAnsi"/>
        </w:rPr>
        <w:t>,</w:t>
      </w:r>
    </w:p>
    <w:p w14:paraId="5124C30A" w14:textId="37560AFB" w:rsidR="009D37CE" w:rsidRPr="00FD6A41" w:rsidRDefault="009D37CE" w:rsidP="000608D2">
      <w:pPr>
        <w:pStyle w:val="Akapitzlist"/>
        <w:numPr>
          <w:ilvl w:val="0"/>
          <w:numId w:val="20"/>
        </w:numPr>
        <w:spacing w:after="0" w:line="240" w:lineRule="auto"/>
        <w:ind w:left="1560" w:hanging="426"/>
        <w:rPr>
          <w:rFonts w:asciiTheme="minorHAnsi" w:hAnsiTheme="minorHAnsi" w:cstheme="minorHAnsi"/>
        </w:rPr>
      </w:pPr>
      <w:r w:rsidRPr="00FD6A41">
        <w:rPr>
          <w:rFonts w:asciiTheme="minorHAnsi" w:hAnsiTheme="minorHAnsi" w:cstheme="minorHAnsi"/>
        </w:rPr>
        <w:t>Dział AOS, STM, ZPO – dział ambulatoryjnej opieki specjalistycznej, leczenia stomatologicznego, zaopatrzenia w wyroby medyczne,</w:t>
      </w:r>
      <w:r w:rsidR="000608D2" w:rsidRPr="00FD6A41">
        <w:rPr>
          <w:rFonts w:asciiTheme="minorHAnsi" w:hAnsiTheme="minorHAnsi" w:cstheme="minorHAnsi"/>
        </w:rPr>
        <w:t xml:space="preserve"> </w:t>
      </w:r>
      <w:r w:rsidR="0055784C" w:rsidRPr="00FD6A41">
        <w:rPr>
          <w:rFonts w:asciiTheme="minorHAnsi" w:hAnsiTheme="minorHAnsi" w:cstheme="minorHAnsi"/>
        </w:rPr>
        <w:t xml:space="preserve"> </w:t>
      </w:r>
    </w:p>
    <w:p w14:paraId="58662DC6" w14:textId="3A2F4435" w:rsidR="00200D86" w:rsidRPr="000608D2" w:rsidRDefault="009D37CE" w:rsidP="000608D2">
      <w:pPr>
        <w:pStyle w:val="Tekstpodstawowy"/>
        <w:numPr>
          <w:ilvl w:val="0"/>
          <w:numId w:val="20"/>
        </w:numPr>
        <w:spacing w:line="240" w:lineRule="auto"/>
        <w:ind w:left="1560" w:hanging="426"/>
        <w:rPr>
          <w:rFonts w:asciiTheme="minorHAnsi" w:hAnsiTheme="minorHAnsi" w:cstheme="minorHAnsi"/>
          <w:color w:val="FF0000"/>
          <w:sz w:val="22"/>
          <w:szCs w:val="22"/>
          <w:lang w:val="pl-PL"/>
        </w:rPr>
      </w:pPr>
      <w:r w:rsidRPr="00FD6A41">
        <w:rPr>
          <w:rFonts w:asciiTheme="minorHAnsi" w:hAnsiTheme="minorHAnsi" w:cstheme="minorHAnsi"/>
          <w:sz w:val="22"/>
          <w:szCs w:val="22"/>
        </w:rPr>
        <w:t>Dział POZ, PRO</w:t>
      </w:r>
      <w:r w:rsidR="00CA4DE6">
        <w:rPr>
          <w:rFonts w:asciiTheme="minorHAnsi" w:hAnsiTheme="minorHAnsi" w:cstheme="minorHAnsi"/>
          <w:sz w:val="22"/>
          <w:szCs w:val="22"/>
          <w:lang w:val="pl-PL"/>
        </w:rPr>
        <w:t xml:space="preserve">, </w:t>
      </w:r>
      <w:r w:rsidR="00CA4DE6" w:rsidRPr="00CA4DE6">
        <w:rPr>
          <w:rFonts w:asciiTheme="minorHAnsi" w:hAnsiTheme="minorHAnsi" w:cstheme="minorHAnsi"/>
          <w:sz w:val="22"/>
          <w:szCs w:val="22"/>
          <w:lang w:val="pl-PL"/>
        </w:rPr>
        <w:t xml:space="preserve">kontraktowania i obsługi umów </w:t>
      </w:r>
      <w:r w:rsidRPr="00FD6A41">
        <w:rPr>
          <w:rFonts w:asciiTheme="minorHAnsi" w:hAnsiTheme="minorHAnsi" w:cstheme="minorHAnsi"/>
          <w:sz w:val="22"/>
          <w:szCs w:val="22"/>
        </w:rPr>
        <w:t xml:space="preserve">- </w:t>
      </w:r>
      <w:r w:rsidR="00A4203D">
        <w:rPr>
          <w:rFonts w:asciiTheme="minorHAnsi" w:hAnsiTheme="minorHAnsi" w:cstheme="minorHAnsi"/>
          <w:sz w:val="22"/>
          <w:szCs w:val="22"/>
          <w:lang w:val="pl-PL"/>
        </w:rPr>
        <w:t xml:space="preserve">dział </w:t>
      </w:r>
      <w:r w:rsidRPr="00FD6A41">
        <w:rPr>
          <w:rFonts w:asciiTheme="minorHAnsi" w:hAnsiTheme="minorHAnsi" w:cstheme="minorHAnsi"/>
          <w:sz w:val="22"/>
          <w:szCs w:val="22"/>
        </w:rPr>
        <w:t>podstawowej opieki zdrowotnej, profilaktycznych programów zdrowotnyc</w:t>
      </w:r>
      <w:r w:rsidRPr="00FB4C19">
        <w:rPr>
          <w:rFonts w:asciiTheme="minorHAnsi" w:hAnsiTheme="minorHAnsi" w:cstheme="minorHAnsi"/>
          <w:sz w:val="22"/>
          <w:szCs w:val="22"/>
        </w:rPr>
        <w:t>h</w:t>
      </w:r>
      <w:r w:rsidR="00CA4DE6">
        <w:rPr>
          <w:rFonts w:asciiTheme="minorHAnsi" w:hAnsiTheme="minorHAnsi" w:cstheme="minorHAnsi"/>
          <w:sz w:val="22"/>
          <w:szCs w:val="22"/>
          <w:lang w:val="pl-PL"/>
        </w:rPr>
        <w:t xml:space="preserve">, </w:t>
      </w:r>
      <w:r w:rsidR="00CA4DE6" w:rsidRPr="00CA4DE6">
        <w:rPr>
          <w:rFonts w:asciiTheme="minorHAnsi" w:hAnsiTheme="minorHAnsi" w:cstheme="minorHAnsi"/>
          <w:sz w:val="22"/>
          <w:szCs w:val="22"/>
          <w:lang w:val="pl-PL"/>
        </w:rPr>
        <w:t>kontraktowania i obsługi umów</w:t>
      </w:r>
      <w:r w:rsidR="00F16674" w:rsidRPr="00FB4C19">
        <w:rPr>
          <w:rFonts w:asciiTheme="minorHAnsi" w:hAnsiTheme="minorHAnsi" w:cstheme="minorHAnsi"/>
          <w:sz w:val="22"/>
          <w:szCs w:val="22"/>
          <w:lang w:val="pl-PL"/>
        </w:rPr>
        <w:t xml:space="preserve">. </w:t>
      </w:r>
    </w:p>
    <w:p w14:paraId="4784D6A8" w14:textId="77777777" w:rsidR="00E00890" w:rsidRPr="00CE0292" w:rsidRDefault="00E00890" w:rsidP="007D2DC0">
      <w:pPr>
        <w:pStyle w:val="Tekstpodstawowy"/>
        <w:spacing w:line="276" w:lineRule="auto"/>
        <w:ind w:left="1701" w:hanging="567"/>
        <w:rPr>
          <w:rFonts w:asciiTheme="minorHAnsi" w:hAnsiTheme="minorHAnsi" w:cstheme="minorHAnsi"/>
          <w:sz w:val="22"/>
          <w:szCs w:val="22"/>
          <w:lang w:val="pl-PL"/>
        </w:rPr>
      </w:pPr>
    </w:p>
    <w:p w14:paraId="4E2BCB3D" w14:textId="6BE27DE5" w:rsidR="00E00890" w:rsidRPr="00CE0292" w:rsidRDefault="00E00890" w:rsidP="004A2EB2">
      <w:pPr>
        <w:pStyle w:val="Tekstpodstawowy"/>
        <w:spacing w:line="276" w:lineRule="auto"/>
        <w:ind w:firstLine="284"/>
        <w:rPr>
          <w:rFonts w:asciiTheme="minorHAnsi" w:hAnsiTheme="minorHAnsi" w:cstheme="minorHAnsi"/>
          <w:sz w:val="22"/>
          <w:szCs w:val="22"/>
          <w:lang w:val="pl-PL"/>
        </w:rPr>
      </w:pPr>
      <w:r w:rsidRPr="00CE0292">
        <w:rPr>
          <w:rFonts w:asciiTheme="minorHAnsi" w:hAnsiTheme="minorHAnsi" w:cstheme="minorHAnsi"/>
          <w:b/>
          <w:sz w:val="22"/>
          <w:szCs w:val="22"/>
          <w:lang w:val="pl-PL"/>
        </w:rPr>
        <w:t>§ 3.</w:t>
      </w:r>
      <w:r w:rsidRPr="00CE0292">
        <w:rPr>
          <w:rFonts w:asciiTheme="minorHAnsi" w:hAnsiTheme="minorHAnsi" w:cstheme="minorHAnsi"/>
          <w:sz w:val="22"/>
          <w:szCs w:val="22"/>
          <w:lang w:val="pl-PL"/>
        </w:rPr>
        <w:t xml:space="preserve"> </w:t>
      </w:r>
      <w:r w:rsidRPr="00CE0292">
        <w:rPr>
          <w:rFonts w:asciiTheme="minorHAnsi" w:hAnsiTheme="minorHAnsi" w:cstheme="minorHAnsi"/>
          <w:b/>
          <w:sz w:val="22"/>
          <w:szCs w:val="22"/>
          <w:lang w:val="pl-PL"/>
        </w:rPr>
        <w:t>1.</w:t>
      </w:r>
      <w:r w:rsidRPr="00CE0292">
        <w:rPr>
          <w:rFonts w:asciiTheme="minorHAnsi" w:hAnsiTheme="minorHAnsi" w:cstheme="minorHAnsi"/>
          <w:sz w:val="22"/>
          <w:szCs w:val="22"/>
          <w:lang w:val="pl-PL"/>
        </w:rPr>
        <w:t xml:space="preserve"> Oddziałem kieruje oraz reprezentuje go na zewnątrz </w:t>
      </w:r>
      <w:r w:rsidR="00342E2E" w:rsidRPr="00CE0292">
        <w:rPr>
          <w:rFonts w:asciiTheme="minorHAnsi" w:hAnsiTheme="minorHAnsi" w:cstheme="minorHAnsi"/>
          <w:sz w:val="22"/>
          <w:szCs w:val="22"/>
          <w:lang w:val="pl-PL"/>
        </w:rPr>
        <w:t>–</w:t>
      </w:r>
      <w:r w:rsidRPr="00CE0292">
        <w:rPr>
          <w:rFonts w:asciiTheme="minorHAnsi" w:hAnsiTheme="minorHAnsi" w:cstheme="minorHAnsi"/>
          <w:sz w:val="22"/>
          <w:szCs w:val="22"/>
          <w:lang w:val="pl-PL"/>
        </w:rPr>
        <w:t xml:space="preserve"> Dyrektor</w:t>
      </w:r>
      <w:r w:rsidR="00342E2E" w:rsidRPr="00CE0292">
        <w:rPr>
          <w:rFonts w:asciiTheme="minorHAnsi" w:hAnsiTheme="minorHAnsi" w:cstheme="minorHAnsi"/>
          <w:sz w:val="22"/>
          <w:szCs w:val="22"/>
          <w:lang w:val="pl-PL"/>
        </w:rPr>
        <w:t xml:space="preserve"> Oddziału</w:t>
      </w:r>
      <w:r w:rsidRPr="00CE0292">
        <w:rPr>
          <w:rFonts w:asciiTheme="minorHAnsi" w:hAnsiTheme="minorHAnsi" w:cstheme="minorHAnsi"/>
          <w:sz w:val="22"/>
          <w:szCs w:val="22"/>
          <w:lang w:val="pl-PL"/>
        </w:rPr>
        <w:t>.</w:t>
      </w:r>
    </w:p>
    <w:p w14:paraId="0120C5B2" w14:textId="0F329776" w:rsidR="00E00890" w:rsidRPr="00CE0292" w:rsidRDefault="00E00890" w:rsidP="005D454A">
      <w:pPr>
        <w:pStyle w:val="Tekstpodstawowy"/>
        <w:numPr>
          <w:ilvl w:val="0"/>
          <w:numId w:val="21"/>
        </w:numPr>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Dyrektor </w:t>
      </w:r>
      <w:r w:rsidR="00342E2E" w:rsidRPr="00CE0292">
        <w:rPr>
          <w:rFonts w:asciiTheme="minorHAnsi" w:hAnsiTheme="minorHAnsi" w:cstheme="minorHAnsi"/>
          <w:sz w:val="22"/>
          <w:szCs w:val="22"/>
          <w:lang w:val="pl-PL"/>
        </w:rPr>
        <w:t xml:space="preserve">Oddziału </w:t>
      </w:r>
      <w:r w:rsidRPr="00CE0292">
        <w:rPr>
          <w:rFonts w:asciiTheme="minorHAnsi" w:hAnsiTheme="minorHAnsi" w:cstheme="minorHAnsi"/>
          <w:sz w:val="22"/>
          <w:szCs w:val="22"/>
          <w:lang w:val="pl-PL"/>
        </w:rPr>
        <w:t>kieruje oddziałem przy pomocy trzech zastępców:</w:t>
      </w:r>
    </w:p>
    <w:p w14:paraId="614CEBAB" w14:textId="77777777" w:rsidR="00E00890" w:rsidRPr="00CE0292" w:rsidRDefault="00E00890" w:rsidP="005D454A">
      <w:pPr>
        <w:pStyle w:val="Tekstpodstawowy"/>
        <w:numPr>
          <w:ilvl w:val="0"/>
          <w:numId w:val="45"/>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Zastępcy Dyrektora ds. Ekonomiczno - Finansowych;</w:t>
      </w:r>
    </w:p>
    <w:p w14:paraId="5EF9ED31" w14:textId="77777777" w:rsidR="00E00890" w:rsidRPr="00CE0292" w:rsidRDefault="00E00890" w:rsidP="005D454A">
      <w:pPr>
        <w:pStyle w:val="Tekstpodstawowy"/>
        <w:numPr>
          <w:ilvl w:val="0"/>
          <w:numId w:val="45"/>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Zastępcy Dyrektora ds. Medycznych;</w:t>
      </w:r>
    </w:p>
    <w:p w14:paraId="350D4F96" w14:textId="43CE30D8" w:rsidR="00E00890" w:rsidRPr="00CE0292" w:rsidRDefault="00E00890" w:rsidP="005D454A">
      <w:pPr>
        <w:pStyle w:val="Tekstpodstawowy"/>
        <w:numPr>
          <w:ilvl w:val="0"/>
          <w:numId w:val="45"/>
        </w:numPr>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Zastępcy Dyrektora ds</w:t>
      </w:r>
      <w:r w:rsidR="00342E2E" w:rsidRPr="00CE0292">
        <w:rPr>
          <w:rFonts w:asciiTheme="minorHAnsi" w:hAnsiTheme="minorHAnsi" w:cstheme="minorHAnsi"/>
          <w:sz w:val="22"/>
          <w:szCs w:val="22"/>
          <w:lang w:val="pl-PL"/>
        </w:rPr>
        <w:t>. Służb Mundurowych</w:t>
      </w:r>
      <w:r w:rsidR="00582B9B">
        <w:rPr>
          <w:rFonts w:asciiTheme="minorHAnsi" w:hAnsiTheme="minorHAnsi" w:cstheme="minorHAnsi"/>
          <w:sz w:val="22"/>
          <w:szCs w:val="22"/>
          <w:lang w:val="pl-PL"/>
        </w:rPr>
        <w:t>.</w:t>
      </w:r>
    </w:p>
    <w:p w14:paraId="5AB2FEB7" w14:textId="35F5426F" w:rsidR="00E00890" w:rsidRPr="00CE0292" w:rsidRDefault="00E00890" w:rsidP="00342E2E">
      <w:pPr>
        <w:pStyle w:val="Tekstpodstawowy"/>
        <w:numPr>
          <w:ilvl w:val="0"/>
          <w:numId w:val="5"/>
        </w:numPr>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Komórki organizacyjne Oddziału realizują ustalone cele i zadania zgodnie z kierunkami określonymi przez </w:t>
      </w:r>
      <w:r w:rsidR="00EC08EF" w:rsidRPr="00CE0292">
        <w:rPr>
          <w:rFonts w:asciiTheme="minorHAnsi" w:hAnsiTheme="minorHAnsi" w:cstheme="minorHAnsi"/>
          <w:sz w:val="22"/>
          <w:szCs w:val="22"/>
          <w:lang w:val="pl-PL"/>
        </w:rPr>
        <w:t xml:space="preserve">Prezesa Funduszu, </w:t>
      </w:r>
      <w:r w:rsidR="00342E2E" w:rsidRPr="00CE0292">
        <w:rPr>
          <w:rFonts w:asciiTheme="minorHAnsi" w:hAnsiTheme="minorHAnsi" w:cstheme="minorHAnsi"/>
          <w:sz w:val="22"/>
          <w:szCs w:val="22"/>
          <w:lang w:val="pl-PL"/>
        </w:rPr>
        <w:t xml:space="preserve">Zastępców Prezesa Funduszu, </w:t>
      </w:r>
      <w:r w:rsidR="00EC08EF" w:rsidRPr="00CE0292">
        <w:rPr>
          <w:rFonts w:asciiTheme="minorHAnsi" w:hAnsiTheme="minorHAnsi" w:cstheme="minorHAnsi"/>
          <w:sz w:val="22"/>
          <w:szCs w:val="22"/>
          <w:lang w:val="pl-PL"/>
        </w:rPr>
        <w:t>Dyrektor</w:t>
      </w:r>
      <w:r w:rsidR="00342E2E" w:rsidRPr="00CE0292">
        <w:rPr>
          <w:rFonts w:asciiTheme="minorHAnsi" w:hAnsiTheme="minorHAnsi" w:cstheme="minorHAnsi"/>
          <w:sz w:val="22"/>
          <w:szCs w:val="22"/>
          <w:lang w:val="pl-PL"/>
        </w:rPr>
        <w:t>a</w:t>
      </w:r>
      <w:r w:rsidR="00EC08EF" w:rsidRPr="00CE0292">
        <w:rPr>
          <w:rFonts w:asciiTheme="minorHAnsi" w:hAnsiTheme="minorHAnsi" w:cstheme="minorHAnsi"/>
          <w:sz w:val="22"/>
          <w:szCs w:val="22"/>
          <w:lang w:val="pl-PL"/>
        </w:rPr>
        <w:t xml:space="preserve"> Oddziału</w:t>
      </w:r>
      <w:r w:rsidRPr="00CE0292">
        <w:rPr>
          <w:rFonts w:asciiTheme="minorHAnsi" w:hAnsiTheme="minorHAnsi" w:cstheme="minorHAnsi"/>
          <w:sz w:val="22"/>
          <w:szCs w:val="22"/>
          <w:lang w:val="pl-PL"/>
        </w:rPr>
        <w:t xml:space="preserve"> </w:t>
      </w:r>
      <w:r w:rsidR="00342E2E" w:rsidRPr="00CE0292">
        <w:rPr>
          <w:rFonts w:asciiTheme="minorHAnsi" w:hAnsiTheme="minorHAnsi" w:cstheme="minorHAnsi"/>
          <w:sz w:val="22"/>
          <w:szCs w:val="22"/>
          <w:lang w:val="pl-PL"/>
        </w:rPr>
        <w:t>oraz Zastępców Dyrektora.</w:t>
      </w:r>
    </w:p>
    <w:p w14:paraId="1FE2886D" w14:textId="1806BAC6" w:rsidR="00E00890" w:rsidRPr="00CE0292" w:rsidRDefault="00EC08EF" w:rsidP="00342E2E">
      <w:pPr>
        <w:pStyle w:val="Tekstpodstawowy"/>
        <w:numPr>
          <w:ilvl w:val="0"/>
          <w:numId w:val="5"/>
        </w:numPr>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lastRenderedPageBreak/>
        <w:t>Zastępcy Dyrektora O</w:t>
      </w:r>
      <w:r w:rsidR="00E00890" w:rsidRPr="00CE0292">
        <w:rPr>
          <w:rFonts w:asciiTheme="minorHAnsi" w:hAnsiTheme="minorHAnsi" w:cstheme="minorHAnsi"/>
          <w:sz w:val="22"/>
          <w:szCs w:val="22"/>
          <w:lang w:val="pl-PL"/>
        </w:rPr>
        <w:t xml:space="preserve">ddziału, określając cele i zadania dla nadzorowanych przez siebie komórek organizacyjnych Oddziału, współdziałają z </w:t>
      </w:r>
      <w:r w:rsidR="00342E2E" w:rsidRPr="00CE0292">
        <w:rPr>
          <w:rFonts w:asciiTheme="minorHAnsi" w:hAnsiTheme="minorHAnsi" w:cstheme="minorHAnsi"/>
          <w:sz w:val="22"/>
          <w:szCs w:val="22"/>
          <w:lang w:val="pl-PL"/>
        </w:rPr>
        <w:t xml:space="preserve">Prezesem Funduszu, </w:t>
      </w:r>
      <w:r w:rsidR="00E00890" w:rsidRPr="00CE0292">
        <w:rPr>
          <w:rFonts w:asciiTheme="minorHAnsi" w:hAnsiTheme="minorHAnsi" w:cstheme="minorHAnsi"/>
          <w:sz w:val="22"/>
          <w:szCs w:val="22"/>
          <w:lang w:val="pl-PL"/>
        </w:rPr>
        <w:t>Dyrektorem Oddziału i uzgadniają z nim</w:t>
      </w:r>
      <w:r w:rsidR="00342E2E" w:rsidRPr="00CE0292">
        <w:rPr>
          <w:rFonts w:asciiTheme="minorHAnsi" w:hAnsiTheme="minorHAnsi" w:cstheme="minorHAnsi"/>
          <w:sz w:val="22"/>
          <w:szCs w:val="22"/>
          <w:lang w:val="pl-PL"/>
        </w:rPr>
        <w:t>i</w:t>
      </w:r>
      <w:r w:rsidR="00E00890" w:rsidRPr="00CE0292">
        <w:rPr>
          <w:rFonts w:asciiTheme="minorHAnsi" w:hAnsiTheme="minorHAnsi" w:cstheme="minorHAnsi"/>
          <w:sz w:val="22"/>
          <w:szCs w:val="22"/>
          <w:lang w:val="pl-PL"/>
        </w:rPr>
        <w:t xml:space="preserve"> kierunki działań.</w:t>
      </w:r>
    </w:p>
    <w:p w14:paraId="50987E2F" w14:textId="55380D81" w:rsidR="00E00890" w:rsidRPr="00CE0292" w:rsidRDefault="00E00890" w:rsidP="00E00890">
      <w:pPr>
        <w:pStyle w:val="Tekstpodstawowy"/>
        <w:spacing w:line="276" w:lineRule="auto"/>
        <w:ind w:left="851" w:hanging="850"/>
        <w:rPr>
          <w:rFonts w:asciiTheme="minorHAnsi" w:hAnsiTheme="minorHAnsi" w:cstheme="minorHAnsi"/>
          <w:sz w:val="22"/>
          <w:szCs w:val="22"/>
          <w:lang w:val="pl-PL"/>
        </w:rPr>
      </w:pPr>
    </w:p>
    <w:p w14:paraId="6F242217" w14:textId="12471007" w:rsidR="003101FC" w:rsidRPr="00CE0292" w:rsidRDefault="00E00890" w:rsidP="004A2EB2">
      <w:pPr>
        <w:pStyle w:val="Tekstpodstawowy"/>
        <w:spacing w:line="276" w:lineRule="auto"/>
        <w:ind w:left="851" w:hanging="567"/>
        <w:rPr>
          <w:rFonts w:asciiTheme="minorHAnsi" w:hAnsiTheme="minorHAnsi" w:cstheme="minorHAnsi"/>
          <w:sz w:val="22"/>
          <w:szCs w:val="22"/>
          <w:lang w:val="pl-PL"/>
        </w:rPr>
      </w:pPr>
      <w:r w:rsidRPr="00CE0292">
        <w:rPr>
          <w:rFonts w:asciiTheme="minorHAnsi" w:hAnsiTheme="minorHAnsi" w:cstheme="minorHAnsi"/>
          <w:b/>
          <w:sz w:val="22"/>
          <w:szCs w:val="22"/>
        </w:rPr>
        <w:t>§ 4.</w:t>
      </w:r>
      <w:r w:rsidR="003101FC" w:rsidRPr="00CE0292">
        <w:rPr>
          <w:rFonts w:asciiTheme="minorHAnsi" w:hAnsiTheme="minorHAnsi" w:cstheme="minorHAnsi"/>
          <w:b/>
          <w:sz w:val="22"/>
          <w:szCs w:val="22"/>
          <w:lang w:val="pl-PL"/>
        </w:rPr>
        <w:t>1.</w:t>
      </w:r>
      <w:r w:rsidRPr="00CE0292">
        <w:rPr>
          <w:rFonts w:asciiTheme="minorHAnsi" w:hAnsiTheme="minorHAnsi" w:cstheme="minorHAnsi"/>
          <w:sz w:val="22"/>
          <w:szCs w:val="22"/>
        </w:rPr>
        <w:t> </w:t>
      </w:r>
      <w:r w:rsidR="003101FC" w:rsidRPr="00CE0292">
        <w:rPr>
          <w:rFonts w:asciiTheme="minorHAnsi" w:hAnsiTheme="minorHAnsi" w:cstheme="minorHAnsi"/>
          <w:sz w:val="22"/>
          <w:szCs w:val="22"/>
        </w:rPr>
        <w:t>Podstawowym zadaniem Dyrektora Oddziału Wojewódzkiego Funduszu jest kierowanie działalnością Oddziału Wojewódzkiego Funduszu i reprezen</w:t>
      </w:r>
      <w:r w:rsidR="00AA0CE6" w:rsidRPr="00CE0292">
        <w:rPr>
          <w:rFonts w:asciiTheme="minorHAnsi" w:hAnsiTheme="minorHAnsi" w:cstheme="minorHAnsi"/>
          <w:sz w:val="22"/>
          <w:szCs w:val="22"/>
        </w:rPr>
        <w:t>towanie Funduszu na zewnątrz w  </w:t>
      </w:r>
      <w:r w:rsidR="009D6FD2" w:rsidRPr="00CE0292">
        <w:rPr>
          <w:rFonts w:asciiTheme="minorHAnsi" w:hAnsiTheme="minorHAnsi" w:cstheme="minorHAnsi"/>
          <w:sz w:val="22"/>
          <w:szCs w:val="22"/>
        </w:rPr>
        <w:t>zakresie</w:t>
      </w:r>
      <w:r w:rsidR="003101FC" w:rsidRPr="00CE0292">
        <w:rPr>
          <w:rFonts w:asciiTheme="minorHAnsi" w:hAnsiTheme="minorHAnsi" w:cstheme="minorHAnsi"/>
          <w:sz w:val="22"/>
          <w:szCs w:val="22"/>
        </w:rPr>
        <w:t xml:space="preserve"> swoich kompetencji</w:t>
      </w:r>
      <w:r w:rsidR="003101FC" w:rsidRPr="00CE0292">
        <w:rPr>
          <w:rFonts w:asciiTheme="minorHAnsi" w:hAnsiTheme="minorHAnsi" w:cstheme="minorHAnsi"/>
          <w:sz w:val="22"/>
          <w:szCs w:val="22"/>
          <w:lang w:val="pl-PL"/>
        </w:rPr>
        <w:t>.</w:t>
      </w:r>
    </w:p>
    <w:p w14:paraId="052DC0F2" w14:textId="604917D5" w:rsidR="00E00890" w:rsidRPr="00CE0292" w:rsidRDefault="00E00890" w:rsidP="005D454A">
      <w:pPr>
        <w:pStyle w:val="Tekstpodstawowy"/>
        <w:numPr>
          <w:ilvl w:val="0"/>
          <w:numId w:val="60"/>
        </w:numPr>
        <w:spacing w:line="276" w:lineRule="auto"/>
        <w:ind w:left="851" w:hanging="284"/>
        <w:rPr>
          <w:rFonts w:asciiTheme="minorHAnsi" w:hAnsiTheme="minorHAnsi" w:cstheme="minorHAnsi"/>
          <w:sz w:val="22"/>
          <w:szCs w:val="22"/>
        </w:rPr>
      </w:pPr>
      <w:r w:rsidRPr="00CE0292">
        <w:rPr>
          <w:rFonts w:asciiTheme="minorHAnsi" w:hAnsiTheme="minorHAnsi" w:cstheme="minorHAnsi"/>
          <w:sz w:val="22"/>
          <w:szCs w:val="22"/>
        </w:rPr>
        <w:t xml:space="preserve">Do kompetencji </w:t>
      </w:r>
      <w:r w:rsidRPr="00CE0292">
        <w:rPr>
          <w:rFonts w:asciiTheme="minorHAnsi" w:hAnsiTheme="minorHAnsi" w:cstheme="minorHAnsi"/>
          <w:sz w:val="22"/>
          <w:szCs w:val="22"/>
          <w:lang w:val="pl-PL"/>
        </w:rPr>
        <w:t xml:space="preserve">Dyrektora Oddziału </w:t>
      </w:r>
      <w:r w:rsidRPr="00CE0292">
        <w:rPr>
          <w:rFonts w:asciiTheme="minorHAnsi" w:hAnsiTheme="minorHAnsi" w:cstheme="minorHAnsi"/>
          <w:sz w:val="22"/>
          <w:szCs w:val="22"/>
        </w:rPr>
        <w:t>należy w szczególności:</w:t>
      </w:r>
    </w:p>
    <w:p w14:paraId="40EE1142" w14:textId="08F81051" w:rsidR="00906537" w:rsidRPr="00CE0292" w:rsidRDefault="00906537" w:rsidP="005D454A">
      <w:pPr>
        <w:pStyle w:val="Tekstpodstawowy"/>
        <w:numPr>
          <w:ilvl w:val="0"/>
          <w:numId w:val="29"/>
        </w:numPr>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efektywne i bezpieczne gospo</w:t>
      </w:r>
      <w:r w:rsidR="00013417" w:rsidRPr="00CE0292">
        <w:rPr>
          <w:rFonts w:asciiTheme="minorHAnsi" w:hAnsiTheme="minorHAnsi" w:cstheme="minorHAnsi"/>
          <w:sz w:val="22"/>
          <w:szCs w:val="22"/>
          <w:lang w:val="pl-PL"/>
        </w:rPr>
        <w:t>darowanie środkami finansowymi O</w:t>
      </w:r>
      <w:r w:rsidRPr="00CE0292">
        <w:rPr>
          <w:rFonts w:asciiTheme="minorHAnsi" w:hAnsiTheme="minorHAnsi" w:cstheme="minorHAnsi"/>
          <w:sz w:val="22"/>
          <w:szCs w:val="22"/>
          <w:lang w:val="pl-PL"/>
        </w:rPr>
        <w:t xml:space="preserve">ddziału; </w:t>
      </w:r>
    </w:p>
    <w:p w14:paraId="3E42ED9E" w14:textId="626AE3F4" w:rsidR="00906537" w:rsidRPr="00CE0292" w:rsidRDefault="00906537"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2)  przygot</w:t>
      </w:r>
      <w:r w:rsidR="00013417" w:rsidRPr="00CE0292">
        <w:rPr>
          <w:rFonts w:asciiTheme="minorHAnsi" w:hAnsiTheme="minorHAnsi" w:cstheme="minorHAnsi"/>
          <w:sz w:val="22"/>
          <w:szCs w:val="22"/>
          <w:lang w:val="pl-PL"/>
        </w:rPr>
        <w:t xml:space="preserve">owanie i przedstawienie </w:t>
      </w:r>
      <w:r w:rsidR="00AA0CE6" w:rsidRPr="00CE0292">
        <w:rPr>
          <w:rFonts w:asciiTheme="minorHAnsi" w:hAnsiTheme="minorHAnsi" w:cstheme="minorHAnsi"/>
          <w:sz w:val="22"/>
          <w:szCs w:val="22"/>
          <w:lang w:val="pl-PL"/>
        </w:rPr>
        <w:t>R</w:t>
      </w:r>
      <w:r w:rsidR="00013417" w:rsidRPr="00CE0292">
        <w:rPr>
          <w:rFonts w:asciiTheme="minorHAnsi" w:hAnsiTheme="minorHAnsi" w:cstheme="minorHAnsi"/>
          <w:sz w:val="22"/>
          <w:szCs w:val="22"/>
          <w:lang w:val="pl-PL"/>
        </w:rPr>
        <w:t>adzie O</w:t>
      </w:r>
      <w:r w:rsidRPr="00CE0292">
        <w:rPr>
          <w:rFonts w:asciiTheme="minorHAnsi" w:hAnsiTheme="minorHAnsi" w:cstheme="minorHAnsi"/>
          <w:sz w:val="22"/>
          <w:szCs w:val="22"/>
          <w:lang w:val="pl-PL"/>
        </w:rPr>
        <w:t xml:space="preserve">ddziału: </w:t>
      </w:r>
    </w:p>
    <w:p w14:paraId="28A292C1" w14:textId="39B7FC88" w:rsidR="00906537" w:rsidRPr="00CE0292" w:rsidRDefault="00342E2E" w:rsidP="00D7465F">
      <w:pPr>
        <w:pStyle w:val="Tekstpodstawowy"/>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a) </w:t>
      </w:r>
      <w:r w:rsidR="00906537" w:rsidRPr="00CE0292">
        <w:rPr>
          <w:rFonts w:asciiTheme="minorHAnsi" w:hAnsiTheme="minorHAnsi" w:cstheme="minorHAnsi"/>
          <w:sz w:val="22"/>
          <w:szCs w:val="22"/>
          <w:lang w:val="pl-PL"/>
        </w:rPr>
        <w:t>corocznej informacji o prognozowanych kosztach</w:t>
      </w:r>
      <w:r w:rsidR="00013417" w:rsidRPr="00CE0292">
        <w:rPr>
          <w:rFonts w:asciiTheme="minorHAnsi" w:hAnsiTheme="minorHAnsi" w:cstheme="minorHAnsi"/>
          <w:sz w:val="22"/>
          <w:szCs w:val="22"/>
          <w:lang w:val="pl-PL"/>
        </w:rPr>
        <w:t>,</w:t>
      </w:r>
      <w:r w:rsidR="00906537" w:rsidRPr="00CE0292">
        <w:rPr>
          <w:rFonts w:asciiTheme="minorHAnsi" w:hAnsiTheme="minorHAnsi" w:cstheme="minorHAnsi"/>
          <w:sz w:val="22"/>
          <w:szCs w:val="22"/>
          <w:lang w:val="pl-PL"/>
        </w:rPr>
        <w:t xml:space="preserve"> sporządzan</w:t>
      </w:r>
      <w:r w:rsidR="00AA0CE6" w:rsidRPr="00CE0292">
        <w:rPr>
          <w:rFonts w:asciiTheme="minorHAnsi" w:hAnsiTheme="minorHAnsi" w:cstheme="minorHAnsi"/>
          <w:sz w:val="22"/>
          <w:szCs w:val="22"/>
          <w:lang w:val="pl-PL"/>
        </w:rPr>
        <w:t>ej</w:t>
      </w:r>
      <w:r w:rsidR="00906537" w:rsidRPr="00CE0292">
        <w:rPr>
          <w:rFonts w:asciiTheme="minorHAnsi" w:hAnsiTheme="minorHAnsi" w:cstheme="minorHAnsi"/>
          <w:sz w:val="22"/>
          <w:szCs w:val="22"/>
          <w:lang w:val="pl-PL"/>
        </w:rPr>
        <w:t xml:space="preserve"> na podstawie prognozy, </w:t>
      </w:r>
      <w:r w:rsidR="00EC08EF" w:rsidRPr="00CE0292">
        <w:rPr>
          <w:rFonts w:asciiTheme="minorHAnsi" w:hAnsiTheme="minorHAnsi" w:cstheme="minorHAnsi"/>
          <w:sz w:val="22"/>
          <w:szCs w:val="22"/>
          <w:lang w:val="pl-PL"/>
        </w:rPr>
        <w:br/>
      </w:r>
      <w:r w:rsidRPr="00CE0292">
        <w:rPr>
          <w:rFonts w:asciiTheme="minorHAnsi" w:hAnsiTheme="minorHAnsi" w:cstheme="minorHAnsi"/>
          <w:sz w:val="22"/>
          <w:szCs w:val="22"/>
          <w:lang w:val="pl-PL"/>
        </w:rPr>
        <w:t>o której mowa w art. 120 ust. 1;</w:t>
      </w:r>
    </w:p>
    <w:p w14:paraId="7FE4AD1B" w14:textId="72820005" w:rsidR="00906537" w:rsidRPr="00CE0292" w:rsidRDefault="00013417" w:rsidP="00D7465F">
      <w:pPr>
        <w:pStyle w:val="Tekstpodstawowy"/>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b)  projektu planu finansowego O</w:t>
      </w:r>
      <w:r w:rsidR="00906537" w:rsidRPr="00CE0292">
        <w:rPr>
          <w:rFonts w:asciiTheme="minorHAnsi" w:hAnsiTheme="minorHAnsi" w:cstheme="minorHAnsi"/>
          <w:sz w:val="22"/>
          <w:szCs w:val="22"/>
          <w:lang w:val="pl-PL"/>
        </w:rPr>
        <w:t>ddziału na rok następny;</w:t>
      </w:r>
    </w:p>
    <w:p w14:paraId="02D1F174" w14:textId="28CA7EA6" w:rsidR="00906537" w:rsidRPr="00CE0292" w:rsidRDefault="00E9373A"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3)</w:t>
      </w:r>
      <w:r w:rsidR="00906537" w:rsidRPr="00CE0292">
        <w:rPr>
          <w:rFonts w:asciiTheme="minorHAnsi" w:hAnsiTheme="minorHAnsi" w:cstheme="minorHAnsi"/>
          <w:sz w:val="22"/>
          <w:szCs w:val="22"/>
          <w:lang w:val="pl-PL"/>
        </w:rPr>
        <w:t xml:space="preserve"> sporządzanie: </w:t>
      </w:r>
    </w:p>
    <w:p w14:paraId="4B28A05E" w14:textId="3C993BDE" w:rsidR="00906537" w:rsidRPr="00CE0292" w:rsidRDefault="00906537" w:rsidP="00D7465F">
      <w:pPr>
        <w:pStyle w:val="Tekstpodstawowy"/>
        <w:spacing w:line="276" w:lineRule="auto"/>
        <w:ind w:left="993" w:firstLine="141"/>
        <w:rPr>
          <w:rFonts w:asciiTheme="minorHAnsi" w:hAnsiTheme="minorHAnsi" w:cstheme="minorHAnsi"/>
          <w:sz w:val="22"/>
          <w:szCs w:val="22"/>
          <w:lang w:val="pl-PL"/>
        </w:rPr>
      </w:pPr>
      <w:r w:rsidRPr="00CE0292">
        <w:rPr>
          <w:rFonts w:asciiTheme="minorHAnsi" w:hAnsiTheme="minorHAnsi" w:cstheme="minorHAnsi"/>
          <w:sz w:val="22"/>
          <w:szCs w:val="22"/>
          <w:lang w:val="pl-PL"/>
        </w:rPr>
        <w:t>a)  projektu pla</w:t>
      </w:r>
      <w:r w:rsidR="00013417" w:rsidRPr="00CE0292">
        <w:rPr>
          <w:rFonts w:asciiTheme="minorHAnsi" w:hAnsiTheme="minorHAnsi" w:cstheme="minorHAnsi"/>
          <w:sz w:val="22"/>
          <w:szCs w:val="22"/>
          <w:lang w:val="pl-PL"/>
        </w:rPr>
        <w:t>nu zakupu świadczeń w zakresie O</w:t>
      </w:r>
      <w:r w:rsidRPr="00CE0292">
        <w:rPr>
          <w:rFonts w:asciiTheme="minorHAnsi" w:hAnsiTheme="minorHAnsi" w:cstheme="minorHAnsi"/>
          <w:sz w:val="22"/>
          <w:szCs w:val="22"/>
          <w:lang w:val="pl-PL"/>
        </w:rPr>
        <w:t>ddziału</w:t>
      </w:r>
      <w:r w:rsidR="00013417" w:rsidRPr="00CE0292">
        <w:rPr>
          <w:rFonts w:asciiTheme="minorHAnsi" w:hAnsiTheme="minorHAnsi" w:cstheme="minorHAnsi"/>
          <w:sz w:val="22"/>
          <w:szCs w:val="22"/>
          <w:lang w:val="pl-PL"/>
        </w:rPr>
        <w:t>;</w:t>
      </w:r>
    </w:p>
    <w:p w14:paraId="709D1CF3" w14:textId="6AFC2537" w:rsidR="00906537" w:rsidRPr="00CE0292" w:rsidRDefault="00906537" w:rsidP="00D7465F">
      <w:pPr>
        <w:pStyle w:val="Tekstpodstawowy"/>
        <w:spacing w:line="276" w:lineRule="auto"/>
        <w:ind w:left="993" w:firstLine="141"/>
        <w:rPr>
          <w:rFonts w:asciiTheme="minorHAnsi" w:hAnsiTheme="minorHAnsi" w:cstheme="minorHAnsi"/>
          <w:sz w:val="22"/>
          <w:szCs w:val="22"/>
          <w:lang w:val="pl-PL"/>
        </w:rPr>
      </w:pPr>
      <w:r w:rsidRPr="00CE0292">
        <w:rPr>
          <w:rFonts w:asciiTheme="minorHAnsi" w:hAnsiTheme="minorHAnsi" w:cstheme="minorHAnsi"/>
          <w:sz w:val="22"/>
          <w:szCs w:val="22"/>
          <w:lang w:val="pl-PL"/>
        </w:rPr>
        <w:t>b)  projektu planu pracy</w:t>
      </w:r>
      <w:r w:rsidR="00013417" w:rsidRPr="00CE0292">
        <w:rPr>
          <w:rFonts w:asciiTheme="minorHAnsi" w:hAnsiTheme="minorHAnsi" w:cstheme="minorHAnsi"/>
          <w:sz w:val="22"/>
          <w:szCs w:val="22"/>
          <w:lang w:val="pl-PL"/>
        </w:rPr>
        <w:t xml:space="preserve"> Oddziału;</w:t>
      </w:r>
    </w:p>
    <w:p w14:paraId="566C8F36" w14:textId="082297AD" w:rsidR="00906537" w:rsidRPr="00CE0292" w:rsidRDefault="00906537" w:rsidP="00D7465F">
      <w:pPr>
        <w:pStyle w:val="Tekstpodstawowy"/>
        <w:spacing w:line="276" w:lineRule="auto"/>
        <w:ind w:left="993" w:firstLine="141"/>
        <w:rPr>
          <w:rFonts w:asciiTheme="minorHAnsi" w:hAnsiTheme="minorHAnsi" w:cstheme="minorHAnsi"/>
          <w:sz w:val="22"/>
          <w:szCs w:val="22"/>
          <w:lang w:val="pl-PL"/>
        </w:rPr>
      </w:pPr>
      <w:r w:rsidRPr="00CE0292">
        <w:rPr>
          <w:rFonts w:asciiTheme="minorHAnsi" w:hAnsiTheme="minorHAnsi" w:cstheme="minorHAnsi"/>
          <w:sz w:val="22"/>
          <w:szCs w:val="22"/>
          <w:lang w:val="pl-PL"/>
        </w:rPr>
        <w:t>c)  sprawozdania</w:t>
      </w:r>
      <w:r w:rsidR="00013417" w:rsidRPr="00CE0292">
        <w:rPr>
          <w:rFonts w:asciiTheme="minorHAnsi" w:hAnsiTheme="minorHAnsi" w:cstheme="minorHAnsi"/>
          <w:sz w:val="22"/>
          <w:szCs w:val="22"/>
          <w:lang w:val="pl-PL"/>
        </w:rPr>
        <w:t xml:space="preserve"> z wykonania planu finansowego O</w:t>
      </w:r>
      <w:r w:rsidRPr="00CE0292">
        <w:rPr>
          <w:rFonts w:asciiTheme="minorHAnsi" w:hAnsiTheme="minorHAnsi" w:cstheme="minorHAnsi"/>
          <w:sz w:val="22"/>
          <w:szCs w:val="22"/>
          <w:lang w:val="pl-PL"/>
        </w:rPr>
        <w:t xml:space="preserve">ddziału za dany </w:t>
      </w:r>
      <w:r w:rsidR="00EC08EF" w:rsidRPr="00CE0292">
        <w:rPr>
          <w:rFonts w:asciiTheme="minorHAnsi" w:hAnsiTheme="minorHAnsi" w:cstheme="minorHAnsi"/>
          <w:sz w:val="22"/>
          <w:szCs w:val="22"/>
          <w:lang w:val="pl-PL"/>
        </w:rPr>
        <w:t xml:space="preserve">  </w:t>
      </w:r>
      <w:r w:rsidR="00013417" w:rsidRPr="00CE0292">
        <w:rPr>
          <w:rFonts w:asciiTheme="minorHAnsi" w:hAnsiTheme="minorHAnsi" w:cstheme="minorHAnsi"/>
          <w:sz w:val="22"/>
          <w:szCs w:val="22"/>
          <w:lang w:val="pl-PL"/>
        </w:rPr>
        <w:t>rok;</w:t>
      </w:r>
    </w:p>
    <w:p w14:paraId="1DBEEB0D" w14:textId="0EAB2EDB" w:rsidR="00906537" w:rsidRPr="00CE0292" w:rsidRDefault="00906537" w:rsidP="00D7465F">
      <w:pPr>
        <w:pStyle w:val="Tekstpodstawowy"/>
        <w:spacing w:line="276" w:lineRule="auto"/>
        <w:ind w:left="993" w:firstLine="141"/>
        <w:rPr>
          <w:rFonts w:asciiTheme="minorHAnsi" w:hAnsiTheme="minorHAnsi" w:cstheme="minorHAnsi"/>
          <w:sz w:val="22"/>
          <w:szCs w:val="22"/>
          <w:lang w:val="pl-PL"/>
        </w:rPr>
      </w:pPr>
      <w:r w:rsidRPr="00CE0292">
        <w:rPr>
          <w:rFonts w:asciiTheme="minorHAnsi" w:hAnsiTheme="minorHAnsi" w:cstheme="minorHAnsi"/>
          <w:sz w:val="22"/>
          <w:szCs w:val="22"/>
          <w:lang w:val="pl-PL"/>
        </w:rPr>
        <w:t>d)  okresowe i rocz</w:t>
      </w:r>
      <w:r w:rsidR="00013417" w:rsidRPr="00CE0292">
        <w:rPr>
          <w:rFonts w:asciiTheme="minorHAnsi" w:hAnsiTheme="minorHAnsi" w:cstheme="minorHAnsi"/>
          <w:sz w:val="22"/>
          <w:szCs w:val="22"/>
          <w:lang w:val="pl-PL"/>
        </w:rPr>
        <w:t>ne sprawozdania z działalności O</w:t>
      </w:r>
      <w:r w:rsidRPr="00CE0292">
        <w:rPr>
          <w:rFonts w:asciiTheme="minorHAnsi" w:hAnsiTheme="minorHAnsi" w:cstheme="minorHAnsi"/>
          <w:sz w:val="22"/>
          <w:szCs w:val="22"/>
          <w:lang w:val="pl-PL"/>
        </w:rPr>
        <w:t>ddziału;</w:t>
      </w:r>
    </w:p>
    <w:p w14:paraId="404C22CC" w14:textId="6B3EDB00" w:rsidR="00906537" w:rsidRPr="00CE0292" w:rsidRDefault="00E9373A"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4) </w:t>
      </w:r>
      <w:r w:rsidR="00013417" w:rsidRPr="00CE0292">
        <w:rPr>
          <w:rFonts w:asciiTheme="minorHAnsi" w:hAnsiTheme="minorHAnsi" w:cstheme="minorHAnsi"/>
          <w:sz w:val="22"/>
          <w:szCs w:val="22"/>
          <w:lang w:val="pl-PL"/>
        </w:rPr>
        <w:t>realizacja plan finansowy O</w:t>
      </w:r>
      <w:r w:rsidR="00906537" w:rsidRPr="00CE0292">
        <w:rPr>
          <w:rFonts w:asciiTheme="minorHAnsi" w:hAnsiTheme="minorHAnsi" w:cstheme="minorHAnsi"/>
          <w:sz w:val="22"/>
          <w:szCs w:val="22"/>
          <w:lang w:val="pl-PL"/>
        </w:rPr>
        <w:t xml:space="preserve">ddziału </w:t>
      </w:r>
      <w:r w:rsidR="00013417" w:rsidRPr="00CE0292">
        <w:rPr>
          <w:rFonts w:asciiTheme="minorHAnsi" w:hAnsiTheme="minorHAnsi" w:cstheme="minorHAnsi"/>
          <w:sz w:val="22"/>
          <w:szCs w:val="22"/>
          <w:lang w:val="pl-PL"/>
        </w:rPr>
        <w:t>i plan pracy O</w:t>
      </w:r>
      <w:r w:rsidR="00906537" w:rsidRPr="00CE0292">
        <w:rPr>
          <w:rFonts w:asciiTheme="minorHAnsi" w:hAnsiTheme="minorHAnsi" w:cstheme="minorHAnsi"/>
          <w:sz w:val="22"/>
          <w:szCs w:val="22"/>
          <w:lang w:val="pl-PL"/>
        </w:rPr>
        <w:t xml:space="preserve">ddziału; </w:t>
      </w:r>
    </w:p>
    <w:p w14:paraId="43DFB41E" w14:textId="027A20E7" w:rsidR="00906537" w:rsidRPr="00CE0292" w:rsidRDefault="00E9373A"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5) </w:t>
      </w:r>
      <w:r w:rsidR="00906537" w:rsidRPr="00CE0292">
        <w:rPr>
          <w:rFonts w:asciiTheme="minorHAnsi" w:hAnsiTheme="minorHAnsi" w:cstheme="minorHAnsi"/>
          <w:sz w:val="22"/>
          <w:szCs w:val="22"/>
          <w:lang w:val="pl-PL"/>
        </w:rPr>
        <w:t>dokonanie wyboru realizatorów programów polityki zdrowotnej</w:t>
      </w:r>
      <w:r w:rsidRPr="00CE0292">
        <w:rPr>
          <w:rFonts w:asciiTheme="minorHAnsi" w:hAnsiTheme="minorHAnsi" w:cstheme="minorHAnsi"/>
          <w:sz w:val="22"/>
          <w:szCs w:val="22"/>
          <w:lang w:val="pl-PL"/>
        </w:rPr>
        <w:t xml:space="preserve">, których realizacja została mu </w:t>
      </w:r>
      <w:r w:rsidR="00906537" w:rsidRPr="00CE0292">
        <w:rPr>
          <w:rFonts w:asciiTheme="minorHAnsi" w:hAnsiTheme="minorHAnsi" w:cstheme="minorHAnsi"/>
          <w:sz w:val="22"/>
          <w:szCs w:val="22"/>
          <w:lang w:val="pl-PL"/>
        </w:rPr>
        <w:t xml:space="preserve">zlecona przez Prezesa Funduszu lub ministra właściwego do spraw zdrowia; </w:t>
      </w:r>
    </w:p>
    <w:p w14:paraId="780DABBA" w14:textId="50FB8DF8" w:rsidR="00906537" w:rsidRPr="00CE0292" w:rsidRDefault="00906537"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6) przeprowadzanie postępowania o zawarcie umów z dysponentami zespołów ratownictwa medycznego na wykonywanie medycznych czynności ratunkowych, zawiera</w:t>
      </w:r>
      <w:r w:rsidR="00AA0CE6" w:rsidRPr="00CE0292">
        <w:rPr>
          <w:rFonts w:asciiTheme="minorHAnsi" w:hAnsiTheme="minorHAnsi" w:cstheme="minorHAnsi"/>
          <w:sz w:val="22"/>
          <w:szCs w:val="22"/>
          <w:lang w:val="pl-PL"/>
        </w:rPr>
        <w:t>nie</w:t>
      </w:r>
      <w:r w:rsidRPr="00CE0292">
        <w:rPr>
          <w:rFonts w:asciiTheme="minorHAnsi" w:hAnsiTheme="minorHAnsi" w:cstheme="minorHAnsi"/>
          <w:sz w:val="22"/>
          <w:szCs w:val="22"/>
          <w:lang w:val="pl-PL"/>
        </w:rPr>
        <w:t xml:space="preserve"> i rozlicza realizacje tych umów, na podstawie ustawy z dnia 8 września 2006 r. o Państwowym Ratownictwie Medycznym</w:t>
      </w:r>
      <w:r w:rsidR="009C7C24" w:rsidRPr="00CE0292">
        <w:rPr>
          <w:rFonts w:asciiTheme="minorHAnsi" w:hAnsiTheme="minorHAnsi" w:cstheme="minorHAnsi"/>
          <w:sz w:val="22"/>
          <w:szCs w:val="22"/>
          <w:lang w:val="pl-PL"/>
        </w:rPr>
        <w:t>;</w:t>
      </w:r>
    </w:p>
    <w:p w14:paraId="3F81EDB0" w14:textId="625FAEAB" w:rsidR="00906537" w:rsidRPr="00CE0292" w:rsidRDefault="00906537"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7) w zakresie udz</w:t>
      </w:r>
      <w:r w:rsidR="00342E2E" w:rsidRPr="00CE0292">
        <w:rPr>
          <w:rFonts w:asciiTheme="minorHAnsi" w:hAnsiTheme="minorHAnsi" w:cstheme="minorHAnsi"/>
          <w:sz w:val="22"/>
          <w:szCs w:val="22"/>
          <w:lang w:val="pl-PL"/>
        </w:rPr>
        <w:t>ielonego pełnomocnictwa wykonywanie zadań związanych</w:t>
      </w:r>
      <w:r w:rsidRPr="00CE0292">
        <w:rPr>
          <w:rFonts w:asciiTheme="minorHAnsi" w:hAnsiTheme="minorHAnsi" w:cstheme="minorHAnsi"/>
          <w:sz w:val="22"/>
          <w:szCs w:val="22"/>
          <w:lang w:val="pl-PL"/>
        </w:rPr>
        <w:t xml:space="preserve"> z zawieraniem i</w:t>
      </w:r>
      <w:r w:rsidR="00AA0CE6" w:rsidRPr="00CE0292">
        <w:rPr>
          <w:rFonts w:asciiTheme="minorHAnsi" w:hAnsiTheme="minorHAnsi" w:cstheme="minorHAnsi"/>
          <w:sz w:val="22"/>
          <w:szCs w:val="22"/>
          <w:lang w:val="pl-PL"/>
        </w:rPr>
        <w:t> </w:t>
      </w:r>
      <w:r w:rsidRPr="00CE0292">
        <w:rPr>
          <w:rFonts w:asciiTheme="minorHAnsi" w:hAnsiTheme="minorHAnsi" w:cstheme="minorHAnsi"/>
          <w:sz w:val="22"/>
          <w:szCs w:val="22"/>
          <w:lang w:val="pl-PL"/>
        </w:rPr>
        <w:t xml:space="preserve">rozliczaniem umów: </w:t>
      </w:r>
    </w:p>
    <w:p w14:paraId="76886129" w14:textId="0935613D" w:rsidR="00906537" w:rsidRPr="00CE0292" w:rsidRDefault="00E9373A" w:rsidP="007D2DC0">
      <w:pPr>
        <w:pStyle w:val="Tekstpodstawowy"/>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a)</w:t>
      </w:r>
      <w:r w:rsidR="00906537" w:rsidRPr="00CE0292">
        <w:rPr>
          <w:rFonts w:asciiTheme="minorHAnsi" w:hAnsiTheme="minorHAnsi" w:cstheme="minorHAnsi"/>
          <w:sz w:val="22"/>
          <w:szCs w:val="22"/>
          <w:lang w:val="pl-PL"/>
        </w:rPr>
        <w:t xml:space="preserve"> o udzielanie świadczeń opieki zdrowotnej,</w:t>
      </w:r>
    </w:p>
    <w:p w14:paraId="69045522" w14:textId="27455B6B" w:rsidR="00906537" w:rsidRPr="00CE0292" w:rsidRDefault="00E9373A" w:rsidP="007D2DC0">
      <w:pPr>
        <w:pStyle w:val="Tekstpodstawowy"/>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b)</w:t>
      </w:r>
      <w:r w:rsidR="00906537" w:rsidRPr="00CE0292">
        <w:rPr>
          <w:rFonts w:asciiTheme="minorHAnsi" w:hAnsiTheme="minorHAnsi" w:cstheme="minorHAnsi"/>
          <w:sz w:val="22"/>
          <w:szCs w:val="22"/>
          <w:lang w:val="pl-PL"/>
        </w:rPr>
        <w:t xml:space="preserve"> o realizację: </w:t>
      </w:r>
    </w:p>
    <w:p w14:paraId="6642E146" w14:textId="77777777" w:rsidR="00906537" w:rsidRPr="00CE0292" w:rsidRDefault="00906537" w:rsidP="007D2DC0">
      <w:pPr>
        <w:pStyle w:val="Tekstpodstawowy"/>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  programów zdrowotnych,</w:t>
      </w:r>
    </w:p>
    <w:p w14:paraId="2EC93829" w14:textId="77777777" w:rsidR="00906537" w:rsidRPr="00CE0292" w:rsidRDefault="00906537" w:rsidP="007D2DC0">
      <w:pPr>
        <w:pStyle w:val="Tekstpodstawowy"/>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  programów pilotażowych,</w:t>
      </w:r>
    </w:p>
    <w:p w14:paraId="787C4ECA" w14:textId="77777777" w:rsidR="00906537" w:rsidRPr="00CE0292" w:rsidRDefault="00906537" w:rsidP="007D2DC0">
      <w:pPr>
        <w:pStyle w:val="Tekstpodstawowy"/>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c)  dobrowolnego ubezpieczenia zdrowotnego, o którym mowa w art. 68,</w:t>
      </w:r>
    </w:p>
    <w:p w14:paraId="53E789AD" w14:textId="77777777" w:rsidR="00906537" w:rsidRPr="00CE0292" w:rsidRDefault="00906537" w:rsidP="007D2DC0">
      <w:pPr>
        <w:pStyle w:val="Tekstpodstawowy"/>
        <w:spacing w:line="276" w:lineRule="auto"/>
        <w:ind w:left="1560" w:hanging="426"/>
        <w:rPr>
          <w:rFonts w:asciiTheme="minorHAnsi" w:hAnsiTheme="minorHAnsi" w:cstheme="minorHAnsi"/>
          <w:sz w:val="22"/>
          <w:szCs w:val="22"/>
          <w:lang w:val="pl-PL"/>
        </w:rPr>
      </w:pPr>
      <w:r w:rsidRPr="00CE0292">
        <w:rPr>
          <w:rFonts w:asciiTheme="minorHAnsi" w:hAnsiTheme="minorHAnsi" w:cstheme="minorHAnsi"/>
          <w:sz w:val="22"/>
          <w:szCs w:val="22"/>
          <w:lang w:val="pl-PL"/>
        </w:rPr>
        <w:t>d)  o których mowa w art. 41 ustawy o refundacji;</w:t>
      </w:r>
    </w:p>
    <w:p w14:paraId="74999A12" w14:textId="3A91E1D5" w:rsidR="00906537" w:rsidRPr="00CE0292" w:rsidRDefault="00E9373A"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8)</w:t>
      </w:r>
      <w:r w:rsidR="00342E2E" w:rsidRPr="00CE0292">
        <w:rPr>
          <w:rFonts w:asciiTheme="minorHAnsi" w:hAnsiTheme="minorHAnsi" w:cstheme="minorHAnsi"/>
          <w:sz w:val="22"/>
          <w:szCs w:val="22"/>
          <w:lang w:val="pl-PL"/>
        </w:rPr>
        <w:t xml:space="preserve"> monitorowanie</w:t>
      </w:r>
      <w:r w:rsidR="00906537" w:rsidRPr="00CE0292">
        <w:rPr>
          <w:rFonts w:asciiTheme="minorHAnsi" w:hAnsiTheme="minorHAnsi" w:cstheme="minorHAnsi"/>
          <w:sz w:val="22"/>
          <w:szCs w:val="22"/>
          <w:lang w:val="pl-PL"/>
        </w:rPr>
        <w:t xml:space="preserve">: </w:t>
      </w:r>
    </w:p>
    <w:p w14:paraId="43B897C7" w14:textId="2362F4F8" w:rsidR="00906537" w:rsidRPr="00CE0292" w:rsidRDefault="00342E2E" w:rsidP="007D2DC0">
      <w:pPr>
        <w:pStyle w:val="Tekstpodstawowy"/>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a)  ordynacji lekarskich</w:t>
      </w:r>
      <w:r w:rsidR="00906537" w:rsidRPr="00CE0292">
        <w:rPr>
          <w:rFonts w:asciiTheme="minorHAnsi" w:hAnsiTheme="minorHAnsi" w:cstheme="minorHAnsi"/>
          <w:sz w:val="22"/>
          <w:szCs w:val="22"/>
          <w:lang w:val="pl-PL"/>
        </w:rPr>
        <w:t>,</w:t>
      </w:r>
    </w:p>
    <w:p w14:paraId="1BA39539" w14:textId="4147F9A9" w:rsidR="00906537" w:rsidRPr="00CE0292" w:rsidRDefault="00E9373A" w:rsidP="007D2DC0">
      <w:pPr>
        <w:pStyle w:val="Tekstpodstawowy"/>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b) </w:t>
      </w:r>
      <w:r w:rsidR="00342E2E" w:rsidRPr="00CE0292">
        <w:rPr>
          <w:rFonts w:asciiTheme="minorHAnsi" w:hAnsiTheme="minorHAnsi" w:cstheme="minorHAnsi"/>
          <w:sz w:val="22"/>
          <w:szCs w:val="22"/>
          <w:lang w:val="pl-PL"/>
        </w:rPr>
        <w:t>realizacji</w:t>
      </w:r>
      <w:r w:rsidR="00906537" w:rsidRPr="00CE0292">
        <w:rPr>
          <w:rFonts w:asciiTheme="minorHAnsi" w:hAnsiTheme="minorHAnsi" w:cstheme="minorHAnsi"/>
          <w:sz w:val="22"/>
          <w:szCs w:val="22"/>
          <w:lang w:val="pl-PL"/>
        </w:rPr>
        <w:t xml:space="preserve"> umów o udzielanie świadczeń opieki zdrowotnej finansowanych ze środków publicznych,</w:t>
      </w:r>
    </w:p>
    <w:p w14:paraId="6DA05CB5" w14:textId="2497DD07" w:rsidR="00906537" w:rsidRPr="00CE0292" w:rsidRDefault="00906537" w:rsidP="007D2DC0">
      <w:pPr>
        <w:pStyle w:val="Tekstpodstawowy"/>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c)</w:t>
      </w:r>
      <w:r w:rsidR="00342E2E" w:rsidRPr="00CE0292">
        <w:rPr>
          <w:rFonts w:asciiTheme="minorHAnsi" w:hAnsiTheme="minorHAnsi" w:cstheme="minorHAnsi"/>
          <w:sz w:val="22"/>
          <w:szCs w:val="22"/>
          <w:lang w:val="pl-PL"/>
        </w:rPr>
        <w:t xml:space="preserve"> realizacji</w:t>
      </w:r>
      <w:r w:rsidRPr="00CE0292">
        <w:rPr>
          <w:rFonts w:asciiTheme="minorHAnsi" w:hAnsiTheme="minorHAnsi" w:cstheme="minorHAnsi"/>
          <w:sz w:val="22"/>
          <w:szCs w:val="22"/>
          <w:lang w:val="pl-PL"/>
        </w:rPr>
        <w:t xml:space="preserve"> prawa do świadczeń dla ubezpieczonych, o których mowa w art. 5 pkt 44a i 44b;</w:t>
      </w:r>
    </w:p>
    <w:p w14:paraId="3C118404" w14:textId="0BBCB7FB" w:rsidR="00906537" w:rsidRPr="00CE0292" w:rsidRDefault="00E9373A" w:rsidP="007D2DC0">
      <w:pPr>
        <w:pStyle w:val="Tekstpodstawowy"/>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d) </w:t>
      </w:r>
      <w:r w:rsidR="00906537" w:rsidRPr="00CE0292">
        <w:rPr>
          <w:rFonts w:asciiTheme="minorHAnsi" w:hAnsiTheme="minorHAnsi" w:cstheme="minorHAnsi"/>
          <w:sz w:val="22"/>
          <w:szCs w:val="22"/>
          <w:lang w:val="pl-PL"/>
        </w:rPr>
        <w:t>celowo</w:t>
      </w:r>
      <w:r w:rsidR="00AA0CE6" w:rsidRPr="00CE0292">
        <w:rPr>
          <w:rFonts w:asciiTheme="minorHAnsi" w:hAnsiTheme="minorHAnsi" w:cstheme="minorHAnsi"/>
          <w:sz w:val="22"/>
          <w:szCs w:val="22"/>
          <w:lang w:val="pl-PL"/>
        </w:rPr>
        <w:t>ści</w:t>
      </w:r>
      <w:r w:rsidR="00906537" w:rsidRPr="00CE0292">
        <w:rPr>
          <w:rFonts w:asciiTheme="minorHAnsi" w:hAnsiTheme="minorHAnsi" w:cstheme="minorHAnsi"/>
          <w:sz w:val="22"/>
          <w:szCs w:val="22"/>
          <w:lang w:val="pl-PL"/>
        </w:rPr>
        <w:t>, udzielanych w ramach umów, świadczeń opieki zdrowotnej,</w:t>
      </w:r>
    </w:p>
    <w:p w14:paraId="07025577" w14:textId="1E357AE3" w:rsidR="00906537" w:rsidRPr="00CE0292" w:rsidRDefault="00342E2E" w:rsidP="007D2DC0">
      <w:pPr>
        <w:pStyle w:val="Tekstpodstawowy"/>
        <w:spacing w:line="276" w:lineRule="auto"/>
        <w:ind w:left="1418"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e)prowadzonych</w:t>
      </w:r>
      <w:r w:rsidR="00906537" w:rsidRPr="00CE0292">
        <w:rPr>
          <w:rFonts w:asciiTheme="minorHAnsi" w:hAnsiTheme="minorHAnsi" w:cstheme="minorHAnsi"/>
          <w:sz w:val="22"/>
          <w:szCs w:val="22"/>
          <w:lang w:val="pl-PL"/>
        </w:rPr>
        <w:t xml:space="preserve"> przez świadczeniodawców </w:t>
      </w:r>
      <w:r w:rsidR="00013417" w:rsidRPr="00CE0292">
        <w:rPr>
          <w:rFonts w:asciiTheme="minorHAnsi" w:hAnsiTheme="minorHAnsi" w:cstheme="minorHAnsi"/>
          <w:sz w:val="22"/>
          <w:szCs w:val="22"/>
          <w:lang w:val="pl-PL"/>
        </w:rPr>
        <w:t>na obszarze właściwości danego O</w:t>
      </w:r>
      <w:r w:rsidR="00906537" w:rsidRPr="00CE0292">
        <w:rPr>
          <w:rFonts w:asciiTheme="minorHAnsi" w:hAnsiTheme="minorHAnsi" w:cstheme="minorHAnsi"/>
          <w:sz w:val="22"/>
          <w:szCs w:val="22"/>
          <w:lang w:val="pl-PL"/>
        </w:rPr>
        <w:t>ddziału postępowa</w:t>
      </w:r>
      <w:r w:rsidR="00AA0CE6" w:rsidRPr="00CE0292">
        <w:rPr>
          <w:rFonts w:asciiTheme="minorHAnsi" w:hAnsiTheme="minorHAnsi" w:cstheme="minorHAnsi"/>
          <w:sz w:val="22"/>
          <w:szCs w:val="22"/>
          <w:lang w:val="pl-PL"/>
        </w:rPr>
        <w:t>ń</w:t>
      </w:r>
      <w:r w:rsidR="00906537" w:rsidRPr="00CE0292">
        <w:rPr>
          <w:rFonts w:asciiTheme="minorHAnsi" w:hAnsiTheme="minorHAnsi" w:cstheme="minorHAnsi"/>
          <w:sz w:val="22"/>
          <w:szCs w:val="22"/>
          <w:lang w:val="pl-PL"/>
        </w:rPr>
        <w:t xml:space="preserve"> o udziel</w:t>
      </w:r>
      <w:r w:rsidR="00AA0CE6" w:rsidRPr="00CE0292">
        <w:rPr>
          <w:rFonts w:asciiTheme="minorHAnsi" w:hAnsiTheme="minorHAnsi" w:cstheme="minorHAnsi"/>
          <w:sz w:val="22"/>
          <w:szCs w:val="22"/>
          <w:lang w:val="pl-PL"/>
        </w:rPr>
        <w:t>a</w:t>
      </w:r>
      <w:r w:rsidR="00906537" w:rsidRPr="00CE0292">
        <w:rPr>
          <w:rFonts w:asciiTheme="minorHAnsi" w:hAnsiTheme="minorHAnsi" w:cstheme="minorHAnsi"/>
          <w:sz w:val="22"/>
          <w:szCs w:val="22"/>
          <w:lang w:val="pl-PL"/>
        </w:rPr>
        <w:t>nie zamówie</w:t>
      </w:r>
      <w:r w:rsidR="00AA0CE6" w:rsidRPr="00CE0292">
        <w:rPr>
          <w:rFonts w:asciiTheme="minorHAnsi" w:hAnsiTheme="minorHAnsi" w:cstheme="minorHAnsi"/>
          <w:sz w:val="22"/>
          <w:szCs w:val="22"/>
          <w:lang w:val="pl-PL"/>
        </w:rPr>
        <w:t>ń</w:t>
      </w:r>
      <w:r w:rsidR="00906537" w:rsidRPr="00CE0292">
        <w:rPr>
          <w:rFonts w:asciiTheme="minorHAnsi" w:hAnsiTheme="minorHAnsi" w:cstheme="minorHAnsi"/>
          <w:sz w:val="22"/>
          <w:szCs w:val="22"/>
          <w:lang w:val="pl-PL"/>
        </w:rPr>
        <w:t xml:space="preserve"> publicz</w:t>
      </w:r>
      <w:r w:rsidR="00AA0CE6" w:rsidRPr="00CE0292">
        <w:rPr>
          <w:rFonts w:asciiTheme="minorHAnsi" w:hAnsiTheme="minorHAnsi" w:cstheme="minorHAnsi"/>
          <w:sz w:val="22"/>
          <w:szCs w:val="22"/>
          <w:lang w:val="pl-PL"/>
        </w:rPr>
        <w:t>nych</w:t>
      </w:r>
      <w:r w:rsidR="00906537" w:rsidRPr="00CE0292">
        <w:rPr>
          <w:rFonts w:asciiTheme="minorHAnsi" w:hAnsiTheme="minorHAnsi" w:cstheme="minorHAnsi"/>
          <w:sz w:val="22"/>
          <w:szCs w:val="22"/>
          <w:lang w:val="pl-PL"/>
        </w:rPr>
        <w:t xml:space="preserve"> na zakup refundowanych ze środków publicznych leków, środków spożywczych specjalnego przeznaczenia żywieniowego oraz wyrobów medycznych, w celu oceny zasadności zastosowania środków ochrony prawnej, </w:t>
      </w:r>
      <w:r w:rsidR="00906537" w:rsidRPr="00CE0292">
        <w:rPr>
          <w:rFonts w:asciiTheme="minorHAnsi" w:hAnsiTheme="minorHAnsi" w:cstheme="minorHAnsi"/>
          <w:sz w:val="22"/>
          <w:szCs w:val="22"/>
          <w:lang w:val="pl-PL"/>
        </w:rPr>
        <w:lastRenderedPageBreak/>
        <w:t>o których mowa w art. 102 ust. 5a, oraz przekazuje Prezesowi Funduszu informacje w tym zakresie;</w:t>
      </w:r>
    </w:p>
    <w:p w14:paraId="7F9558B2" w14:textId="04B8279E" w:rsidR="00906537" w:rsidRPr="00CE0292" w:rsidRDefault="00906537" w:rsidP="00231A95">
      <w:pPr>
        <w:pStyle w:val="Tekstpodstawowy"/>
        <w:spacing w:line="276" w:lineRule="auto"/>
        <w:ind w:left="993" w:hanging="284"/>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9) </w:t>
      </w:r>
      <w:r w:rsidR="006B7475" w:rsidRPr="00CE0292">
        <w:rPr>
          <w:rFonts w:asciiTheme="minorHAnsi" w:hAnsiTheme="minorHAnsi" w:cstheme="minorHAnsi"/>
          <w:sz w:val="22"/>
          <w:szCs w:val="22"/>
          <w:lang w:val="pl-PL"/>
        </w:rPr>
        <w:t xml:space="preserve"> </w:t>
      </w:r>
      <w:r w:rsidR="00342E2E" w:rsidRPr="00CE0292">
        <w:rPr>
          <w:rFonts w:asciiTheme="minorHAnsi" w:hAnsiTheme="minorHAnsi" w:cstheme="minorHAnsi"/>
          <w:sz w:val="22"/>
          <w:szCs w:val="22"/>
          <w:lang w:val="pl-PL"/>
        </w:rPr>
        <w:t xml:space="preserve">udzielanie </w:t>
      </w:r>
      <w:r w:rsidRPr="00CE0292">
        <w:rPr>
          <w:rFonts w:asciiTheme="minorHAnsi" w:hAnsiTheme="minorHAnsi" w:cstheme="minorHAnsi"/>
          <w:sz w:val="22"/>
          <w:szCs w:val="22"/>
          <w:lang w:val="pl-PL"/>
        </w:rPr>
        <w:t xml:space="preserve">na żądanie Prezesa Funduszu lub </w:t>
      </w:r>
      <w:r w:rsidR="00013417" w:rsidRPr="00CE0292">
        <w:rPr>
          <w:rFonts w:asciiTheme="minorHAnsi" w:hAnsiTheme="minorHAnsi" w:cstheme="minorHAnsi"/>
          <w:sz w:val="22"/>
          <w:szCs w:val="22"/>
          <w:lang w:val="pl-PL"/>
        </w:rPr>
        <w:t>Rady O</w:t>
      </w:r>
      <w:r w:rsidRPr="00CE0292">
        <w:rPr>
          <w:rFonts w:asciiTheme="minorHAnsi" w:hAnsiTheme="minorHAnsi" w:cstheme="minorHAnsi"/>
          <w:sz w:val="22"/>
          <w:szCs w:val="22"/>
          <w:lang w:val="pl-PL"/>
        </w:rPr>
        <w:t>ddziału, info</w:t>
      </w:r>
      <w:r w:rsidR="00342E2E" w:rsidRPr="00CE0292">
        <w:rPr>
          <w:rFonts w:asciiTheme="minorHAnsi" w:hAnsiTheme="minorHAnsi" w:cstheme="minorHAnsi"/>
          <w:sz w:val="22"/>
          <w:szCs w:val="22"/>
          <w:lang w:val="pl-PL"/>
        </w:rPr>
        <w:t>rmacji o bieżącej działalności O</w:t>
      </w:r>
      <w:r w:rsidRPr="00CE0292">
        <w:rPr>
          <w:rFonts w:asciiTheme="minorHAnsi" w:hAnsiTheme="minorHAnsi" w:cstheme="minorHAnsi"/>
          <w:sz w:val="22"/>
          <w:szCs w:val="22"/>
          <w:lang w:val="pl-PL"/>
        </w:rPr>
        <w:t xml:space="preserve">ddziału; </w:t>
      </w:r>
    </w:p>
    <w:p w14:paraId="1F7893C9" w14:textId="7051EE8E" w:rsidR="00906537" w:rsidRPr="00CE0292" w:rsidRDefault="00342E2E" w:rsidP="00E77B34">
      <w:pPr>
        <w:pStyle w:val="Tekstpodstawowy"/>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10)</w:t>
      </w:r>
      <w:r w:rsidR="006B7475" w:rsidRPr="00CE0292">
        <w:rPr>
          <w:rFonts w:asciiTheme="minorHAnsi" w:hAnsiTheme="minorHAnsi" w:cstheme="minorHAnsi"/>
          <w:sz w:val="22"/>
          <w:szCs w:val="22"/>
          <w:lang w:val="pl-PL"/>
        </w:rPr>
        <w:t xml:space="preserve"> </w:t>
      </w:r>
      <w:r w:rsidRPr="00CE0292">
        <w:rPr>
          <w:rFonts w:asciiTheme="minorHAnsi" w:hAnsiTheme="minorHAnsi" w:cstheme="minorHAnsi"/>
          <w:sz w:val="22"/>
          <w:szCs w:val="22"/>
          <w:lang w:val="pl-PL"/>
        </w:rPr>
        <w:t>współpraca</w:t>
      </w:r>
      <w:r w:rsidR="00906537" w:rsidRPr="00CE0292">
        <w:rPr>
          <w:rFonts w:asciiTheme="minorHAnsi" w:hAnsiTheme="minorHAnsi" w:cstheme="minorHAnsi"/>
          <w:sz w:val="22"/>
          <w:szCs w:val="22"/>
          <w:lang w:val="pl-PL"/>
        </w:rPr>
        <w:t xml:space="preserve"> z wojewodą w zakresie realizowanych przez niego zadań w zakresie ochrony zdrowia, w tym udziela</w:t>
      </w:r>
      <w:r w:rsidRPr="00CE0292">
        <w:rPr>
          <w:rFonts w:asciiTheme="minorHAnsi" w:hAnsiTheme="minorHAnsi" w:cstheme="minorHAnsi"/>
          <w:sz w:val="22"/>
          <w:szCs w:val="22"/>
          <w:lang w:val="pl-PL"/>
        </w:rPr>
        <w:t>nie</w:t>
      </w:r>
      <w:r w:rsidR="00906537" w:rsidRPr="00CE0292">
        <w:rPr>
          <w:rFonts w:asciiTheme="minorHAnsi" w:hAnsiTheme="minorHAnsi" w:cstheme="minorHAnsi"/>
          <w:sz w:val="22"/>
          <w:szCs w:val="22"/>
          <w:lang w:val="pl-PL"/>
        </w:rPr>
        <w:t xml:space="preserve"> istotnych z punktu widzenia realizacji zadań infor</w:t>
      </w:r>
      <w:r w:rsidRPr="00CE0292">
        <w:rPr>
          <w:rFonts w:asciiTheme="minorHAnsi" w:hAnsiTheme="minorHAnsi" w:cstheme="minorHAnsi"/>
          <w:sz w:val="22"/>
          <w:szCs w:val="22"/>
          <w:lang w:val="pl-PL"/>
        </w:rPr>
        <w:t>macji dotyczących działalności O</w:t>
      </w:r>
      <w:r w:rsidR="00906537" w:rsidRPr="00CE0292">
        <w:rPr>
          <w:rFonts w:asciiTheme="minorHAnsi" w:hAnsiTheme="minorHAnsi" w:cstheme="minorHAnsi"/>
          <w:sz w:val="22"/>
          <w:szCs w:val="22"/>
          <w:lang w:val="pl-PL"/>
        </w:rPr>
        <w:t>ddziału;</w:t>
      </w:r>
    </w:p>
    <w:p w14:paraId="6FCA47E1" w14:textId="2717D197" w:rsidR="00906537" w:rsidRPr="00CE0292" w:rsidRDefault="00342E2E" w:rsidP="005D454A">
      <w:pPr>
        <w:pStyle w:val="Tekstpodstawowy"/>
        <w:numPr>
          <w:ilvl w:val="0"/>
          <w:numId w:val="30"/>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Dyrektor O</w:t>
      </w:r>
      <w:r w:rsidR="00906537" w:rsidRPr="00CE0292">
        <w:rPr>
          <w:rFonts w:asciiTheme="minorHAnsi" w:hAnsiTheme="minorHAnsi" w:cstheme="minorHAnsi"/>
          <w:sz w:val="22"/>
          <w:szCs w:val="22"/>
          <w:lang w:val="pl-PL"/>
        </w:rPr>
        <w:t>ddziału wykonując ww. zadania współpracuje z organami jednostek samorządu terytorialnego, organizacjami świadczeniodawców i ubezpieczonych działającymi w danym województwie, w celu stałego monitorowania i zabezpieczenia potrzeb zdrowotnych świadczeniobiorców na terenie danego województwa oraz prawid</w:t>
      </w:r>
      <w:r w:rsidR="007F4893" w:rsidRPr="00CE0292">
        <w:rPr>
          <w:rFonts w:asciiTheme="minorHAnsi" w:hAnsiTheme="minorHAnsi" w:cstheme="minorHAnsi"/>
          <w:sz w:val="22"/>
          <w:szCs w:val="22"/>
          <w:lang w:val="pl-PL"/>
        </w:rPr>
        <w:t>łowej realizacji zadań Funduszu;</w:t>
      </w:r>
    </w:p>
    <w:p w14:paraId="3E3475FA" w14:textId="1B3A61E1" w:rsidR="00906537" w:rsidRPr="00CE0292" w:rsidRDefault="007F4893" w:rsidP="005D454A">
      <w:pPr>
        <w:pStyle w:val="Tekstpodstawowy"/>
        <w:numPr>
          <w:ilvl w:val="0"/>
          <w:numId w:val="30"/>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wykonywanie zadań </w:t>
      </w:r>
      <w:r w:rsidR="00906537" w:rsidRPr="00CE0292">
        <w:rPr>
          <w:rFonts w:asciiTheme="minorHAnsi" w:hAnsiTheme="minorHAnsi" w:cstheme="minorHAnsi"/>
          <w:sz w:val="22"/>
          <w:szCs w:val="22"/>
          <w:lang w:val="pl-PL"/>
        </w:rPr>
        <w:t>w zakresie udzielonego pełnomoc</w:t>
      </w:r>
      <w:r w:rsidRPr="00CE0292">
        <w:rPr>
          <w:rFonts w:asciiTheme="minorHAnsi" w:hAnsiTheme="minorHAnsi" w:cstheme="minorHAnsi"/>
          <w:sz w:val="22"/>
          <w:szCs w:val="22"/>
          <w:lang w:val="pl-PL"/>
        </w:rPr>
        <w:t>nictwa</w:t>
      </w:r>
      <w:r w:rsidR="00AA0CE6" w:rsidRPr="00CE0292">
        <w:rPr>
          <w:rFonts w:asciiTheme="minorHAnsi" w:hAnsiTheme="minorHAnsi" w:cstheme="minorHAnsi"/>
          <w:sz w:val="22"/>
          <w:szCs w:val="22"/>
          <w:lang w:val="pl-PL"/>
        </w:rPr>
        <w:t>,</w:t>
      </w:r>
      <w:r w:rsidRPr="00CE0292">
        <w:rPr>
          <w:rFonts w:asciiTheme="minorHAnsi" w:hAnsiTheme="minorHAnsi" w:cstheme="minorHAnsi"/>
          <w:sz w:val="22"/>
          <w:szCs w:val="22"/>
          <w:lang w:val="pl-PL"/>
        </w:rPr>
        <w:t xml:space="preserve"> związanych</w:t>
      </w:r>
      <w:r w:rsidR="00906537" w:rsidRPr="00CE0292">
        <w:rPr>
          <w:rFonts w:asciiTheme="minorHAnsi" w:hAnsiTheme="minorHAnsi" w:cstheme="minorHAnsi"/>
          <w:sz w:val="22"/>
          <w:szCs w:val="22"/>
          <w:lang w:val="pl-PL"/>
        </w:rPr>
        <w:t xml:space="preserve"> z:</w:t>
      </w:r>
    </w:p>
    <w:p w14:paraId="7D9EDFBE" w14:textId="42E00AC3" w:rsidR="00906537" w:rsidRPr="00CE0292" w:rsidRDefault="00906537" w:rsidP="005D454A">
      <w:pPr>
        <w:pStyle w:val="Akapitzlist"/>
        <w:numPr>
          <w:ilvl w:val="0"/>
          <w:numId w:val="50"/>
        </w:numPr>
        <w:spacing w:after="0"/>
        <w:ind w:left="1418" w:hanging="284"/>
        <w:rPr>
          <w:rFonts w:asciiTheme="minorHAnsi" w:eastAsia="Times New Roman" w:hAnsiTheme="minorHAnsi" w:cstheme="minorHAnsi"/>
          <w:lang w:eastAsia="x-none"/>
        </w:rPr>
      </w:pPr>
      <w:r w:rsidRPr="00CE0292">
        <w:rPr>
          <w:rFonts w:asciiTheme="minorHAnsi" w:eastAsia="Times New Roman" w:hAnsiTheme="minorHAnsi" w:cstheme="minorHAnsi"/>
          <w:lang w:eastAsia="x-none"/>
        </w:rPr>
        <w:t>wydawanie</w:t>
      </w:r>
      <w:r w:rsidR="007F4893" w:rsidRPr="00CE0292">
        <w:rPr>
          <w:rFonts w:asciiTheme="minorHAnsi" w:eastAsia="Times New Roman" w:hAnsiTheme="minorHAnsi" w:cstheme="minorHAnsi"/>
          <w:lang w:eastAsia="x-none"/>
        </w:rPr>
        <w:t>m</w:t>
      </w:r>
      <w:r w:rsidRPr="00CE0292">
        <w:rPr>
          <w:rFonts w:asciiTheme="minorHAnsi" w:eastAsia="Times New Roman" w:hAnsiTheme="minorHAnsi" w:cstheme="minorHAnsi"/>
          <w:lang w:eastAsia="x-none"/>
        </w:rPr>
        <w:t xml:space="preserve"> decyzji administracyjnych, o których mowa w art. 50 ust. 18 ustawy</w:t>
      </w:r>
      <w:r w:rsidR="002D59AB" w:rsidRPr="00CE0292">
        <w:rPr>
          <w:rFonts w:asciiTheme="minorHAnsi" w:eastAsia="Times New Roman" w:hAnsiTheme="minorHAnsi" w:cstheme="minorHAnsi"/>
          <w:lang w:eastAsia="x-none"/>
        </w:rPr>
        <w:t xml:space="preserve"> </w:t>
      </w:r>
      <w:bookmarkStart w:id="4" w:name="_Hlk132097879"/>
      <w:r w:rsidR="002D59AB" w:rsidRPr="00CE0292">
        <w:rPr>
          <w:rFonts w:asciiTheme="minorHAnsi" w:eastAsia="Times New Roman" w:hAnsiTheme="minorHAnsi" w:cstheme="minorHAnsi"/>
          <w:lang w:eastAsia="x-none"/>
        </w:rPr>
        <w:t>o świadczeniach</w:t>
      </w:r>
      <w:bookmarkEnd w:id="4"/>
      <w:r w:rsidRPr="00CE0292">
        <w:rPr>
          <w:rFonts w:asciiTheme="minorHAnsi" w:eastAsia="Times New Roman" w:hAnsiTheme="minorHAnsi" w:cstheme="minorHAnsi"/>
          <w:lang w:eastAsia="x-none"/>
        </w:rPr>
        <w:t xml:space="preserve">; </w:t>
      </w:r>
    </w:p>
    <w:p w14:paraId="52FA79C1" w14:textId="62B97D80" w:rsidR="00906537" w:rsidRPr="00CE0292" w:rsidRDefault="00906537" w:rsidP="005D454A">
      <w:pPr>
        <w:pStyle w:val="Akapitzlist"/>
        <w:numPr>
          <w:ilvl w:val="0"/>
          <w:numId w:val="50"/>
        </w:numPr>
        <w:spacing w:after="0"/>
        <w:ind w:left="1418" w:hanging="284"/>
        <w:rPr>
          <w:rFonts w:asciiTheme="minorHAnsi" w:eastAsia="Times New Roman" w:hAnsiTheme="minorHAnsi" w:cstheme="minorHAnsi"/>
          <w:lang w:eastAsia="x-none"/>
        </w:rPr>
      </w:pPr>
      <w:r w:rsidRPr="00CE0292">
        <w:rPr>
          <w:rFonts w:asciiTheme="minorHAnsi" w:eastAsia="Times New Roman" w:hAnsiTheme="minorHAnsi" w:cstheme="minorHAnsi"/>
          <w:lang w:eastAsia="x-none"/>
        </w:rPr>
        <w:t>wydawanie</w:t>
      </w:r>
      <w:r w:rsidR="007F4893" w:rsidRPr="00CE0292">
        <w:rPr>
          <w:rFonts w:asciiTheme="minorHAnsi" w:eastAsia="Times New Roman" w:hAnsiTheme="minorHAnsi" w:cstheme="minorHAnsi"/>
          <w:lang w:eastAsia="x-none"/>
        </w:rPr>
        <w:t>m</w:t>
      </w:r>
      <w:r w:rsidRPr="00CE0292">
        <w:rPr>
          <w:rFonts w:asciiTheme="minorHAnsi" w:eastAsia="Times New Roman" w:hAnsiTheme="minorHAnsi" w:cstheme="minorHAnsi"/>
          <w:lang w:eastAsia="x-none"/>
        </w:rPr>
        <w:t xml:space="preserve"> decyzji</w:t>
      </w:r>
      <w:r w:rsidR="00E77B34" w:rsidRPr="00CE0292">
        <w:rPr>
          <w:rFonts w:asciiTheme="minorHAnsi" w:eastAsia="Times New Roman" w:hAnsiTheme="minorHAnsi" w:cstheme="minorHAnsi"/>
          <w:lang w:eastAsia="x-none"/>
        </w:rPr>
        <w:t xml:space="preserve"> indywidualnych</w:t>
      </w:r>
      <w:r w:rsidR="00324B61" w:rsidRPr="00CE0292">
        <w:rPr>
          <w:rFonts w:asciiTheme="minorHAnsi" w:eastAsia="Times New Roman" w:hAnsiTheme="minorHAnsi" w:cstheme="minorHAnsi"/>
          <w:lang w:eastAsia="x-none"/>
        </w:rPr>
        <w:t>,</w:t>
      </w:r>
      <w:r w:rsidR="00013417" w:rsidRPr="00CE0292">
        <w:rPr>
          <w:rFonts w:asciiTheme="minorHAnsi" w:eastAsia="Times New Roman" w:hAnsiTheme="minorHAnsi" w:cstheme="minorHAnsi"/>
          <w:lang w:eastAsia="x-none"/>
        </w:rPr>
        <w:t xml:space="preserve"> o których mowa w art. 109 ust.4</w:t>
      </w:r>
      <w:r w:rsidRPr="00CE0292">
        <w:rPr>
          <w:rFonts w:asciiTheme="minorHAnsi" w:eastAsia="Times New Roman" w:hAnsiTheme="minorHAnsi" w:cstheme="minorHAnsi"/>
          <w:lang w:eastAsia="x-none"/>
        </w:rPr>
        <w:t xml:space="preserve"> w sprawach ubezpieczenia zdrowotnego;</w:t>
      </w:r>
    </w:p>
    <w:p w14:paraId="36E81945" w14:textId="7852F105" w:rsidR="00575897" w:rsidRPr="00CE0292" w:rsidRDefault="00906537" w:rsidP="005D454A">
      <w:pPr>
        <w:pStyle w:val="Tekstpodstawowy"/>
        <w:numPr>
          <w:ilvl w:val="0"/>
          <w:numId w:val="50"/>
        </w:numPr>
        <w:spacing w:line="240" w:lineRule="auto"/>
        <w:ind w:left="1134" w:firstLine="0"/>
        <w:rPr>
          <w:rFonts w:asciiTheme="minorHAnsi" w:hAnsiTheme="minorHAnsi" w:cstheme="minorHAnsi"/>
          <w:sz w:val="22"/>
          <w:szCs w:val="22"/>
          <w:lang w:val="pl-PL"/>
        </w:rPr>
      </w:pPr>
      <w:r w:rsidRPr="00CE0292">
        <w:rPr>
          <w:rFonts w:asciiTheme="minorHAnsi" w:hAnsiTheme="minorHAnsi" w:cstheme="minorHAnsi"/>
          <w:sz w:val="22"/>
          <w:szCs w:val="22"/>
        </w:rPr>
        <w:t>wydawanie</w:t>
      </w:r>
      <w:r w:rsidR="007F4893" w:rsidRPr="00CE0292">
        <w:rPr>
          <w:rFonts w:asciiTheme="minorHAnsi" w:hAnsiTheme="minorHAnsi" w:cstheme="minorHAnsi"/>
          <w:sz w:val="22"/>
          <w:szCs w:val="22"/>
          <w:lang w:val="pl-PL"/>
        </w:rPr>
        <w:t>m</w:t>
      </w:r>
      <w:r w:rsidRPr="00CE0292">
        <w:rPr>
          <w:rFonts w:asciiTheme="minorHAnsi" w:hAnsiTheme="minorHAnsi" w:cstheme="minorHAnsi"/>
          <w:sz w:val="22"/>
          <w:szCs w:val="22"/>
        </w:rPr>
        <w:t xml:space="preserve"> decyzji administracyjnych, o których mo</w:t>
      </w:r>
      <w:r w:rsidR="007F4893" w:rsidRPr="00CE0292">
        <w:rPr>
          <w:rFonts w:asciiTheme="minorHAnsi" w:hAnsiTheme="minorHAnsi" w:cstheme="minorHAnsi"/>
          <w:sz w:val="22"/>
          <w:szCs w:val="22"/>
        </w:rPr>
        <w:t>wa w art. 154 ust. 1 i 3 ustawy</w:t>
      </w:r>
      <w:r w:rsidR="002D59AB" w:rsidRPr="00CE0292">
        <w:rPr>
          <w:rFonts w:asciiTheme="minorHAnsi" w:hAnsiTheme="minorHAnsi" w:cstheme="minorHAnsi"/>
        </w:rPr>
        <w:t xml:space="preserve"> o świadczeniach</w:t>
      </w:r>
      <w:r w:rsidR="002D59AB" w:rsidRPr="00CE0292">
        <w:rPr>
          <w:rFonts w:asciiTheme="minorHAnsi" w:hAnsiTheme="minorHAnsi" w:cstheme="minorHAnsi"/>
          <w:sz w:val="22"/>
          <w:szCs w:val="22"/>
          <w:lang w:val="pl-PL"/>
        </w:rPr>
        <w:t xml:space="preserve"> </w:t>
      </w:r>
      <w:r w:rsidR="007F4893" w:rsidRPr="00CE0292">
        <w:rPr>
          <w:rFonts w:asciiTheme="minorHAnsi" w:hAnsiTheme="minorHAnsi" w:cstheme="minorHAnsi"/>
          <w:sz w:val="22"/>
          <w:szCs w:val="22"/>
        </w:rPr>
        <w:t>;</w:t>
      </w:r>
    </w:p>
    <w:p w14:paraId="1F4EA0FE" w14:textId="17ED07CC" w:rsidR="00C202B6" w:rsidRPr="00CE0292" w:rsidRDefault="00C202B6" w:rsidP="005D454A">
      <w:pPr>
        <w:pStyle w:val="Tekstpodstawowy"/>
        <w:numPr>
          <w:ilvl w:val="0"/>
          <w:numId w:val="50"/>
        </w:numPr>
        <w:spacing w:line="240" w:lineRule="auto"/>
        <w:ind w:hanging="219"/>
        <w:rPr>
          <w:rFonts w:asciiTheme="minorHAnsi" w:hAnsiTheme="minorHAnsi" w:cstheme="minorHAnsi"/>
          <w:sz w:val="22"/>
          <w:szCs w:val="22"/>
          <w:lang w:val="pl-PL"/>
        </w:rPr>
      </w:pPr>
      <w:r w:rsidRPr="00CE0292">
        <w:rPr>
          <w:rFonts w:asciiTheme="minorHAnsi" w:hAnsiTheme="minorHAnsi" w:cstheme="minorHAnsi"/>
          <w:sz w:val="22"/>
          <w:szCs w:val="22"/>
          <w:lang w:val="pl-PL"/>
        </w:rPr>
        <w:t>wydawaniem decyzji administracyjnych, o których mowa w art. 42d ustawy</w:t>
      </w:r>
      <w:r w:rsidR="002D59AB" w:rsidRPr="00CE0292">
        <w:rPr>
          <w:rFonts w:asciiTheme="minorHAnsi" w:hAnsiTheme="minorHAnsi" w:cstheme="minorHAnsi"/>
          <w:sz w:val="22"/>
          <w:szCs w:val="22"/>
          <w:lang w:val="pl-PL"/>
        </w:rPr>
        <w:t xml:space="preserve"> </w:t>
      </w:r>
      <w:r w:rsidR="002D59AB" w:rsidRPr="00CE0292">
        <w:rPr>
          <w:rFonts w:asciiTheme="minorHAnsi" w:hAnsiTheme="minorHAnsi" w:cstheme="minorHAnsi"/>
        </w:rPr>
        <w:t>o świadczeniach</w:t>
      </w:r>
      <w:r w:rsidRPr="00CE0292">
        <w:rPr>
          <w:rFonts w:asciiTheme="minorHAnsi" w:hAnsiTheme="minorHAnsi" w:cstheme="minorHAnsi"/>
          <w:sz w:val="22"/>
          <w:szCs w:val="22"/>
          <w:lang w:val="pl-PL"/>
        </w:rPr>
        <w:t>;</w:t>
      </w:r>
    </w:p>
    <w:p w14:paraId="5D40B9C6" w14:textId="5407A411" w:rsidR="00575897" w:rsidRPr="00CE0292" w:rsidRDefault="000760A9" w:rsidP="005D454A">
      <w:pPr>
        <w:numPr>
          <w:ilvl w:val="0"/>
          <w:numId w:val="50"/>
        </w:numPr>
        <w:ind w:right="280" w:hanging="219"/>
        <w:jc w:val="both"/>
        <w:rPr>
          <w:rFonts w:asciiTheme="minorHAnsi" w:hAnsiTheme="minorHAnsi" w:cstheme="minorHAnsi"/>
          <w:sz w:val="22"/>
          <w:szCs w:val="22"/>
        </w:rPr>
      </w:pPr>
      <w:r w:rsidRPr="00CE0292">
        <w:rPr>
          <w:rFonts w:asciiTheme="minorHAnsi" w:hAnsiTheme="minorHAnsi" w:cstheme="minorHAnsi"/>
          <w:sz w:val="22"/>
          <w:szCs w:val="22"/>
        </w:rPr>
        <w:t>rozpatrywaniem</w:t>
      </w:r>
      <w:r w:rsidR="00575897" w:rsidRPr="00CE0292">
        <w:rPr>
          <w:rFonts w:asciiTheme="minorHAnsi" w:hAnsiTheme="minorHAnsi" w:cstheme="minorHAnsi"/>
          <w:sz w:val="22"/>
          <w:szCs w:val="22"/>
        </w:rPr>
        <w:t xml:space="preserve"> skarg i wniosków, z wyłączeniem pracowników zatrudnionych na stanowiskach w komórkach organizacyjnych Centrali Narodowego Funduszu Zdrowia i</w:t>
      </w:r>
      <w:r w:rsidR="00AA0CE6" w:rsidRPr="00CE0292">
        <w:rPr>
          <w:rFonts w:asciiTheme="minorHAnsi" w:hAnsiTheme="minorHAnsi" w:cstheme="minorHAnsi"/>
          <w:sz w:val="22"/>
          <w:szCs w:val="22"/>
        </w:rPr>
        <w:t> D</w:t>
      </w:r>
      <w:r w:rsidR="00575897" w:rsidRPr="00CE0292">
        <w:rPr>
          <w:rFonts w:asciiTheme="minorHAnsi" w:hAnsiTheme="minorHAnsi" w:cstheme="minorHAnsi"/>
          <w:sz w:val="22"/>
          <w:szCs w:val="22"/>
        </w:rPr>
        <w:t>yrektorów Oddziałów, a także za wyjątkiem skarg i wniosków wpływających bezpośrednio do Prezesa Funduszu i nieprzekazanych do dyrektorów Oddziałów Wojewódzkich Narodowego Funduszu Zdrowia;</w:t>
      </w:r>
    </w:p>
    <w:p w14:paraId="364F0BFE" w14:textId="2B98E6CE" w:rsidR="00A30209" w:rsidRPr="00CE0292" w:rsidRDefault="000760A9" w:rsidP="005D454A">
      <w:pPr>
        <w:numPr>
          <w:ilvl w:val="0"/>
          <w:numId w:val="50"/>
        </w:numPr>
        <w:spacing w:after="11"/>
        <w:ind w:right="280" w:hanging="219"/>
        <w:jc w:val="both"/>
        <w:rPr>
          <w:rFonts w:asciiTheme="minorHAnsi" w:hAnsiTheme="minorHAnsi" w:cstheme="minorHAnsi"/>
          <w:sz w:val="22"/>
          <w:szCs w:val="22"/>
        </w:rPr>
      </w:pPr>
      <w:r w:rsidRPr="00CE0292">
        <w:rPr>
          <w:rFonts w:asciiTheme="minorHAnsi" w:hAnsiTheme="minorHAnsi" w:cstheme="minorHAnsi"/>
          <w:sz w:val="22"/>
          <w:szCs w:val="22"/>
        </w:rPr>
        <w:t>rozpatrywaniem</w:t>
      </w:r>
      <w:r w:rsidR="00575897" w:rsidRPr="00CE0292">
        <w:rPr>
          <w:rFonts w:asciiTheme="minorHAnsi" w:hAnsiTheme="minorHAnsi" w:cstheme="minorHAnsi"/>
          <w:sz w:val="22"/>
          <w:szCs w:val="22"/>
        </w:rPr>
        <w:t xml:space="preserve"> spraw świadczeniobiorców, świadczeniodawców, aptek w rozumieniu ustawy, osób uprawnionych w rozumieniu ustawy z dnia 12 maja 2011 r. o refundacji leków, środków spożywczych specjalnego przeznaczenia żywieniowego oraz wyrobów medycznych, płatników składek na ubezpieczenie zdrowotne, jednostek organizacyjnych ZUS, KRUS, i innych podmiotów na podstawie przepisów ustawy o świadczeniach oraz, przepisów o koordynacji systemów zabezpieczenia społecznego w zakresie dotyczącym objęcia ubezpieczeniem zdrowotnym i ustalenia prawa do świadczeń, oraz spraw związanych z Internetowym Kontem Pacjenta, zgodnie z właściwością miejscową Oddziału;</w:t>
      </w:r>
    </w:p>
    <w:p w14:paraId="6EE969DF" w14:textId="18862B59" w:rsidR="00575897" w:rsidRPr="00CE0292" w:rsidRDefault="000760A9" w:rsidP="009459C9">
      <w:pPr>
        <w:numPr>
          <w:ilvl w:val="0"/>
          <w:numId w:val="50"/>
        </w:numPr>
        <w:spacing w:after="11"/>
        <w:ind w:right="280" w:hanging="219"/>
        <w:jc w:val="both"/>
        <w:rPr>
          <w:rFonts w:asciiTheme="minorHAnsi" w:hAnsiTheme="minorHAnsi" w:cstheme="minorHAnsi"/>
          <w:sz w:val="22"/>
          <w:szCs w:val="22"/>
        </w:rPr>
      </w:pPr>
      <w:r w:rsidRPr="00CE0292">
        <w:rPr>
          <w:rFonts w:asciiTheme="minorHAnsi" w:hAnsiTheme="minorHAnsi" w:cstheme="minorHAnsi"/>
          <w:sz w:val="22"/>
          <w:szCs w:val="22"/>
        </w:rPr>
        <w:t>dokonywaniem</w:t>
      </w:r>
      <w:r w:rsidR="00575897" w:rsidRPr="00CE0292">
        <w:rPr>
          <w:rFonts w:asciiTheme="minorHAnsi" w:hAnsiTheme="minorHAnsi" w:cstheme="minorHAnsi"/>
          <w:sz w:val="22"/>
          <w:szCs w:val="22"/>
        </w:rPr>
        <w:t xml:space="preserve"> czynności, o których mowa w art. 50 ust. 18 ustawy o świadczeniach w</w:t>
      </w:r>
      <w:r w:rsidR="00AA0CE6" w:rsidRPr="00CE0292">
        <w:rPr>
          <w:rFonts w:asciiTheme="minorHAnsi" w:hAnsiTheme="minorHAnsi" w:cstheme="minorHAnsi"/>
          <w:sz w:val="22"/>
          <w:szCs w:val="22"/>
        </w:rPr>
        <w:t> </w:t>
      </w:r>
      <w:r w:rsidR="00575897" w:rsidRPr="00CE0292">
        <w:rPr>
          <w:rFonts w:asciiTheme="minorHAnsi" w:hAnsiTheme="minorHAnsi" w:cstheme="minorHAnsi"/>
          <w:sz w:val="22"/>
          <w:szCs w:val="22"/>
        </w:rPr>
        <w:t>zakresie spraw prowadzonych na podstawie ustawy z dnia 17 czerwca 1966 r. o</w:t>
      </w:r>
      <w:r w:rsidR="00AA0CE6" w:rsidRPr="00CE0292">
        <w:rPr>
          <w:rFonts w:asciiTheme="minorHAnsi" w:hAnsiTheme="minorHAnsi" w:cstheme="minorHAnsi"/>
          <w:sz w:val="22"/>
          <w:szCs w:val="22"/>
        </w:rPr>
        <w:t> </w:t>
      </w:r>
      <w:r w:rsidR="00575897" w:rsidRPr="00CE0292">
        <w:rPr>
          <w:rFonts w:asciiTheme="minorHAnsi" w:hAnsiTheme="minorHAnsi" w:cstheme="minorHAnsi"/>
          <w:sz w:val="22"/>
          <w:szCs w:val="22"/>
        </w:rPr>
        <w:t>postępowaniu egzekucyjnym w administracji</w:t>
      </w:r>
      <w:r w:rsidR="009C7C24" w:rsidRPr="00CE0292">
        <w:rPr>
          <w:rFonts w:asciiTheme="minorHAnsi" w:hAnsiTheme="minorHAnsi" w:cstheme="minorHAnsi"/>
          <w:sz w:val="22"/>
          <w:szCs w:val="22"/>
        </w:rPr>
        <w:t>.</w:t>
      </w:r>
    </w:p>
    <w:p w14:paraId="31A375F9" w14:textId="662CC9DF" w:rsidR="00906537" w:rsidRPr="00CE0292" w:rsidRDefault="007F4893" w:rsidP="005D454A">
      <w:pPr>
        <w:pStyle w:val="Akapitzlist"/>
        <w:numPr>
          <w:ilvl w:val="0"/>
          <w:numId w:val="31"/>
        </w:numPr>
        <w:spacing w:after="0" w:line="240" w:lineRule="auto"/>
        <w:ind w:left="1134" w:hanging="425"/>
        <w:jc w:val="both"/>
        <w:rPr>
          <w:rFonts w:asciiTheme="minorHAnsi" w:eastAsia="Times New Roman" w:hAnsiTheme="minorHAnsi" w:cstheme="minorHAnsi"/>
          <w:lang w:eastAsia="pl-PL"/>
        </w:rPr>
      </w:pPr>
      <w:r w:rsidRPr="00CE0292">
        <w:rPr>
          <w:rFonts w:asciiTheme="minorHAnsi" w:eastAsia="Times New Roman" w:hAnsiTheme="minorHAnsi" w:cstheme="minorHAnsi"/>
          <w:lang w:eastAsia="pl-PL"/>
        </w:rPr>
        <w:t>opiniowanie wniosków</w:t>
      </w:r>
      <w:r w:rsidR="00906537" w:rsidRPr="00CE0292">
        <w:rPr>
          <w:rFonts w:asciiTheme="minorHAnsi" w:eastAsia="Times New Roman" w:hAnsiTheme="minorHAnsi" w:cstheme="minorHAnsi"/>
          <w:lang w:eastAsia="pl-PL"/>
        </w:rPr>
        <w:t xml:space="preserve"> </w:t>
      </w:r>
      <w:r w:rsidR="00906537" w:rsidRPr="00CE0292">
        <w:rPr>
          <w:rFonts w:asciiTheme="minorHAnsi" w:hAnsiTheme="minorHAnsi" w:cstheme="minorHAnsi"/>
        </w:rPr>
        <w:t xml:space="preserve">w ramach instrumentu oceny wniosków inwestycyjnych </w:t>
      </w:r>
      <w:r w:rsidR="00906537" w:rsidRPr="00CE0292">
        <w:rPr>
          <w:rFonts w:asciiTheme="minorHAnsi" w:hAnsiTheme="minorHAnsi" w:cstheme="minorHAnsi"/>
        </w:rPr>
        <w:br/>
        <w:t>w sektorze zdrowia (IOWISZ);</w:t>
      </w:r>
    </w:p>
    <w:p w14:paraId="66F1AD04" w14:textId="0750FD97" w:rsidR="00906537" w:rsidRPr="00CE0292" w:rsidRDefault="007F4893" w:rsidP="005D454A">
      <w:pPr>
        <w:numPr>
          <w:ilvl w:val="0"/>
          <w:numId w:val="31"/>
        </w:numPr>
        <w:ind w:left="1134" w:hanging="425"/>
        <w:rPr>
          <w:rFonts w:asciiTheme="minorHAnsi" w:hAnsiTheme="minorHAnsi" w:cstheme="minorHAnsi"/>
          <w:sz w:val="22"/>
          <w:szCs w:val="22"/>
        </w:rPr>
      </w:pPr>
      <w:r w:rsidRPr="00CE0292">
        <w:rPr>
          <w:rFonts w:asciiTheme="minorHAnsi" w:hAnsiTheme="minorHAnsi" w:cstheme="minorHAnsi"/>
          <w:sz w:val="22"/>
          <w:szCs w:val="22"/>
        </w:rPr>
        <w:t>podejmowanie decyzji</w:t>
      </w:r>
      <w:r w:rsidR="00906537" w:rsidRPr="00CE0292">
        <w:rPr>
          <w:rFonts w:asciiTheme="minorHAnsi" w:hAnsiTheme="minorHAnsi" w:cstheme="minorHAnsi"/>
          <w:sz w:val="22"/>
          <w:szCs w:val="22"/>
        </w:rPr>
        <w:t xml:space="preserve"> o dofinansowaniu wniosków </w:t>
      </w:r>
      <w:r w:rsidRPr="00CE0292">
        <w:rPr>
          <w:rFonts w:asciiTheme="minorHAnsi" w:hAnsiTheme="minorHAnsi" w:cstheme="minorHAnsi"/>
          <w:sz w:val="22"/>
          <w:szCs w:val="22"/>
        </w:rPr>
        <w:t xml:space="preserve">programów polityki zdrowotnej </w:t>
      </w:r>
      <w:r w:rsidR="00906537" w:rsidRPr="00CE0292">
        <w:rPr>
          <w:rFonts w:asciiTheme="minorHAnsi" w:hAnsiTheme="minorHAnsi" w:cstheme="minorHAnsi"/>
          <w:sz w:val="22"/>
          <w:szCs w:val="22"/>
        </w:rPr>
        <w:t>realizowanych przez jednostkę samorządu terytorialnego;</w:t>
      </w:r>
    </w:p>
    <w:p w14:paraId="6087714E" w14:textId="7893ADDE" w:rsidR="00906537" w:rsidRPr="00CE0292" w:rsidRDefault="00E77B34" w:rsidP="005D454A">
      <w:pPr>
        <w:widowControl w:val="0"/>
        <w:numPr>
          <w:ilvl w:val="0"/>
          <w:numId w:val="31"/>
        </w:numPr>
        <w:autoSpaceDE w:val="0"/>
        <w:autoSpaceDN w:val="0"/>
        <w:adjustRightInd w:val="0"/>
        <w:ind w:left="1134" w:hanging="425"/>
        <w:jc w:val="both"/>
        <w:rPr>
          <w:rFonts w:asciiTheme="minorHAnsi" w:hAnsiTheme="minorHAnsi" w:cstheme="minorHAnsi"/>
          <w:sz w:val="22"/>
          <w:szCs w:val="22"/>
        </w:rPr>
      </w:pPr>
      <w:r w:rsidRPr="00CE0292">
        <w:rPr>
          <w:rFonts w:asciiTheme="minorHAnsi" w:hAnsiTheme="minorHAnsi" w:cstheme="minorHAnsi"/>
          <w:sz w:val="22"/>
          <w:szCs w:val="22"/>
        </w:rPr>
        <w:t>nadzór</w:t>
      </w:r>
      <w:r w:rsidR="007F4893" w:rsidRPr="00CE0292">
        <w:rPr>
          <w:rFonts w:asciiTheme="minorHAnsi" w:hAnsiTheme="minorHAnsi" w:cstheme="minorHAnsi"/>
          <w:sz w:val="22"/>
          <w:szCs w:val="22"/>
        </w:rPr>
        <w:t xml:space="preserve"> nad realizacją zadań O</w:t>
      </w:r>
      <w:r w:rsidR="00906537" w:rsidRPr="00CE0292">
        <w:rPr>
          <w:rFonts w:asciiTheme="minorHAnsi" w:hAnsiTheme="minorHAnsi" w:cstheme="minorHAnsi"/>
          <w:sz w:val="22"/>
          <w:szCs w:val="22"/>
        </w:rPr>
        <w:t>ddziału wynikających z koordynacji systemów zabezpieczenia społecznego;</w:t>
      </w:r>
    </w:p>
    <w:p w14:paraId="4712AB08" w14:textId="65E53810" w:rsidR="00906537" w:rsidRPr="00CE0292" w:rsidRDefault="007F4893" w:rsidP="005D454A">
      <w:pPr>
        <w:widowControl w:val="0"/>
        <w:numPr>
          <w:ilvl w:val="0"/>
          <w:numId w:val="31"/>
        </w:numPr>
        <w:autoSpaceDE w:val="0"/>
        <w:autoSpaceDN w:val="0"/>
        <w:adjustRightInd w:val="0"/>
        <w:ind w:left="1134" w:hanging="425"/>
        <w:jc w:val="both"/>
        <w:rPr>
          <w:rFonts w:asciiTheme="minorHAnsi" w:hAnsiTheme="minorHAnsi" w:cstheme="minorHAnsi"/>
          <w:sz w:val="22"/>
          <w:szCs w:val="22"/>
        </w:rPr>
      </w:pPr>
      <w:r w:rsidRPr="00CE0292">
        <w:rPr>
          <w:rFonts w:asciiTheme="minorHAnsi" w:hAnsiTheme="minorHAnsi" w:cstheme="minorHAnsi"/>
          <w:sz w:val="22"/>
          <w:szCs w:val="22"/>
        </w:rPr>
        <w:t>nadzór nad</w:t>
      </w:r>
      <w:r w:rsidR="00906537" w:rsidRPr="00CE0292">
        <w:rPr>
          <w:rFonts w:asciiTheme="minorHAnsi" w:hAnsiTheme="minorHAnsi" w:cstheme="minorHAnsi"/>
          <w:sz w:val="22"/>
          <w:szCs w:val="22"/>
        </w:rPr>
        <w:t xml:space="preserve">  przetwarzanie</w:t>
      </w:r>
      <w:r w:rsidRPr="00CE0292">
        <w:rPr>
          <w:rFonts w:asciiTheme="minorHAnsi" w:hAnsiTheme="minorHAnsi" w:cstheme="minorHAnsi"/>
          <w:sz w:val="22"/>
          <w:szCs w:val="22"/>
        </w:rPr>
        <w:t>m</w:t>
      </w:r>
      <w:r w:rsidR="00906537" w:rsidRPr="00CE0292">
        <w:rPr>
          <w:rFonts w:asciiTheme="minorHAnsi" w:hAnsiTheme="minorHAnsi" w:cstheme="minorHAnsi"/>
          <w:sz w:val="22"/>
          <w:szCs w:val="22"/>
        </w:rPr>
        <w:t xml:space="preserve"> danych osobowych ubezpieczonych; </w:t>
      </w:r>
    </w:p>
    <w:p w14:paraId="323828C0" w14:textId="2DF572B6" w:rsidR="00906537" w:rsidRPr="00CE0292" w:rsidRDefault="007F4893" w:rsidP="005D454A">
      <w:pPr>
        <w:widowControl w:val="0"/>
        <w:numPr>
          <w:ilvl w:val="0"/>
          <w:numId w:val="31"/>
        </w:numPr>
        <w:autoSpaceDE w:val="0"/>
        <w:autoSpaceDN w:val="0"/>
        <w:adjustRightInd w:val="0"/>
        <w:ind w:left="1134" w:hanging="425"/>
        <w:jc w:val="both"/>
        <w:rPr>
          <w:rFonts w:asciiTheme="minorHAnsi" w:hAnsiTheme="minorHAnsi" w:cstheme="minorHAnsi"/>
          <w:sz w:val="22"/>
          <w:szCs w:val="22"/>
        </w:rPr>
      </w:pPr>
      <w:r w:rsidRPr="00CE0292">
        <w:rPr>
          <w:rFonts w:asciiTheme="minorHAnsi" w:hAnsiTheme="minorHAnsi" w:cstheme="minorHAnsi"/>
          <w:sz w:val="22"/>
          <w:szCs w:val="22"/>
        </w:rPr>
        <w:t>wydawanie wewnętrznych aktów prawnych</w:t>
      </w:r>
      <w:r w:rsidR="00906537" w:rsidRPr="00CE0292">
        <w:rPr>
          <w:rFonts w:asciiTheme="minorHAnsi" w:hAnsiTheme="minorHAnsi" w:cstheme="minorHAnsi"/>
          <w:sz w:val="22"/>
          <w:szCs w:val="22"/>
        </w:rPr>
        <w:t>;</w:t>
      </w:r>
    </w:p>
    <w:p w14:paraId="2F80153C" w14:textId="105F7D61" w:rsidR="00906537" w:rsidRPr="00CE0292" w:rsidRDefault="00906537" w:rsidP="005D454A">
      <w:pPr>
        <w:widowControl w:val="0"/>
        <w:numPr>
          <w:ilvl w:val="0"/>
          <w:numId w:val="31"/>
        </w:numPr>
        <w:autoSpaceDE w:val="0"/>
        <w:autoSpaceDN w:val="0"/>
        <w:adjustRightInd w:val="0"/>
        <w:ind w:left="1134" w:hanging="425"/>
        <w:jc w:val="both"/>
        <w:rPr>
          <w:rFonts w:asciiTheme="minorHAnsi" w:hAnsiTheme="minorHAnsi" w:cstheme="minorHAnsi"/>
          <w:sz w:val="22"/>
          <w:szCs w:val="22"/>
        </w:rPr>
      </w:pPr>
      <w:r w:rsidRPr="00CE0292">
        <w:rPr>
          <w:rFonts w:asciiTheme="minorHAnsi" w:hAnsiTheme="minorHAnsi" w:cstheme="minorHAnsi"/>
          <w:sz w:val="22"/>
          <w:szCs w:val="22"/>
        </w:rPr>
        <w:t>w zakresie udzielonego pełnomocnictwa pełni</w:t>
      </w:r>
      <w:r w:rsidR="007F4893" w:rsidRPr="00CE0292">
        <w:rPr>
          <w:rFonts w:asciiTheme="minorHAnsi" w:hAnsiTheme="minorHAnsi" w:cstheme="minorHAnsi"/>
          <w:sz w:val="22"/>
          <w:szCs w:val="22"/>
        </w:rPr>
        <w:t>enie funkcji</w:t>
      </w:r>
      <w:r w:rsidRPr="00CE0292">
        <w:rPr>
          <w:rFonts w:asciiTheme="minorHAnsi" w:hAnsiTheme="minorHAnsi" w:cstheme="minorHAnsi"/>
          <w:sz w:val="22"/>
          <w:szCs w:val="22"/>
        </w:rPr>
        <w:t xml:space="preserve"> pracodawcy w rozumieniu przepisów Kodeksu pracy w st</w:t>
      </w:r>
      <w:r w:rsidR="007F4893" w:rsidRPr="00CE0292">
        <w:rPr>
          <w:rFonts w:asciiTheme="minorHAnsi" w:hAnsiTheme="minorHAnsi" w:cstheme="minorHAnsi"/>
          <w:sz w:val="22"/>
          <w:szCs w:val="22"/>
        </w:rPr>
        <w:t>osunku do osób zatrudnionych w O</w:t>
      </w:r>
      <w:r w:rsidRPr="00CE0292">
        <w:rPr>
          <w:rFonts w:asciiTheme="minorHAnsi" w:hAnsiTheme="minorHAnsi" w:cstheme="minorHAnsi"/>
          <w:sz w:val="22"/>
          <w:szCs w:val="22"/>
        </w:rPr>
        <w:t>ddziale;</w:t>
      </w:r>
    </w:p>
    <w:p w14:paraId="5FBB5D36" w14:textId="1D218AF1" w:rsidR="00906537" w:rsidRPr="00CE0292" w:rsidRDefault="00906537" w:rsidP="005D454A">
      <w:pPr>
        <w:pStyle w:val="Akapitzlist"/>
        <w:numPr>
          <w:ilvl w:val="0"/>
          <w:numId w:val="31"/>
        </w:numPr>
        <w:spacing w:after="0" w:line="240" w:lineRule="auto"/>
        <w:ind w:left="1134" w:hanging="425"/>
        <w:jc w:val="both"/>
        <w:rPr>
          <w:rFonts w:asciiTheme="minorHAnsi" w:eastAsia="Times New Roman" w:hAnsiTheme="minorHAnsi" w:cstheme="minorHAnsi"/>
          <w:lang w:eastAsia="pl-PL"/>
        </w:rPr>
      </w:pPr>
      <w:r w:rsidRPr="00CE0292">
        <w:rPr>
          <w:rFonts w:asciiTheme="minorHAnsi" w:eastAsia="Times New Roman" w:hAnsiTheme="minorHAnsi" w:cstheme="minorHAnsi"/>
          <w:lang w:eastAsia="pl-PL"/>
        </w:rPr>
        <w:lastRenderedPageBreak/>
        <w:t>zleca</w:t>
      </w:r>
      <w:r w:rsidR="007F4893" w:rsidRPr="00CE0292">
        <w:rPr>
          <w:rFonts w:asciiTheme="minorHAnsi" w:eastAsia="Times New Roman" w:hAnsiTheme="minorHAnsi" w:cstheme="minorHAnsi"/>
          <w:lang w:eastAsia="pl-PL"/>
        </w:rPr>
        <w:t>nie</w:t>
      </w:r>
      <w:r w:rsidRPr="00CE0292">
        <w:rPr>
          <w:rFonts w:asciiTheme="minorHAnsi" w:eastAsia="Times New Roman" w:hAnsiTheme="minorHAnsi" w:cstheme="minorHAnsi"/>
          <w:lang w:eastAsia="pl-PL"/>
        </w:rPr>
        <w:t xml:space="preserve"> do</w:t>
      </w:r>
      <w:r w:rsidR="007F4893" w:rsidRPr="00CE0292">
        <w:rPr>
          <w:rFonts w:asciiTheme="minorHAnsi" w:eastAsia="Times New Roman" w:hAnsiTheme="minorHAnsi" w:cstheme="minorHAnsi"/>
          <w:lang w:eastAsia="pl-PL"/>
        </w:rPr>
        <w:t xml:space="preserve"> </w:t>
      </w:r>
      <w:r w:rsidRPr="00CE0292">
        <w:rPr>
          <w:rFonts w:asciiTheme="minorHAnsi" w:eastAsia="Times New Roman" w:hAnsiTheme="minorHAnsi" w:cstheme="minorHAnsi"/>
          <w:lang w:eastAsia="pl-PL"/>
        </w:rPr>
        <w:t>Terenowego Wydziału Kontroli</w:t>
      </w:r>
      <w:r w:rsidR="00BB0217" w:rsidRPr="00CE0292">
        <w:rPr>
          <w:rFonts w:asciiTheme="minorHAnsi" w:eastAsia="Times New Roman" w:hAnsiTheme="minorHAnsi" w:cstheme="minorHAnsi"/>
          <w:lang w:eastAsia="pl-PL"/>
        </w:rPr>
        <w:t xml:space="preserve"> VIII</w:t>
      </w:r>
      <w:r w:rsidRPr="00CE0292">
        <w:rPr>
          <w:rFonts w:asciiTheme="minorHAnsi" w:eastAsia="Times New Roman" w:hAnsiTheme="minorHAnsi" w:cstheme="minorHAnsi"/>
          <w:lang w:eastAsia="pl-PL"/>
        </w:rPr>
        <w:t xml:space="preserve"> </w:t>
      </w:r>
      <w:r w:rsidR="007F4893" w:rsidRPr="00CE0292">
        <w:rPr>
          <w:rFonts w:asciiTheme="minorHAnsi" w:eastAsia="Times New Roman" w:hAnsiTheme="minorHAnsi" w:cstheme="minorHAnsi"/>
          <w:lang w:eastAsia="pl-PL"/>
        </w:rPr>
        <w:t>w Opolu przeprowadzania</w:t>
      </w:r>
      <w:r w:rsidRPr="00CE0292">
        <w:rPr>
          <w:rFonts w:asciiTheme="minorHAnsi" w:eastAsia="Times New Roman" w:hAnsiTheme="minorHAnsi" w:cstheme="minorHAnsi"/>
          <w:lang w:eastAsia="pl-PL"/>
        </w:rPr>
        <w:t xml:space="preserve"> kontroli świadczeniodawców, aptek i osób uprawnionych, o których</w:t>
      </w:r>
      <w:r w:rsidR="007F4893" w:rsidRPr="00CE0292">
        <w:rPr>
          <w:rFonts w:asciiTheme="minorHAnsi" w:eastAsia="Times New Roman" w:hAnsiTheme="minorHAnsi" w:cstheme="minorHAnsi"/>
          <w:lang w:eastAsia="pl-PL"/>
        </w:rPr>
        <w:t xml:space="preserve"> mowa w ustawie o refundacji, z </w:t>
      </w:r>
      <w:r w:rsidRPr="00CE0292">
        <w:rPr>
          <w:rFonts w:asciiTheme="minorHAnsi" w:eastAsia="Times New Roman" w:hAnsiTheme="minorHAnsi" w:cstheme="minorHAnsi"/>
          <w:lang w:eastAsia="pl-PL"/>
        </w:rPr>
        <w:t>wyłączeniem lekarza ubezpieczenia zdrowotnego, felczera ubezpieczenia zdrowotnego, pielęgniarki ubezpieczenia zdrowotnego i położnej ubezpiecze</w:t>
      </w:r>
      <w:r w:rsidR="007F4893" w:rsidRPr="00CE0292">
        <w:rPr>
          <w:rFonts w:asciiTheme="minorHAnsi" w:eastAsia="Times New Roman" w:hAnsiTheme="minorHAnsi" w:cstheme="minorHAnsi"/>
          <w:lang w:eastAsia="pl-PL"/>
        </w:rPr>
        <w:t xml:space="preserve">nia zdrowotnego, o których mowa </w:t>
      </w:r>
      <w:r w:rsidRPr="00CE0292">
        <w:rPr>
          <w:rFonts w:asciiTheme="minorHAnsi" w:eastAsia="Times New Roman" w:hAnsiTheme="minorHAnsi" w:cstheme="minorHAnsi"/>
          <w:lang w:eastAsia="pl-PL"/>
        </w:rPr>
        <w:t>w art. 15a ust. 1 i 2 ustawy z dnia 15 lipca 2011 r. o zawodach pielęgniarki i położnej</w:t>
      </w:r>
      <w:r w:rsidR="002D59AB" w:rsidRPr="00CE0292">
        <w:t>;</w:t>
      </w:r>
    </w:p>
    <w:p w14:paraId="700837DE" w14:textId="5365D0A8" w:rsidR="00906537" w:rsidRPr="00CE0292" w:rsidRDefault="007F4893" w:rsidP="005D454A">
      <w:pPr>
        <w:pStyle w:val="Tekstpodstawowy"/>
        <w:numPr>
          <w:ilvl w:val="0"/>
          <w:numId w:val="31"/>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rPr>
        <w:t>zapewnienie obsługi</w:t>
      </w:r>
      <w:r w:rsidR="00E77B34" w:rsidRPr="00CE0292">
        <w:rPr>
          <w:rFonts w:asciiTheme="minorHAnsi" w:hAnsiTheme="minorHAnsi" w:cstheme="minorHAnsi"/>
          <w:sz w:val="22"/>
          <w:szCs w:val="22"/>
          <w:lang w:val="pl-PL"/>
        </w:rPr>
        <w:t xml:space="preserve"> oraz odpowiednich warunków pracy</w:t>
      </w:r>
      <w:r w:rsidR="00906537" w:rsidRPr="00CE0292">
        <w:rPr>
          <w:rFonts w:asciiTheme="minorHAnsi" w:hAnsiTheme="minorHAnsi" w:cstheme="minorHAnsi"/>
          <w:sz w:val="22"/>
          <w:szCs w:val="22"/>
        </w:rPr>
        <w:t xml:space="preserve"> pracownikom</w:t>
      </w:r>
      <w:r w:rsidRPr="00CE0292">
        <w:rPr>
          <w:rFonts w:asciiTheme="minorHAnsi" w:hAnsiTheme="minorHAnsi" w:cstheme="minorHAnsi"/>
          <w:sz w:val="22"/>
          <w:szCs w:val="22"/>
          <w:lang w:val="pl-PL"/>
        </w:rPr>
        <w:t xml:space="preserve"> </w:t>
      </w:r>
      <w:r w:rsidR="00906537" w:rsidRPr="00CE0292">
        <w:rPr>
          <w:rFonts w:asciiTheme="minorHAnsi" w:hAnsiTheme="minorHAnsi" w:cstheme="minorHAnsi"/>
          <w:sz w:val="22"/>
          <w:szCs w:val="22"/>
        </w:rPr>
        <w:t>Terenowego Wydziału Kontroli</w:t>
      </w:r>
      <w:r w:rsidR="00BB0217" w:rsidRPr="00CE0292">
        <w:rPr>
          <w:rFonts w:asciiTheme="minorHAnsi" w:hAnsiTheme="minorHAnsi" w:cstheme="minorHAnsi"/>
          <w:sz w:val="22"/>
          <w:szCs w:val="22"/>
          <w:lang w:val="pl-PL"/>
        </w:rPr>
        <w:t xml:space="preserve"> VIII</w:t>
      </w:r>
      <w:r w:rsidR="00906537" w:rsidRPr="00CE0292">
        <w:rPr>
          <w:rFonts w:asciiTheme="minorHAnsi" w:hAnsiTheme="minorHAnsi" w:cstheme="minorHAnsi"/>
          <w:sz w:val="22"/>
          <w:szCs w:val="22"/>
        </w:rPr>
        <w:t xml:space="preserve"> w Opolu pod względem administracyjnym oraz na podstawie otrzymanego pełnomocnictwa</w:t>
      </w:r>
      <w:r w:rsidRPr="00CE0292">
        <w:rPr>
          <w:rFonts w:asciiTheme="minorHAnsi" w:hAnsiTheme="minorHAnsi" w:cstheme="minorHAnsi"/>
          <w:sz w:val="22"/>
          <w:szCs w:val="22"/>
          <w:lang w:val="pl-PL"/>
        </w:rPr>
        <w:t>;</w:t>
      </w:r>
    </w:p>
    <w:p w14:paraId="19585439" w14:textId="77777777" w:rsidR="00E00890" w:rsidRPr="00CE0292" w:rsidRDefault="00E00890" w:rsidP="00E00890">
      <w:pPr>
        <w:pStyle w:val="Tekstpodstawowy"/>
        <w:spacing w:line="276" w:lineRule="auto"/>
        <w:ind w:left="851" w:hanging="494"/>
        <w:rPr>
          <w:rFonts w:asciiTheme="minorHAnsi" w:hAnsiTheme="minorHAnsi" w:cstheme="minorHAnsi"/>
          <w:sz w:val="22"/>
          <w:szCs w:val="22"/>
        </w:rPr>
      </w:pPr>
    </w:p>
    <w:p w14:paraId="658D8681" w14:textId="1EDEC1D1" w:rsidR="00E00890" w:rsidRPr="00CE0292" w:rsidRDefault="00E00890" w:rsidP="00231A95">
      <w:pPr>
        <w:pStyle w:val="Tekstpodstawowy"/>
        <w:spacing w:line="276" w:lineRule="auto"/>
        <w:ind w:left="1134" w:hanging="850"/>
        <w:rPr>
          <w:rFonts w:asciiTheme="minorHAnsi" w:hAnsiTheme="minorHAnsi" w:cstheme="minorHAnsi"/>
          <w:b/>
          <w:sz w:val="22"/>
          <w:szCs w:val="22"/>
        </w:rPr>
      </w:pPr>
      <w:r w:rsidRPr="00CE0292">
        <w:rPr>
          <w:rFonts w:asciiTheme="minorHAnsi" w:hAnsiTheme="minorHAnsi" w:cstheme="minorHAnsi"/>
          <w:b/>
          <w:sz w:val="22"/>
          <w:szCs w:val="22"/>
        </w:rPr>
        <w:t>§ 5</w:t>
      </w:r>
      <w:r w:rsidRPr="00CE0292">
        <w:rPr>
          <w:rFonts w:asciiTheme="minorHAnsi" w:hAnsiTheme="minorHAnsi" w:cstheme="minorHAnsi"/>
          <w:b/>
          <w:sz w:val="22"/>
          <w:szCs w:val="22"/>
          <w:lang w:val="pl-PL"/>
        </w:rPr>
        <w:t>. 1.</w:t>
      </w:r>
      <w:r w:rsidR="00231A95" w:rsidRPr="00CE0292">
        <w:rPr>
          <w:rFonts w:asciiTheme="minorHAnsi" w:hAnsiTheme="minorHAnsi" w:cstheme="minorHAnsi"/>
          <w:sz w:val="22"/>
          <w:szCs w:val="22"/>
          <w:lang w:val="pl-PL"/>
        </w:rPr>
        <w:t xml:space="preserve">  </w:t>
      </w:r>
      <w:r w:rsidRPr="00CE0292">
        <w:rPr>
          <w:rFonts w:asciiTheme="minorHAnsi" w:hAnsiTheme="minorHAnsi" w:cstheme="minorHAnsi"/>
          <w:sz w:val="22"/>
          <w:szCs w:val="22"/>
          <w:lang w:val="pl-PL"/>
        </w:rPr>
        <w:t>Dyrektor</w:t>
      </w:r>
      <w:r w:rsidR="006B7475" w:rsidRPr="00CE0292">
        <w:rPr>
          <w:rFonts w:asciiTheme="minorHAnsi" w:hAnsiTheme="minorHAnsi" w:cstheme="minorHAnsi"/>
          <w:sz w:val="22"/>
          <w:szCs w:val="22"/>
          <w:lang w:val="pl-PL"/>
        </w:rPr>
        <w:t xml:space="preserve"> Oddziału</w:t>
      </w:r>
      <w:r w:rsidRPr="00CE0292">
        <w:rPr>
          <w:rFonts w:asciiTheme="minorHAnsi" w:hAnsiTheme="minorHAnsi" w:cstheme="minorHAnsi"/>
          <w:sz w:val="22"/>
          <w:szCs w:val="22"/>
          <w:lang w:val="pl-PL"/>
        </w:rPr>
        <w:t xml:space="preserve"> może udzielić swoim z</w:t>
      </w:r>
      <w:r w:rsidR="00E77B34" w:rsidRPr="00CE0292">
        <w:rPr>
          <w:rFonts w:asciiTheme="minorHAnsi" w:hAnsiTheme="minorHAnsi" w:cstheme="minorHAnsi"/>
          <w:sz w:val="22"/>
          <w:szCs w:val="22"/>
          <w:lang w:val="pl-PL"/>
        </w:rPr>
        <w:t>astępcom lub innym pracownikom O</w:t>
      </w:r>
      <w:r w:rsidRPr="00CE0292">
        <w:rPr>
          <w:rFonts w:asciiTheme="minorHAnsi" w:hAnsiTheme="minorHAnsi" w:cstheme="minorHAnsi"/>
          <w:sz w:val="22"/>
          <w:szCs w:val="22"/>
          <w:lang w:val="pl-PL"/>
        </w:rPr>
        <w:t>ddziału pełnomocnictw i upoważnień na zasadach określonych w kodeksie cywilnym, w ramach swoich</w:t>
      </w:r>
      <w:r w:rsidR="006B7475" w:rsidRPr="00CE0292">
        <w:rPr>
          <w:rFonts w:asciiTheme="minorHAnsi" w:hAnsiTheme="minorHAnsi" w:cstheme="minorHAnsi"/>
          <w:sz w:val="22"/>
          <w:szCs w:val="22"/>
          <w:lang w:val="pl-PL"/>
        </w:rPr>
        <w:t xml:space="preserve"> kompetencji określonych ustawą</w:t>
      </w:r>
      <w:r w:rsidR="002D59AB" w:rsidRPr="00CE0292">
        <w:rPr>
          <w:rFonts w:asciiTheme="minorHAnsi" w:hAnsiTheme="minorHAnsi" w:cstheme="minorHAnsi"/>
          <w:sz w:val="22"/>
          <w:szCs w:val="22"/>
          <w:lang w:val="pl-PL"/>
        </w:rPr>
        <w:t xml:space="preserve"> o świadczeniach</w:t>
      </w:r>
      <w:r w:rsidR="006B7475" w:rsidRPr="00CE0292">
        <w:rPr>
          <w:rFonts w:asciiTheme="minorHAnsi" w:hAnsiTheme="minorHAnsi" w:cstheme="minorHAnsi"/>
          <w:sz w:val="22"/>
          <w:szCs w:val="22"/>
          <w:lang w:val="pl-PL"/>
        </w:rPr>
        <w:t>.</w:t>
      </w:r>
    </w:p>
    <w:p w14:paraId="016E0013" w14:textId="1090198A" w:rsidR="00E00890" w:rsidRPr="00CE0292" w:rsidRDefault="00E00890" w:rsidP="00231A95">
      <w:pPr>
        <w:pStyle w:val="Tekstpodstawowy"/>
        <w:numPr>
          <w:ilvl w:val="3"/>
          <w:numId w:val="6"/>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Pełnomocnictwa i upoważnienia, o których mowa w ust 3, są udzielane na</w:t>
      </w:r>
      <w:r w:rsidR="006B7475" w:rsidRPr="00CE0292">
        <w:rPr>
          <w:rFonts w:asciiTheme="minorHAnsi" w:hAnsiTheme="minorHAnsi" w:cstheme="minorHAnsi"/>
          <w:sz w:val="22"/>
          <w:szCs w:val="22"/>
          <w:lang w:val="pl-PL"/>
        </w:rPr>
        <w:t xml:space="preserve"> piśmie pod rygorem nieważności.</w:t>
      </w:r>
    </w:p>
    <w:p w14:paraId="1126F699" w14:textId="2E196FB3" w:rsidR="00E00890" w:rsidRPr="00CE0292" w:rsidRDefault="00E00890" w:rsidP="00231A95">
      <w:pPr>
        <w:pStyle w:val="Tekstpodstawowy"/>
        <w:numPr>
          <w:ilvl w:val="3"/>
          <w:numId w:val="6"/>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W trakcie nieobecności lub czasowej niemożności sprawow</w:t>
      </w:r>
      <w:r w:rsidR="00A350F6" w:rsidRPr="00CE0292">
        <w:rPr>
          <w:rFonts w:asciiTheme="minorHAnsi" w:hAnsiTheme="minorHAnsi" w:cstheme="minorHAnsi"/>
          <w:sz w:val="22"/>
          <w:szCs w:val="22"/>
          <w:lang w:val="pl-PL"/>
        </w:rPr>
        <w:t>ania funkcji Dyrektora Oddziału w </w:t>
      </w:r>
      <w:r w:rsidRPr="00CE0292">
        <w:rPr>
          <w:rFonts w:asciiTheme="minorHAnsi" w:hAnsiTheme="minorHAnsi" w:cstheme="minorHAnsi"/>
          <w:sz w:val="22"/>
          <w:szCs w:val="22"/>
          <w:lang w:val="pl-PL"/>
        </w:rPr>
        <w:t>pierwszej kolejności obowiązki Dyrektora Oddziału wyk</w:t>
      </w:r>
      <w:r w:rsidR="00A350F6" w:rsidRPr="00CE0292">
        <w:rPr>
          <w:rFonts w:asciiTheme="minorHAnsi" w:hAnsiTheme="minorHAnsi" w:cstheme="minorHAnsi"/>
          <w:sz w:val="22"/>
          <w:szCs w:val="22"/>
          <w:lang w:val="pl-PL"/>
        </w:rPr>
        <w:t xml:space="preserve">onywać będzie jeden z Zastępców </w:t>
      </w:r>
      <w:r w:rsidRPr="00CE0292">
        <w:rPr>
          <w:rFonts w:asciiTheme="minorHAnsi" w:hAnsiTheme="minorHAnsi" w:cstheme="minorHAnsi"/>
          <w:sz w:val="22"/>
          <w:szCs w:val="22"/>
          <w:lang w:val="pl-PL"/>
        </w:rPr>
        <w:t>Dy</w:t>
      </w:r>
      <w:r w:rsidR="006B7475" w:rsidRPr="00CE0292">
        <w:rPr>
          <w:rFonts w:asciiTheme="minorHAnsi" w:hAnsiTheme="minorHAnsi" w:cstheme="minorHAnsi"/>
          <w:sz w:val="22"/>
          <w:szCs w:val="22"/>
          <w:lang w:val="pl-PL"/>
        </w:rPr>
        <w:t>rektora z zastrzeżeniem ust. 4.</w:t>
      </w:r>
    </w:p>
    <w:p w14:paraId="1ECF1670" w14:textId="37A08CD2" w:rsidR="00E00890" w:rsidRPr="00CE0292" w:rsidRDefault="00E00890" w:rsidP="00231A95">
      <w:pPr>
        <w:pStyle w:val="Tekstpodstawowy"/>
        <w:numPr>
          <w:ilvl w:val="3"/>
          <w:numId w:val="6"/>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W przypadku nieudzielania przez Dyrektora Oddziału pełnomocnictwa, o którym mowa w ust. 2 Dyrektora Oddziału w trakcie jego nieobecności lub czasowej niemożności sprawowania funkcji zastępuje Zastępca Dyrektora ds. Medycznych, a w</w:t>
      </w:r>
      <w:r w:rsidR="006B7475" w:rsidRPr="00CE0292">
        <w:rPr>
          <w:rFonts w:asciiTheme="minorHAnsi" w:hAnsiTheme="minorHAnsi" w:cstheme="minorHAnsi"/>
          <w:sz w:val="22"/>
          <w:szCs w:val="22"/>
          <w:lang w:val="pl-PL"/>
        </w:rPr>
        <w:t xml:space="preserve"> razie jego nieobecności kolejno</w:t>
      </w:r>
      <w:r w:rsidRPr="00CE0292">
        <w:rPr>
          <w:rFonts w:asciiTheme="minorHAnsi" w:hAnsiTheme="minorHAnsi" w:cstheme="minorHAnsi"/>
          <w:sz w:val="22"/>
          <w:szCs w:val="22"/>
          <w:lang w:val="pl-PL"/>
        </w:rPr>
        <w:t xml:space="preserve">: </w:t>
      </w:r>
      <w:r w:rsidR="00CC2960" w:rsidRPr="00CE0292">
        <w:rPr>
          <w:rFonts w:asciiTheme="minorHAnsi" w:hAnsiTheme="minorHAnsi" w:cstheme="minorHAnsi"/>
          <w:sz w:val="22"/>
          <w:szCs w:val="22"/>
          <w:lang w:val="pl-PL"/>
        </w:rPr>
        <w:t xml:space="preserve">Zastępca Dyrektora ds. Ekonomiczno-Finansowych </w:t>
      </w:r>
      <w:r w:rsidRPr="00CE0292">
        <w:rPr>
          <w:rFonts w:asciiTheme="minorHAnsi" w:hAnsiTheme="minorHAnsi" w:cstheme="minorHAnsi"/>
          <w:sz w:val="22"/>
          <w:szCs w:val="22"/>
          <w:lang w:val="pl-PL"/>
        </w:rPr>
        <w:t>następnie</w:t>
      </w:r>
      <w:r w:rsidR="00CC2960" w:rsidRPr="00CE0292">
        <w:rPr>
          <w:rFonts w:asciiTheme="minorHAnsi" w:hAnsiTheme="minorHAnsi" w:cstheme="minorHAnsi"/>
          <w:sz w:val="22"/>
          <w:szCs w:val="22"/>
          <w:lang w:val="pl-PL"/>
        </w:rPr>
        <w:t xml:space="preserve"> Zastępca Dyrektora ds. Służb Mundurowych</w:t>
      </w:r>
      <w:r w:rsidRPr="00CE0292">
        <w:rPr>
          <w:rFonts w:asciiTheme="minorHAnsi" w:hAnsiTheme="minorHAnsi" w:cstheme="minorHAnsi"/>
          <w:sz w:val="22"/>
          <w:szCs w:val="22"/>
          <w:lang w:val="pl-PL"/>
        </w:rPr>
        <w:t>.</w:t>
      </w:r>
    </w:p>
    <w:p w14:paraId="099C8BC6" w14:textId="40C43199" w:rsidR="00E00890" w:rsidRPr="00CE0292" w:rsidRDefault="00E00890" w:rsidP="00231A95">
      <w:pPr>
        <w:pStyle w:val="Tekstpodstawowy"/>
        <w:numPr>
          <w:ilvl w:val="3"/>
          <w:numId w:val="6"/>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W celu realizacji zadań Dyrektor Oddziału może powoływać do realizacji określonych zadań, komisje lub zespoły zadaniowe, ustalając ich obowiązki i uprawnienia</w:t>
      </w:r>
      <w:r w:rsidR="00E77B34" w:rsidRPr="00CE0292">
        <w:rPr>
          <w:rFonts w:asciiTheme="minorHAnsi" w:hAnsiTheme="minorHAnsi" w:cstheme="minorHAnsi"/>
          <w:sz w:val="22"/>
          <w:szCs w:val="22"/>
          <w:lang w:val="pl-PL"/>
        </w:rPr>
        <w:t>,</w:t>
      </w:r>
      <w:r w:rsidRPr="00CE0292">
        <w:rPr>
          <w:rFonts w:asciiTheme="minorHAnsi" w:hAnsiTheme="minorHAnsi" w:cstheme="minorHAnsi"/>
          <w:sz w:val="22"/>
          <w:szCs w:val="22"/>
          <w:lang w:val="pl-PL"/>
        </w:rPr>
        <w:t xml:space="preserve"> wskazując komórkę organizacyjną Oddziału wspomagającą organizacyjnie realizację zadań. </w:t>
      </w:r>
    </w:p>
    <w:p w14:paraId="55AAF089" w14:textId="7C475777" w:rsidR="00E00890" w:rsidRPr="00CE0292" w:rsidRDefault="00E00890" w:rsidP="00231A95">
      <w:pPr>
        <w:pStyle w:val="Tekstpodstawowy"/>
        <w:numPr>
          <w:ilvl w:val="3"/>
          <w:numId w:val="6"/>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Dyrektor Oddziału może zlecić Zastępcom oraz naczelnikom komórek organizacyjnych dodatkowe zadania o charakterze doraźnym lub stałym, niewymienione w regulaminie</w:t>
      </w:r>
      <w:r w:rsidR="006B7475" w:rsidRPr="00CE0292">
        <w:rPr>
          <w:rFonts w:asciiTheme="minorHAnsi" w:hAnsiTheme="minorHAnsi" w:cstheme="minorHAnsi"/>
          <w:sz w:val="22"/>
          <w:szCs w:val="22"/>
          <w:lang w:val="pl-PL"/>
        </w:rPr>
        <w:t>.</w:t>
      </w:r>
    </w:p>
    <w:p w14:paraId="57F37BF8" w14:textId="68F2FD18" w:rsidR="009B1B5A" w:rsidRPr="00CE0292" w:rsidRDefault="009B1B5A" w:rsidP="00231A95">
      <w:pPr>
        <w:pStyle w:val="Tekstpodstawowy"/>
        <w:numPr>
          <w:ilvl w:val="3"/>
          <w:numId w:val="6"/>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W przypadku konieczności realizacji zadań innych niż określone w regulaminie organizacyjnym Oddziału, Dyrektor Oddziału wyznacza komórkę organizacyjną właściwą do ich realizacji.</w:t>
      </w:r>
    </w:p>
    <w:p w14:paraId="19DAAE29" w14:textId="77777777" w:rsidR="00E00890" w:rsidRPr="00CE0292" w:rsidRDefault="00E00890" w:rsidP="00231A95">
      <w:pPr>
        <w:pStyle w:val="Tekstpodstawowy"/>
        <w:spacing w:line="276" w:lineRule="auto"/>
        <w:ind w:left="1134" w:hanging="425"/>
        <w:rPr>
          <w:rFonts w:asciiTheme="minorHAnsi" w:hAnsiTheme="minorHAnsi" w:cstheme="minorHAnsi"/>
          <w:sz w:val="22"/>
          <w:szCs w:val="22"/>
          <w:lang w:val="pl-PL"/>
        </w:rPr>
      </w:pPr>
    </w:p>
    <w:p w14:paraId="75580E11" w14:textId="3642DC45" w:rsidR="00E00890" w:rsidRPr="00CE0292" w:rsidRDefault="00E00890" w:rsidP="00777CEA">
      <w:pPr>
        <w:pStyle w:val="Tekstpodstawowy"/>
        <w:spacing w:line="276" w:lineRule="auto"/>
        <w:ind w:left="709" w:hanging="425"/>
        <w:rPr>
          <w:rFonts w:asciiTheme="minorHAnsi" w:hAnsiTheme="minorHAnsi" w:cstheme="minorHAnsi"/>
          <w:b/>
          <w:sz w:val="22"/>
          <w:szCs w:val="22"/>
        </w:rPr>
      </w:pPr>
      <w:r w:rsidRPr="00CE0292">
        <w:rPr>
          <w:rFonts w:asciiTheme="minorHAnsi" w:hAnsiTheme="minorHAnsi" w:cstheme="minorHAnsi"/>
          <w:b/>
          <w:sz w:val="22"/>
          <w:szCs w:val="22"/>
        </w:rPr>
        <w:t>§ 6</w:t>
      </w:r>
      <w:r w:rsidRPr="00CE0292">
        <w:rPr>
          <w:rFonts w:asciiTheme="minorHAnsi" w:hAnsiTheme="minorHAnsi" w:cstheme="minorHAnsi"/>
          <w:b/>
          <w:sz w:val="22"/>
          <w:szCs w:val="22"/>
          <w:lang w:val="pl-PL"/>
        </w:rPr>
        <w:t>. 1.</w:t>
      </w:r>
      <w:r w:rsidRPr="00CE0292">
        <w:rPr>
          <w:rFonts w:asciiTheme="minorHAnsi" w:hAnsiTheme="minorHAnsi" w:cstheme="minorHAnsi"/>
          <w:sz w:val="22"/>
          <w:szCs w:val="22"/>
        </w:rPr>
        <w:t xml:space="preserve"> </w:t>
      </w:r>
      <w:r w:rsidR="00214C54" w:rsidRPr="00CE0292">
        <w:rPr>
          <w:rFonts w:asciiTheme="minorHAnsi" w:hAnsiTheme="minorHAnsi" w:cstheme="minorHAnsi"/>
          <w:sz w:val="22"/>
          <w:szCs w:val="22"/>
          <w:lang w:val="pl-PL"/>
        </w:rPr>
        <w:t xml:space="preserve">Każdy z Zastępców Dyrektora Oddziału </w:t>
      </w:r>
      <w:r w:rsidR="00214C54" w:rsidRPr="00CE0292">
        <w:rPr>
          <w:rFonts w:asciiTheme="minorHAnsi" w:hAnsiTheme="minorHAnsi" w:cstheme="minorHAnsi"/>
          <w:sz w:val="22"/>
          <w:szCs w:val="22"/>
        </w:rPr>
        <w:t>odpowiada za c</w:t>
      </w:r>
      <w:r w:rsidR="00E77B34" w:rsidRPr="00CE0292">
        <w:rPr>
          <w:rFonts w:asciiTheme="minorHAnsi" w:hAnsiTheme="minorHAnsi" w:cstheme="minorHAnsi"/>
          <w:sz w:val="22"/>
          <w:szCs w:val="22"/>
        </w:rPr>
        <w:t>ałokształt spraw prowadzonych i </w:t>
      </w:r>
      <w:r w:rsidR="00214C54" w:rsidRPr="00CE0292">
        <w:rPr>
          <w:rFonts w:asciiTheme="minorHAnsi" w:hAnsiTheme="minorHAnsi" w:cstheme="minorHAnsi"/>
          <w:sz w:val="22"/>
          <w:szCs w:val="22"/>
        </w:rPr>
        <w:t>rozpatrywanych przez podległą sobie komórkę organizacyjną, a w szczególności za:</w:t>
      </w:r>
    </w:p>
    <w:p w14:paraId="4E20A4B3" w14:textId="1A155D92"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1)</w:t>
      </w:r>
      <w:r w:rsidRPr="00CE0292">
        <w:rPr>
          <w:rFonts w:asciiTheme="minorHAnsi" w:hAnsiTheme="minorHAnsi" w:cstheme="minorHAnsi"/>
          <w:sz w:val="22"/>
          <w:szCs w:val="22"/>
          <w:lang w:val="pl-PL"/>
        </w:rPr>
        <w:tab/>
        <w:t xml:space="preserve">nadzór nad zgodnym z przepisami i terminowym wykonywaniem zadań przez </w:t>
      </w:r>
      <w:r w:rsidR="006B7475" w:rsidRPr="00CE0292">
        <w:rPr>
          <w:rFonts w:asciiTheme="minorHAnsi" w:hAnsiTheme="minorHAnsi" w:cstheme="minorHAnsi"/>
          <w:sz w:val="22"/>
          <w:szCs w:val="22"/>
          <w:lang w:val="pl-PL"/>
        </w:rPr>
        <w:t>podległe komórki organizacyjne,;</w:t>
      </w:r>
    </w:p>
    <w:p w14:paraId="555B510D" w14:textId="6C80EB48"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2)</w:t>
      </w:r>
      <w:r w:rsidRPr="00CE0292">
        <w:rPr>
          <w:rFonts w:asciiTheme="minorHAnsi" w:hAnsiTheme="minorHAnsi" w:cstheme="minorHAnsi"/>
          <w:sz w:val="22"/>
          <w:szCs w:val="22"/>
          <w:lang w:val="pl-PL"/>
        </w:rPr>
        <w:tab/>
        <w:t>koordynacj</w:t>
      </w:r>
      <w:r w:rsidR="00AA0CE6" w:rsidRPr="00CE0292">
        <w:rPr>
          <w:rFonts w:asciiTheme="minorHAnsi" w:hAnsiTheme="minorHAnsi" w:cstheme="minorHAnsi"/>
          <w:sz w:val="22"/>
          <w:szCs w:val="22"/>
          <w:lang w:val="pl-PL"/>
        </w:rPr>
        <w:t>ę</w:t>
      </w:r>
      <w:r w:rsidRPr="00CE0292">
        <w:rPr>
          <w:rFonts w:asciiTheme="minorHAnsi" w:hAnsiTheme="minorHAnsi" w:cstheme="minorHAnsi"/>
          <w:sz w:val="22"/>
          <w:szCs w:val="22"/>
          <w:lang w:val="pl-PL"/>
        </w:rPr>
        <w:t xml:space="preserve"> działalności podl</w:t>
      </w:r>
      <w:r w:rsidR="006B7475" w:rsidRPr="00CE0292">
        <w:rPr>
          <w:rFonts w:asciiTheme="minorHAnsi" w:hAnsiTheme="minorHAnsi" w:cstheme="minorHAnsi"/>
          <w:sz w:val="22"/>
          <w:szCs w:val="22"/>
          <w:lang w:val="pl-PL"/>
        </w:rPr>
        <w:t>egłych komórek organizacyjnych;</w:t>
      </w:r>
    </w:p>
    <w:p w14:paraId="2B413A63" w14:textId="4570013C"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3)</w:t>
      </w:r>
      <w:r w:rsidRPr="00CE0292">
        <w:rPr>
          <w:rFonts w:asciiTheme="minorHAnsi" w:hAnsiTheme="minorHAnsi" w:cstheme="minorHAnsi"/>
          <w:sz w:val="22"/>
          <w:szCs w:val="22"/>
          <w:lang w:val="pl-PL"/>
        </w:rPr>
        <w:tab/>
        <w:t xml:space="preserve">rozstrzyganie o sposobie załatwiania spraw przez </w:t>
      </w:r>
      <w:r w:rsidR="006B7475" w:rsidRPr="00CE0292">
        <w:rPr>
          <w:rFonts w:asciiTheme="minorHAnsi" w:hAnsiTheme="minorHAnsi" w:cstheme="minorHAnsi"/>
          <w:sz w:val="22"/>
          <w:szCs w:val="22"/>
          <w:lang w:val="pl-PL"/>
        </w:rPr>
        <w:t>podległe komórki organizacyjne;</w:t>
      </w:r>
    </w:p>
    <w:p w14:paraId="0069B991" w14:textId="2711FDB3"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4)</w:t>
      </w:r>
      <w:r w:rsidRPr="00CE0292">
        <w:rPr>
          <w:rFonts w:asciiTheme="minorHAnsi" w:hAnsiTheme="minorHAnsi" w:cstheme="minorHAnsi"/>
          <w:sz w:val="22"/>
          <w:szCs w:val="22"/>
          <w:lang w:val="pl-PL"/>
        </w:rPr>
        <w:tab/>
        <w:t xml:space="preserve">nadzór nad terminową realizacją zarządzeń i poleceń Dyrektora Oddziału,  przez  </w:t>
      </w:r>
      <w:r w:rsidR="006B7475" w:rsidRPr="00CE0292">
        <w:rPr>
          <w:rFonts w:asciiTheme="minorHAnsi" w:hAnsiTheme="minorHAnsi" w:cstheme="minorHAnsi"/>
          <w:sz w:val="22"/>
          <w:szCs w:val="22"/>
          <w:lang w:val="pl-PL"/>
        </w:rPr>
        <w:t>podległe komórki organizacyjne;</w:t>
      </w:r>
    </w:p>
    <w:p w14:paraId="73009BBB" w14:textId="361C1D29"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5)</w:t>
      </w:r>
      <w:r w:rsidRPr="00CE0292">
        <w:rPr>
          <w:rFonts w:asciiTheme="minorHAnsi" w:hAnsiTheme="minorHAnsi" w:cstheme="minorHAnsi"/>
          <w:sz w:val="22"/>
          <w:szCs w:val="22"/>
          <w:lang w:val="pl-PL"/>
        </w:rPr>
        <w:tab/>
        <w:t>nadzór nad realizacją planu finansowego Oddziału</w:t>
      </w:r>
      <w:r w:rsidR="006B7475" w:rsidRPr="00CE0292">
        <w:rPr>
          <w:rFonts w:asciiTheme="minorHAnsi" w:hAnsiTheme="minorHAnsi" w:cstheme="minorHAnsi"/>
          <w:sz w:val="22"/>
          <w:szCs w:val="22"/>
          <w:lang w:val="pl-PL"/>
        </w:rPr>
        <w:t>, w części związanej z </w:t>
      </w:r>
      <w:r w:rsidRPr="00CE0292">
        <w:rPr>
          <w:rFonts w:asciiTheme="minorHAnsi" w:hAnsiTheme="minorHAnsi" w:cstheme="minorHAnsi"/>
          <w:sz w:val="22"/>
          <w:szCs w:val="22"/>
          <w:lang w:val="pl-PL"/>
        </w:rPr>
        <w:t>właściwością rzeczową podległych komórek organizacyjnych, z tym, że Zastępca Dyrektora ds. Ekonomiczno – Finansowych nadzoruje realizację całego planu fina</w:t>
      </w:r>
      <w:r w:rsidR="006B7475" w:rsidRPr="00CE0292">
        <w:rPr>
          <w:rFonts w:asciiTheme="minorHAnsi" w:hAnsiTheme="minorHAnsi" w:cstheme="minorHAnsi"/>
          <w:sz w:val="22"/>
          <w:szCs w:val="22"/>
          <w:lang w:val="pl-PL"/>
        </w:rPr>
        <w:t>nsowego Oddziału;</w:t>
      </w:r>
    </w:p>
    <w:p w14:paraId="79634DA4" w14:textId="2E3BE28D"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6)</w:t>
      </w:r>
      <w:r w:rsidRPr="00CE0292">
        <w:rPr>
          <w:rFonts w:asciiTheme="minorHAnsi" w:hAnsiTheme="minorHAnsi" w:cstheme="minorHAnsi"/>
          <w:sz w:val="22"/>
          <w:szCs w:val="22"/>
          <w:lang w:val="pl-PL"/>
        </w:rPr>
        <w:tab/>
        <w:t>informowanie Dyrektora Oddziału o zagrożeniach związanych z prawidłową realizacją planu finansowego Oddziału</w:t>
      </w:r>
      <w:r w:rsidR="006B7475" w:rsidRPr="00CE0292">
        <w:rPr>
          <w:rFonts w:asciiTheme="minorHAnsi" w:hAnsiTheme="minorHAnsi" w:cstheme="minorHAnsi"/>
          <w:sz w:val="22"/>
          <w:szCs w:val="22"/>
          <w:lang w:val="pl-PL"/>
        </w:rPr>
        <w:t>;</w:t>
      </w:r>
    </w:p>
    <w:p w14:paraId="71A68CC7" w14:textId="1E447953"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7)</w:t>
      </w:r>
      <w:r w:rsidRPr="00CE0292">
        <w:rPr>
          <w:rFonts w:asciiTheme="minorHAnsi" w:hAnsiTheme="minorHAnsi" w:cstheme="minorHAnsi"/>
          <w:sz w:val="22"/>
          <w:szCs w:val="22"/>
          <w:lang w:val="pl-PL"/>
        </w:rPr>
        <w:tab/>
        <w:t>bieżące monitorowanie skuteczności systemu</w:t>
      </w:r>
      <w:r w:rsidR="006B7475" w:rsidRPr="00CE0292">
        <w:rPr>
          <w:rFonts w:asciiTheme="minorHAnsi" w:hAnsiTheme="minorHAnsi" w:cstheme="minorHAnsi"/>
          <w:sz w:val="22"/>
          <w:szCs w:val="22"/>
          <w:lang w:val="pl-PL"/>
        </w:rPr>
        <w:t xml:space="preserve"> kontroli finansowej w Oddziale;</w:t>
      </w:r>
    </w:p>
    <w:p w14:paraId="1D73A668" w14:textId="75D23B59"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lastRenderedPageBreak/>
        <w:t>8)</w:t>
      </w:r>
      <w:r w:rsidRPr="00CE0292">
        <w:rPr>
          <w:rFonts w:asciiTheme="minorHAnsi" w:hAnsiTheme="minorHAnsi" w:cstheme="minorHAnsi"/>
          <w:sz w:val="22"/>
          <w:szCs w:val="22"/>
          <w:lang w:val="pl-PL"/>
        </w:rPr>
        <w:tab/>
        <w:t>nadzór nad ochroną i prawidłowym wykorzystaniem zaso</w:t>
      </w:r>
      <w:r w:rsidR="006B7475" w:rsidRPr="00CE0292">
        <w:rPr>
          <w:rFonts w:asciiTheme="minorHAnsi" w:hAnsiTheme="minorHAnsi" w:cstheme="minorHAnsi"/>
          <w:sz w:val="22"/>
          <w:szCs w:val="22"/>
          <w:lang w:val="pl-PL"/>
        </w:rPr>
        <w:t>bów finansowych, materialnych i informacyjnych Oddziału</w:t>
      </w:r>
      <w:r w:rsidRPr="00CE0292">
        <w:rPr>
          <w:rFonts w:asciiTheme="minorHAnsi" w:hAnsiTheme="minorHAnsi" w:cstheme="minorHAnsi"/>
          <w:sz w:val="22"/>
          <w:szCs w:val="22"/>
          <w:lang w:val="pl-PL"/>
        </w:rPr>
        <w:t xml:space="preserve"> przez pracowników podległych komó</w:t>
      </w:r>
      <w:r w:rsidR="006B7475" w:rsidRPr="00CE0292">
        <w:rPr>
          <w:rFonts w:asciiTheme="minorHAnsi" w:hAnsiTheme="minorHAnsi" w:cstheme="minorHAnsi"/>
          <w:sz w:val="22"/>
          <w:szCs w:val="22"/>
          <w:lang w:val="pl-PL"/>
        </w:rPr>
        <w:t>rek organizacyjnych;</w:t>
      </w:r>
    </w:p>
    <w:p w14:paraId="78C39DD9" w14:textId="0DCC3628"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9)</w:t>
      </w:r>
      <w:r w:rsidRPr="00CE0292">
        <w:rPr>
          <w:rFonts w:asciiTheme="minorHAnsi" w:hAnsiTheme="minorHAnsi" w:cstheme="minorHAnsi"/>
          <w:sz w:val="22"/>
          <w:szCs w:val="22"/>
          <w:lang w:val="pl-PL"/>
        </w:rPr>
        <w:tab/>
        <w:t>za zgodą Dyrektora Oddziału, reprezentowanie na zew</w:t>
      </w:r>
      <w:r w:rsidR="006B7475" w:rsidRPr="00CE0292">
        <w:rPr>
          <w:rFonts w:asciiTheme="minorHAnsi" w:hAnsiTheme="minorHAnsi" w:cstheme="minorHAnsi"/>
          <w:sz w:val="22"/>
          <w:szCs w:val="22"/>
          <w:lang w:val="pl-PL"/>
        </w:rPr>
        <w:t>nątrz Oddziału w </w:t>
      </w:r>
      <w:r w:rsidRPr="00CE0292">
        <w:rPr>
          <w:rFonts w:asciiTheme="minorHAnsi" w:hAnsiTheme="minorHAnsi" w:cstheme="minorHAnsi"/>
          <w:sz w:val="22"/>
          <w:szCs w:val="22"/>
          <w:lang w:val="pl-PL"/>
        </w:rPr>
        <w:t>sprawach należących do zakresu działania podległ</w:t>
      </w:r>
      <w:r w:rsidR="00231A95" w:rsidRPr="00CE0292">
        <w:rPr>
          <w:rFonts w:asciiTheme="minorHAnsi" w:hAnsiTheme="minorHAnsi" w:cstheme="minorHAnsi"/>
          <w:sz w:val="22"/>
          <w:szCs w:val="22"/>
          <w:lang w:val="pl-PL"/>
        </w:rPr>
        <w:t>ych komórek organizacyjnych;</w:t>
      </w:r>
    </w:p>
    <w:p w14:paraId="038B8546" w14:textId="2485432F"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10)</w:t>
      </w:r>
      <w:r w:rsidRPr="00CE0292">
        <w:rPr>
          <w:rFonts w:asciiTheme="minorHAnsi" w:hAnsiTheme="minorHAnsi" w:cstheme="minorHAnsi"/>
          <w:sz w:val="22"/>
          <w:szCs w:val="22"/>
          <w:lang w:val="pl-PL"/>
        </w:rPr>
        <w:tab/>
        <w:t>podpisywanie w granicach swoich uprawnień korespondencji, wynikającej z zakresu działania podległ</w:t>
      </w:r>
      <w:r w:rsidR="00231A95" w:rsidRPr="00CE0292">
        <w:rPr>
          <w:rFonts w:asciiTheme="minorHAnsi" w:hAnsiTheme="minorHAnsi" w:cstheme="minorHAnsi"/>
          <w:sz w:val="22"/>
          <w:szCs w:val="22"/>
          <w:lang w:val="pl-PL"/>
        </w:rPr>
        <w:t>ych mu komórek organizacyjnych;</w:t>
      </w:r>
    </w:p>
    <w:p w14:paraId="1A84703A" w14:textId="0F5441DA"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11)</w:t>
      </w:r>
      <w:r w:rsidRPr="00CE0292">
        <w:rPr>
          <w:rFonts w:asciiTheme="minorHAnsi" w:hAnsiTheme="minorHAnsi" w:cstheme="minorHAnsi"/>
          <w:sz w:val="22"/>
          <w:szCs w:val="22"/>
          <w:lang w:val="pl-PL"/>
        </w:rPr>
        <w:tab/>
        <w:t>parafowanie projektów pism zastrzeżonych</w:t>
      </w:r>
      <w:r w:rsidR="00E304FD" w:rsidRPr="00CE0292">
        <w:rPr>
          <w:rFonts w:asciiTheme="minorHAnsi" w:hAnsiTheme="minorHAnsi" w:cstheme="minorHAnsi"/>
          <w:sz w:val="22"/>
          <w:szCs w:val="22"/>
          <w:lang w:val="pl-PL"/>
        </w:rPr>
        <w:t xml:space="preserve"> do podpisu Dyrektora Oddziału;</w:t>
      </w:r>
      <w:r w:rsidRPr="00CE0292">
        <w:rPr>
          <w:rFonts w:asciiTheme="minorHAnsi" w:hAnsiTheme="minorHAnsi" w:cstheme="minorHAnsi"/>
          <w:sz w:val="22"/>
          <w:szCs w:val="22"/>
          <w:lang w:val="pl-PL"/>
        </w:rPr>
        <w:t xml:space="preserve"> przygotowywanych przez pod</w:t>
      </w:r>
      <w:r w:rsidR="00231A95" w:rsidRPr="00CE0292">
        <w:rPr>
          <w:rFonts w:asciiTheme="minorHAnsi" w:hAnsiTheme="minorHAnsi" w:cstheme="minorHAnsi"/>
          <w:sz w:val="22"/>
          <w:szCs w:val="22"/>
          <w:lang w:val="pl-PL"/>
        </w:rPr>
        <w:t>ległe komórki organizacyjne;</w:t>
      </w:r>
    </w:p>
    <w:p w14:paraId="65D21179" w14:textId="10A7BCBE"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12)</w:t>
      </w:r>
      <w:r w:rsidRPr="00CE0292">
        <w:rPr>
          <w:rFonts w:asciiTheme="minorHAnsi" w:hAnsiTheme="minorHAnsi" w:cstheme="minorHAnsi"/>
          <w:sz w:val="22"/>
          <w:szCs w:val="22"/>
          <w:lang w:val="pl-PL"/>
        </w:rPr>
        <w:tab/>
        <w:t>występowanie z wnioskami w sprawach personalnych pracowników podległ</w:t>
      </w:r>
      <w:r w:rsidR="00231A95" w:rsidRPr="00CE0292">
        <w:rPr>
          <w:rFonts w:asciiTheme="minorHAnsi" w:hAnsiTheme="minorHAnsi" w:cstheme="minorHAnsi"/>
          <w:sz w:val="22"/>
          <w:szCs w:val="22"/>
          <w:lang w:val="pl-PL"/>
        </w:rPr>
        <w:t>ych komórek organizacyjnych;</w:t>
      </w:r>
    </w:p>
    <w:p w14:paraId="46F535D5" w14:textId="4BF8C539" w:rsidR="00E00890" w:rsidRPr="00CE0292" w:rsidRDefault="00E00890" w:rsidP="00E304FD">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13)</w:t>
      </w:r>
      <w:r w:rsidRPr="00CE0292">
        <w:rPr>
          <w:rFonts w:asciiTheme="minorHAnsi" w:hAnsiTheme="minorHAnsi" w:cstheme="minorHAnsi"/>
          <w:sz w:val="22"/>
          <w:szCs w:val="22"/>
          <w:lang w:val="pl-PL"/>
        </w:rPr>
        <w:tab/>
        <w:t>przygotowywanie sprawozdań i informacji dotyczącyc</w:t>
      </w:r>
      <w:r w:rsidR="00231A95" w:rsidRPr="00CE0292">
        <w:rPr>
          <w:rFonts w:asciiTheme="minorHAnsi" w:hAnsiTheme="minorHAnsi" w:cstheme="minorHAnsi"/>
          <w:sz w:val="22"/>
          <w:szCs w:val="22"/>
          <w:lang w:val="pl-PL"/>
        </w:rPr>
        <w:t xml:space="preserve">h realizacji zadań podległych </w:t>
      </w:r>
      <w:r w:rsidRPr="00CE0292">
        <w:rPr>
          <w:rFonts w:asciiTheme="minorHAnsi" w:hAnsiTheme="minorHAnsi" w:cstheme="minorHAnsi"/>
          <w:sz w:val="22"/>
          <w:szCs w:val="22"/>
          <w:lang w:val="pl-PL"/>
        </w:rPr>
        <w:t>komórek organizacyjnych, w zakresie i terminach określ</w:t>
      </w:r>
      <w:r w:rsidR="00231A95" w:rsidRPr="00CE0292">
        <w:rPr>
          <w:rFonts w:asciiTheme="minorHAnsi" w:hAnsiTheme="minorHAnsi" w:cstheme="minorHAnsi"/>
          <w:sz w:val="22"/>
          <w:szCs w:val="22"/>
          <w:lang w:val="pl-PL"/>
        </w:rPr>
        <w:t>onych przez Dyrektora Oddziału,;</w:t>
      </w:r>
    </w:p>
    <w:p w14:paraId="481F1547" w14:textId="2B6DBE5C" w:rsidR="00E00890" w:rsidRPr="00CE0292" w:rsidRDefault="00E00890" w:rsidP="00D7465F">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14) przekazywanie naczelnikom podległych komórek organizacyjnych w odpowiedniej formie i czasie informacji, dyspozycji i poleceń, niezbędnych przy wy</w:t>
      </w:r>
      <w:r w:rsidR="00231A95" w:rsidRPr="00CE0292">
        <w:rPr>
          <w:rFonts w:asciiTheme="minorHAnsi" w:hAnsiTheme="minorHAnsi" w:cstheme="minorHAnsi"/>
          <w:sz w:val="22"/>
          <w:szCs w:val="22"/>
          <w:lang w:val="pl-PL"/>
        </w:rPr>
        <w:t>konywaniu powierzonych im zadań;</w:t>
      </w:r>
      <w:r w:rsidRPr="00CE0292">
        <w:rPr>
          <w:rFonts w:asciiTheme="minorHAnsi" w:hAnsiTheme="minorHAnsi" w:cstheme="minorHAnsi"/>
          <w:sz w:val="22"/>
          <w:szCs w:val="22"/>
          <w:lang w:val="pl-PL"/>
        </w:rPr>
        <w:t xml:space="preserve"> </w:t>
      </w:r>
    </w:p>
    <w:p w14:paraId="6B802A05" w14:textId="28BE5725" w:rsidR="00E00890" w:rsidRPr="00CE0292" w:rsidRDefault="00E00890" w:rsidP="00D7465F">
      <w:pPr>
        <w:pStyle w:val="Tekstpodstawowy"/>
        <w:spacing w:line="276" w:lineRule="auto"/>
        <w:ind w:left="1418"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 xml:space="preserve">15) wykonywanie innych poleceń Dyrektora Oddziału. </w:t>
      </w:r>
    </w:p>
    <w:p w14:paraId="2921F20C" w14:textId="77777777" w:rsidR="00E304FD" w:rsidRPr="00CE0292" w:rsidRDefault="00E304FD" w:rsidP="00E304FD">
      <w:pPr>
        <w:pStyle w:val="Tekstpodstawowy"/>
        <w:spacing w:line="276" w:lineRule="auto"/>
        <w:ind w:left="1418" w:hanging="284"/>
        <w:rPr>
          <w:rFonts w:asciiTheme="minorHAnsi" w:hAnsiTheme="minorHAnsi" w:cstheme="minorHAnsi"/>
          <w:sz w:val="22"/>
          <w:szCs w:val="22"/>
          <w:lang w:val="pl-PL"/>
        </w:rPr>
      </w:pPr>
    </w:p>
    <w:p w14:paraId="2ED8EADE" w14:textId="77777777" w:rsidR="00E00890" w:rsidRPr="00CE0292" w:rsidRDefault="00E00890" w:rsidP="005D454A">
      <w:pPr>
        <w:pStyle w:val="Tekstpodstawowy"/>
        <w:numPr>
          <w:ilvl w:val="0"/>
          <w:numId w:val="22"/>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Zastępcy Dyrektora Oddziału ponoszą odpowiedzialność za prawidłową realizację zadań przez podległe im komórki organizacyjne.</w:t>
      </w:r>
    </w:p>
    <w:p w14:paraId="52B71399" w14:textId="7713F2D7" w:rsidR="00E00890" w:rsidRPr="00CE0292" w:rsidRDefault="00E00890" w:rsidP="005D454A">
      <w:pPr>
        <w:pStyle w:val="Tekstpodstawowy"/>
        <w:numPr>
          <w:ilvl w:val="0"/>
          <w:numId w:val="22"/>
        </w:numPr>
        <w:spacing w:line="276" w:lineRule="auto"/>
        <w:ind w:left="1134" w:hanging="425"/>
        <w:rPr>
          <w:rFonts w:asciiTheme="minorHAnsi" w:hAnsiTheme="minorHAnsi" w:cstheme="minorHAnsi"/>
          <w:sz w:val="22"/>
          <w:szCs w:val="22"/>
          <w:lang w:val="pl-PL"/>
        </w:rPr>
      </w:pPr>
      <w:r w:rsidRPr="00CE0292">
        <w:rPr>
          <w:rFonts w:asciiTheme="minorHAnsi" w:hAnsiTheme="minorHAnsi" w:cstheme="minorHAnsi"/>
          <w:sz w:val="22"/>
          <w:szCs w:val="22"/>
          <w:lang w:val="pl-PL"/>
        </w:rPr>
        <w:t>Kadra kierownicza i pracownicy Oddziału zobowiązani są, każdy  w zakresie swojej właściwości, do podejmowania działań dla zapewnien</w:t>
      </w:r>
      <w:r w:rsidR="00231A95" w:rsidRPr="00CE0292">
        <w:rPr>
          <w:rFonts w:asciiTheme="minorHAnsi" w:hAnsiTheme="minorHAnsi" w:cstheme="minorHAnsi"/>
          <w:sz w:val="22"/>
          <w:szCs w:val="22"/>
          <w:lang w:val="pl-PL"/>
        </w:rPr>
        <w:t>ia realizacji celów i zadań w  s</w:t>
      </w:r>
      <w:r w:rsidRPr="00CE0292">
        <w:rPr>
          <w:rFonts w:asciiTheme="minorHAnsi" w:hAnsiTheme="minorHAnsi" w:cstheme="minorHAnsi"/>
          <w:sz w:val="22"/>
          <w:szCs w:val="22"/>
          <w:lang w:val="pl-PL"/>
        </w:rPr>
        <w:t xml:space="preserve">posób zgodny z prawem, efektywny, oszczędny i terminowy, zapewniając: </w:t>
      </w:r>
    </w:p>
    <w:p w14:paraId="5477C353" w14:textId="04D3D49B" w:rsidR="00E00890" w:rsidRPr="00CE0292" w:rsidRDefault="00231A95" w:rsidP="00E304FD">
      <w:pPr>
        <w:pStyle w:val="Akapitzlist"/>
        <w:numPr>
          <w:ilvl w:val="1"/>
          <w:numId w:val="7"/>
        </w:numPr>
        <w:spacing w:after="15" w:line="268" w:lineRule="auto"/>
        <w:ind w:left="1134"/>
        <w:jc w:val="both"/>
        <w:rPr>
          <w:rFonts w:asciiTheme="minorHAnsi" w:hAnsiTheme="minorHAnsi" w:cstheme="minorHAnsi"/>
        </w:rPr>
      </w:pPr>
      <w:r w:rsidRPr="00CE0292">
        <w:rPr>
          <w:rFonts w:asciiTheme="minorHAnsi" w:hAnsiTheme="minorHAnsi" w:cstheme="minorHAnsi"/>
        </w:rPr>
        <w:t>z</w:t>
      </w:r>
      <w:r w:rsidR="00E00890" w:rsidRPr="00CE0292">
        <w:rPr>
          <w:rFonts w:asciiTheme="minorHAnsi" w:hAnsiTheme="minorHAnsi" w:cstheme="minorHAnsi"/>
        </w:rPr>
        <w:t xml:space="preserve">godność działalności z przepisami prawa oraz procedurami wewnętrznymi; </w:t>
      </w:r>
    </w:p>
    <w:p w14:paraId="118D32D4" w14:textId="64672BE8" w:rsidR="00E00890" w:rsidRPr="00CE0292" w:rsidRDefault="00231A95" w:rsidP="00E304FD">
      <w:pPr>
        <w:numPr>
          <w:ilvl w:val="1"/>
          <w:numId w:val="7"/>
        </w:numPr>
        <w:spacing w:after="15" w:line="268" w:lineRule="auto"/>
        <w:ind w:left="1134"/>
        <w:jc w:val="both"/>
        <w:rPr>
          <w:rFonts w:asciiTheme="minorHAnsi" w:hAnsiTheme="minorHAnsi" w:cstheme="minorHAnsi"/>
          <w:sz w:val="22"/>
          <w:szCs w:val="22"/>
        </w:rPr>
      </w:pPr>
      <w:r w:rsidRPr="00CE0292">
        <w:rPr>
          <w:rFonts w:asciiTheme="minorHAnsi" w:hAnsiTheme="minorHAnsi" w:cstheme="minorHAnsi"/>
          <w:sz w:val="22"/>
          <w:szCs w:val="22"/>
        </w:rPr>
        <w:t>s</w:t>
      </w:r>
      <w:r w:rsidR="00E00890" w:rsidRPr="00CE0292">
        <w:rPr>
          <w:rFonts w:asciiTheme="minorHAnsi" w:hAnsiTheme="minorHAnsi" w:cstheme="minorHAnsi"/>
          <w:sz w:val="22"/>
          <w:szCs w:val="22"/>
        </w:rPr>
        <w:t xml:space="preserve">kuteczność i efektywność działań; </w:t>
      </w:r>
    </w:p>
    <w:p w14:paraId="70E3A32A" w14:textId="222D65F4" w:rsidR="00E00890" w:rsidRPr="00CE0292" w:rsidRDefault="00231A95" w:rsidP="00E304FD">
      <w:pPr>
        <w:numPr>
          <w:ilvl w:val="1"/>
          <w:numId w:val="7"/>
        </w:numPr>
        <w:spacing w:after="15" w:line="268" w:lineRule="auto"/>
        <w:ind w:left="1134"/>
        <w:jc w:val="both"/>
        <w:rPr>
          <w:rFonts w:asciiTheme="minorHAnsi" w:hAnsiTheme="minorHAnsi" w:cstheme="minorHAnsi"/>
          <w:sz w:val="22"/>
          <w:szCs w:val="22"/>
        </w:rPr>
      </w:pPr>
      <w:r w:rsidRPr="00CE0292">
        <w:rPr>
          <w:rFonts w:asciiTheme="minorHAnsi" w:hAnsiTheme="minorHAnsi" w:cstheme="minorHAnsi"/>
          <w:sz w:val="22"/>
          <w:szCs w:val="22"/>
        </w:rPr>
        <w:t>w</w:t>
      </w:r>
      <w:r w:rsidR="00E00890" w:rsidRPr="00CE0292">
        <w:rPr>
          <w:rFonts w:asciiTheme="minorHAnsi" w:hAnsiTheme="minorHAnsi" w:cstheme="minorHAnsi"/>
          <w:sz w:val="22"/>
          <w:szCs w:val="22"/>
        </w:rPr>
        <w:t xml:space="preserve">iarygodność sprawozdań; </w:t>
      </w:r>
    </w:p>
    <w:p w14:paraId="67F76C47" w14:textId="23374F82" w:rsidR="00E00890" w:rsidRPr="00CE0292" w:rsidRDefault="00231A95" w:rsidP="00E304FD">
      <w:pPr>
        <w:numPr>
          <w:ilvl w:val="1"/>
          <w:numId w:val="7"/>
        </w:numPr>
        <w:spacing w:after="15" w:line="268" w:lineRule="auto"/>
        <w:ind w:left="1134"/>
        <w:jc w:val="both"/>
        <w:rPr>
          <w:rFonts w:asciiTheme="minorHAnsi" w:hAnsiTheme="minorHAnsi" w:cstheme="minorHAnsi"/>
          <w:sz w:val="22"/>
          <w:szCs w:val="22"/>
        </w:rPr>
      </w:pPr>
      <w:r w:rsidRPr="00CE0292">
        <w:rPr>
          <w:rFonts w:asciiTheme="minorHAnsi" w:hAnsiTheme="minorHAnsi" w:cstheme="minorHAnsi"/>
          <w:sz w:val="22"/>
          <w:szCs w:val="22"/>
        </w:rPr>
        <w:t>o</w:t>
      </w:r>
      <w:r w:rsidR="00E00890" w:rsidRPr="00CE0292">
        <w:rPr>
          <w:rFonts w:asciiTheme="minorHAnsi" w:hAnsiTheme="minorHAnsi" w:cstheme="minorHAnsi"/>
          <w:sz w:val="22"/>
          <w:szCs w:val="22"/>
        </w:rPr>
        <w:t xml:space="preserve">chronę zasobów; </w:t>
      </w:r>
    </w:p>
    <w:p w14:paraId="1A01E0E6" w14:textId="647FC08B" w:rsidR="00E00890" w:rsidRPr="00CE0292" w:rsidRDefault="00231A95" w:rsidP="00E304FD">
      <w:pPr>
        <w:numPr>
          <w:ilvl w:val="1"/>
          <w:numId w:val="7"/>
        </w:numPr>
        <w:spacing w:after="15" w:line="268" w:lineRule="auto"/>
        <w:ind w:left="1134"/>
        <w:jc w:val="both"/>
        <w:rPr>
          <w:rFonts w:asciiTheme="minorHAnsi" w:hAnsiTheme="minorHAnsi" w:cstheme="minorHAnsi"/>
          <w:sz w:val="22"/>
          <w:szCs w:val="22"/>
        </w:rPr>
      </w:pPr>
      <w:r w:rsidRPr="00CE0292">
        <w:rPr>
          <w:rFonts w:asciiTheme="minorHAnsi" w:hAnsiTheme="minorHAnsi" w:cstheme="minorHAnsi"/>
          <w:sz w:val="22"/>
          <w:szCs w:val="22"/>
        </w:rPr>
        <w:t>p</w:t>
      </w:r>
      <w:r w:rsidR="00E00890" w:rsidRPr="00CE0292">
        <w:rPr>
          <w:rFonts w:asciiTheme="minorHAnsi" w:hAnsiTheme="minorHAnsi" w:cstheme="minorHAnsi"/>
          <w:sz w:val="22"/>
          <w:szCs w:val="22"/>
        </w:rPr>
        <w:t xml:space="preserve">rzestrzeganie i </w:t>
      </w:r>
      <w:r w:rsidR="00A87A8B" w:rsidRPr="00CE0292">
        <w:rPr>
          <w:rFonts w:asciiTheme="minorHAnsi" w:hAnsiTheme="minorHAnsi" w:cstheme="minorHAnsi"/>
          <w:sz w:val="22"/>
          <w:szCs w:val="22"/>
        </w:rPr>
        <w:t>promowanie zasad etycznego postę</w:t>
      </w:r>
      <w:r w:rsidR="00E00890" w:rsidRPr="00CE0292">
        <w:rPr>
          <w:rFonts w:asciiTheme="minorHAnsi" w:hAnsiTheme="minorHAnsi" w:cstheme="minorHAnsi"/>
          <w:sz w:val="22"/>
          <w:szCs w:val="22"/>
        </w:rPr>
        <w:t xml:space="preserve">powania; </w:t>
      </w:r>
    </w:p>
    <w:p w14:paraId="551D89C1" w14:textId="1155296E" w:rsidR="00E00890" w:rsidRPr="00CE0292" w:rsidRDefault="00231A95" w:rsidP="00E304FD">
      <w:pPr>
        <w:numPr>
          <w:ilvl w:val="1"/>
          <w:numId w:val="7"/>
        </w:numPr>
        <w:spacing w:after="15" w:line="268" w:lineRule="auto"/>
        <w:ind w:left="1134"/>
        <w:jc w:val="both"/>
        <w:rPr>
          <w:rFonts w:asciiTheme="minorHAnsi" w:hAnsiTheme="minorHAnsi" w:cstheme="minorHAnsi"/>
          <w:sz w:val="22"/>
          <w:szCs w:val="22"/>
        </w:rPr>
      </w:pPr>
      <w:r w:rsidRPr="00CE0292">
        <w:rPr>
          <w:rFonts w:asciiTheme="minorHAnsi" w:hAnsiTheme="minorHAnsi" w:cstheme="minorHAnsi"/>
          <w:sz w:val="22"/>
          <w:szCs w:val="22"/>
        </w:rPr>
        <w:t>e</w:t>
      </w:r>
      <w:r w:rsidR="00E00890" w:rsidRPr="00CE0292">
        <w:rPr>
          <w:rFonts w:asciiTheme="minorHAnsi" w:hAnsiTheme="minorHAnsi" w:cstheme="minorHAnsi"/>
          <w:sz w:val="22"/>
          <w:szCs w:val="22"/>
        </w:rPr>
        <w:t xml:space="preserve">fektywność i skuteczność przepływu informacji; </w:t>
      </w:r>
    </w:p>
    <w:p w14:paraId="693AA5C6" w14:textId="026D7BA5" w:rsidR="00E00890" w:rsidRPr="00CE0292" w:rsidRDefault="00231A95" w:rsidP="00E304FD">
      <w:pPr>
        <w:numPr>
          <w:ilvl w:val="1"/>
          <w:numId w:val="7"/>
        </w:numPr>
        <w:spacing w:after="15" w:line="268" w:lineRule="auto"/>
        <w:ind w:left="1134"/>
        <w:jc w:val="both"/>
        <w:rPr>
          <w:rFonts w:asciiTheme="minorHAnsi" w:hAnsiTheme="minorHAnsi" w:cstheme="minorHAnsi"/>
          <w:sz w:val="22"/>
          <w:szCs w:val="22"/>
        </w:rPr>
      </w:pPr>
      <w:r w:rsidRPr="00CE0292">
        <w:rPr>
          <w:rFonts w:asciiTheme="minorHAnsi" w:hAnsiTheme="minorHAnsi" w:cstheme="minorHAnsi"/>
          <w:sz w:val="22"/>
          <w:szCs w:val="22"/>
        </w:rPr>
        <w:t>zarządzanie</w:t>
      </w:r>
      <w:r w:rsidR="00E00890" w:rsidRPr="00CE0292">
        <w:rPr>
          <w:rFonts w:asciiTheme="minorHAnsi" w:hAnsiTheme="minorHAnsi" w:cstheme="minorHAnsi"/>
          <w:sz w:val="22"/>
          <w:szCs w:val="22"/>
        </w:rPr>
        <w:t xml:space="preserve"> ryzykiem. </w:t>
      </w:r>
    </w:p>
    <w:p w14:paraId="6B735966" w14:textId="77777777" w:rsidR="00E00890" w:rsidRPr="00CE0292" w:rsidRDefault="00E00890" w:rsidP="00E00890">
      <w:pPr>
        <w:jc w:val="center"/>
        <w:rPr>
          <w:rFonts w:asciiTheme="minorHAnsi" w:hAnsiTheme="minorHAnsi" w:cstheme="minorHAnsi"/>
          <w:b/>
          <w:sz w:val="22"/>
          <w:szCs w:val="22"/>
        </w:rPr>
      </w:pPr>
    </w:p>
    <w:p w14:paraId="4339915F" w14:textId="4A6F162F" w:rsidR="00E00890" w:rsidRPr="00CE0292" w:rsidRDefault="00906537" w:rsidP="00757098">
      <w:pPr>
        <w:keepNext/>
        <w:ind w:left="709" w:hanging="425"/>
        <w:jc w:val="both"/>
        <w:rPr>
          <w:rFonts w:asciiTheme="minorHAnsi" w:hAnsiTheme="minorHAnsi" w:cstheme="minorHAnsi"/>
          <w:b/>
          <w:sz w:val="22"/>
          <w:szCs w:val="22"/>
        </w:rPr>
      </w:pPr>
      <w:r w:rsidRPr="00CE0292">
        <w:rPr>
          <w:rFonts w:asciiTheme="minorHAnsi" w:hAnsiTheme="minorHAnsi" w:cstheme="minorHAnsi"/>
          <w:b/>
          <w:sz w:val="22"/>
          <w:szCs w:val="22"/>
        </w:rPr>
        <w:t>§ 7</w:t>
      </w:r>
      <w:r w:rsidR="00C84129" w:rsidRPr="00CE0292">
        <w:rPr>
          <w:rFonts w:asciiTheme="minorHAnsi" w:hAnsiTheme="minorHAnsi" w:cstheme="minorHAnsi"/>
          <w:b/>
          <w:sz w:val="22"/>
          <w:szCs w:val="22"/>
        </w:rPr>
        <w:t>.</w:t>
      </w:r>
      <w:r w:rsidR="00E00890" w:rsidRPr="00CE0292">
        <w:rPr>
          <w:rFonts w:asciiTheme="minorHAnsi" w:hAnsiTheme="minorHAnsi" w:cstheme="minorHAnsi"/>
          <w:b/>
          <w:sz w:val="22"/>
          <w:szCs w:val="22"/>
        </w:rPr>
        <w:t xml:space="preserve"> 1. </w:t>
      </w:r>
      <w:r w:rsidR="00214C54" w:rsidRPr="00CE0292">
        <w:rPr>
          <w:rFonts w:asciiTheme="minorHAnsi" w:hAnsiTheme="minorHAnsi" w:cstheme="minorHAnsi"/>
          <w:sz w:val="22"/>
          <w:szCs w:val="22"/>
        </w:rPr>
        <w:t>Pracownicy komórek organizacyjnych Oddziału wykonują swoje obowiązki w sposób zapewniający sprawną, rzetelną, prawidłową i terminową realizację powierzonych im celów i</w:t>
      </w:r>
      <w:r w:rsidR="00AA0CE6" w:rsidRPr="00CE0292">
        <w:rPr>
          <w:rFonts w:asciiTheme="minorHAnsi" w:hAnsiTheme="minorHAnsi" w:cstheme="minorHAnsi"/>
          <w:sz w:val="22"/>
          <w:szCs w:val="22"/>
        </w:rPr>
        <w:t> </w:t>
      </w:r>
      <w:r w:rsidR="00214C54" w:rsidRPr="00CE0292">
        <w:rPr>
          <w:rFonts w:asciiTheme="minorHAnsi" w:hAnsiTheme="minorHAnsi" w:cstheme="minorHAnsi"/>
          <w:sz w:val="22"/>
          <w:szCs w:val="22"/>
        </w:rPr>
        <w:t>zadań. D</w:t>
      </w:r>
      <w:r w:rsidR="00C36759" w:rsidRPr="00CE0292">
        <w:rPr>
          <w:rFonts w:asciiTheme="minorHAnsi" w:hAnsiTheme="minorHAnsi" w:cstheme="minorHAnsi"/>
          <w:sz w:val="22"/>
          <w:szCs w:val="22"/>
        </w:rPr>
        <w:t>o obowiązków pracownika Oddziału</w:t>
      </w:r>
      <w:r w:rsidR="00214C54" w:rsidRPr="00CE0292">
        <w:rPr>
          <w:rFonts w:asciiTheme="minorHAnsi" w:hAnsiTheme="minorHAnsi" w:cstheme="minorHAnsi"/>
          <w:sz w:val="22"/>
          <w:szCs w:val="22"/>
        </w:rPr>
        <w:t xml:space="preserve"> należy:</w:t>
      </w:r>
    </w:p>
    <w:p w14:paraId="128AB1F8"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znajomość zakresu swoich obowiązków i kompetencji jak również zadań jednostki organizacyjnej w której pracuje, a także zakresu działania i organizacji Funduszu;</w:t>
      </w:r>
    </w:p>
    <w:p w14:paraId="6DDA435E"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terminowe, staranne i zgodne z przepisami prawa wykonywanie pracy i poleceń służbowych wynikających z zakresu zadań na zajmowanym stanowisku;</w:t>
      </w:r>
    </w:p>
    <w:p w14:paraId="695769E7"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informowanie bezpośredniego przełożonego o bieżącym stanie i o środkach niezbędnych do wykonania zadań;</w:t>
      </w:r>
    </w:p>
    <w:p w14:paraId="5986AD64"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współpraca z pracownikami innych komórek organizacyjnych Funduszu w zakresie realizacji wspólnych zadań;</w:t>
      </w:r>
    </w:p>
    <w:p w14:paraId="1EB6B371"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podpisywanie bądź parafowanie korespondencji;</w:t>
      </w:r>
    </w:p>
    <w:p w14:paraId="620EAEEB"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reprezentowanie, uzgodnionego z bezpośrednim przełożonym, stanowiska komórki organizacyjnej w zakresie prowadzonych spraw;</w:t>
      </w:r>
    </w:p>
    <w:p w14:paraId="68596867"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 xml:space="preserve">zgłaszanie wniosków i propozycji zmierzających do usprawnienia organizacji pracy </w:t>
      </w:r>
      <w:r w:rsidRPr="00CE0292">
        <w:rPr>
          <w:rFonts w:asciiTheme="minorHAnsi" w:hAnsiTheme="minorHAnsi" w:cstheme="minorHAnsi"/>
          <w:sz w:val="22"/>
          <w:szCs w:val="22"/>
        </w:rPr>
        <w:br/>
        <w:t>w Funduszu;</w:t>
      </w:r>
    </w:p>
    <w:p w14:paraId="49071AFF"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lastRenderedPageBreak/>
        <w:t>niezwłoczne informowanie przełożonych o faktach naruszenia przepisów prawa;</w:t>
      </w:r>
    </w:p>
    <w:p w14:paraId="30A391D6" w14:textId="77777777" w:rsidR="00E00890" w:rsidRPr="00CE0292" w:rsidRDefault="00E00890" w:rsidP="00D7465F">
      <w:pPr>
        <w:widowControl w:val="0"/>
        <w:numPr>
          <w:ilvl w:val="0"/>
          <w:numId w:val="8"/>
        </w:numPr>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podnoszenie kwalifikacji zawodowych;</w:t>
      </w:r>
    </w:p>
    <w:p w14:paraId="0E1E997C" w14:textId="22B2F68C" w:rsidR="00E00890" w:rsidRPr="00CE0292" w:rsidRDefault="00E00890" w:rsidP="00D7465F">
      <w:pPr>
        <w:widowControl w:val="0"/>
        <w:numPr>
          <w:ilvl w:val="0"/>
          <w:numId w:val="8"/>
        </w:numPr>
        <w:tabs>
          <w:tab w:val="clear" w:pos="2629"/>
          <w:tab w:val="num" w:pos="1560"/>
        </w:tabs>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 xml:space="preserve">przestrzeganie przepisów bezpieczeństwa i higieny pracy </w:t>
      </w:r>
      <w:r w:rsidR="00AA0CE6" w:rsidRPr="00CE0292">
        <w:rPr>
          <w:rFonts w:asciiTheme="minorHAnsi" w:hAnsiTheme="minorHAnsi" w:cstheme="minorHAnsi"/>
          <w:sz w:val="22"/>
          <w:szCs w:val="22"/>
        </w:rPr>
        <w:t>oraz</w:t>
      </w:r>
      <w:r w:rsidRPr="00CE0292">
        <w:rPr>
          <w:rFonts w:asciiTheme="minorHAnsi" w:hAnsiTheme="minorHAnsi" w:cstheme="minorHAnsi"/>
          <w:sz w:val="22"/>
          <w:szCs w:val="22"/>
        </w:rPr>
        <w:t xml:space="preserve"> przepisów o ochronie informacji niejawnych;</w:t>
      </w:r>
    </w:p>
    <w:p w14:paraId="46F2DC40" w14:textId="77777777" w:rsidR="00E00890" w:rsidRPr="00CE0292" w:rsidRDefault="00E00890" w:rsidP="00D7465F">
      <w:pPr>
        <w:widowControl w:val="0"/>
        <w:numPr>
          <w:ilvl w:val="0"/>
          <w:numId w:val="8"/>
        </w:numPr>
        <w:tabs>
          <w:tab w:val="clear" w:pos="2629"/>
          <w:tab w:val="num" w:pos="1560"/>
        </w:tabs>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 xml:space="preserve"> przestrzeganie przepisów zawartych w regulaminach, zarządzeniach wewnętrznych, przestrzeganie dyscypliny pracy; </w:t>
      </w:r>
    </w:p>
    <w:p w14:paraId="6DF8518C" w14:textId="77777777" w:rsidR="00E00890" w:rsidRPr="00CE0292" w:rsidRDefault="00E00890" w:rsidP="00D7465F">
      <w:pPr>
        <w:widowControl w:val="0"/>
        <w:numPr>
          <w:ilvl w:val="0"/>
          <w:numId w:val="8"/>
        </w:numPr>
        <w:tabs>
          <w:tab w:val="clear" w:pos="2629"/>
          <w:tab w:val="num" w:pos="1560"/>
        </w:tabs>
        <w:autoSpaceDE w:val="0"/>
        <w:autoSpaceDN w:val="0"/>
        <w:adjustRightInd w:val="0"/>
        <w:ind w:left="1560" w:hanging="426"/>
        <w:jc w:val="both"/>
        <w:rPr>
          <w:rFonts w:asciiTheme="minorHAnsi" w:hAnsiTheme="minorHAnsi" w:cstheme="minorHAnsi"/>
          <w:sz w:val="22"/>
          <w:szCs w:val="22"/>
        </w:rPr>
      </w:pPr>
      <w:r w:rsidRPr="00CE0292">
        <w:rPr>
          <w:rFonts w:asciiTheme="minorHAnsi" w:hAnsiTheme="minorHAnsi" w:cstheme="minorHAnsi"/>
          <w:sz w:val="22"/>
          <w:szCs w:val="22"/>
        </w:rPr>
        <w:t xml:space="preserve">dbałość o dobrą atmosferę pracy oraz właściwy stosunek do współpracowników </w:t>
      </w:r>
      <w:r w:rsidRPr="00CE0292">
        <w:rPr>
          <w:rFonts w:asciiTheme="minorHAnsi" w:hAnsiTheme="minorHAnsi" w:cstheme="minorHAnsi"/>
          <w:sz w:val="22"/>
          <w:szCs w:val="22"/>
        </w:rPr>
        <w:br/>
        <w:t>i interesantów.</w:t>
      </w:r>
    </w:p>
    <w:p w14:paraId="6A5D60F1" w14:textId="77777777" w:rsidR="00E00890" w:rsidRPr="00CE0292" w:rsidRDefault="00E00890" w:rsidP="00347AEB">
      <w:pPr>
        <w:widowControl w:val="0"/>
        <w:numPr>
          <w:ilvl w:val="0"/>
          <w:numId w:val="9"/>
        </w:numPr>
        <w:tabs>
          <w:tab w:val="clear" w:pos="360"/>
          <w:tab w:val="num" w:pos="-540"/>
        </w:tabs>
        <w:autoSpaceDE w:val="0"/>
        <w:autoSpaceDN w:val="0"/>
        <w:adjustRightInd w:val="0"/>
        <w:ind w:left="1134" w:hanging="425"/>
        <w:jc w:val="both"/>
        <w:rPr>
          <w:rFonts w:asciiTheme="minorHAnsi" w:hAnsiTheme="minorHAnsi" w:cstheme="minorHAnsi"/>
          <w:sz w:val="22"/>
          <w:szCs w:val="22"/>
        </w:rPr>
      </w:pPr>
      <w:r w:rsidRPr="00CE0292">
        <w:rPr>
          <w:rFonts w:asciiTheme="minorHAnsi" w:hAnsiTheme="minorHAnsi" w:cstheme="minorHAnsi"/>
          <w:sz w:val="22"/>
          <w:szCs w:val="22"/>
        </w:rPr>
        <w:t>Pracownicy mają zagwarantowane prawo do wszystkich uprawnień wynikających z przepisów prawa pracy i przepisów wewnętrznych Funduszu regulujących zagadnienia pracownicze.</w:t>
      </w:r>
    </w:p>
    <w:p w14:paraId="1B5CEBC6" w14:textId="46A91ACC" w:rsidR="00E00890" w:rsidRPr="00CE0292" w:rsidRDefault="00E00890" w:rsidP="00347AEB">
      <w:pPr>
        <w:pStyle w:val="Tekstpodstawowy"/>
        <w:widowControl w:val="0"/>
        <w:numPr>
          <w:ilvl w:val="0"/>
          <w:numId w:val="9"/>
        </w:numPr>
        <w:tabs>
          <w:tab w:val="clear" w:pos="360"/>
        </w:tabs>
        <w:spacing w:line="240" w:lineRule="auto"/>
        <w:ind w:left="1134" w:hanging="425"/>
        <w:rPr>
          <w:rFonts w:asciiTheme="minorHAnsi" w:hAnsiTheme="minorHAnsi" w:cstheme="minorHAnsi"/>
          <w:sz w:val="22"/>
          <w:szCs w:val="22"/>
        </w:rPr>
      </w:pPr>
      <w:r w:rsidRPr="00CE0292">
        <w:rPr>
          <w:rFonts w:asciiTheme="minorHAnsi" w:hAnsiTheme="minorHAnsi" w:cstheme="minorHAnsi"/>
          <w:sz w:val="22"/>
          <w:szCs w:val="22"/>
        </w:rPr>
        <w:t xml:space="preserve">Pracownicy komórek organizacyjnych </w:t>
      </w:r>
      <w:r w:rsidR="00B00D4D" w:rsidRPr="00CE0292">
        <w:rPr>
          <w:rFonts w:asciiTheme="minorHAnsi" w:hAnsiTheme="minorHAnsi" w:cstheme="minorHAnsi"/>
          <w:sz w:val="22"/>
          <w:szCs w:val="22"/>
          <w:lang w:val="pl-PL"/>
        </w:rPr>
        <w:t>Oddziału</w:t>
      </w:r>
      <w:r w:rsidRPr="00CE0292">
        <w:rPr>
          <w:rFonts w:asciiTheme="minorHAnsi" w:hAnsiTheme="minorHAnsi" w:cstheme="minorHAnsi"/>
          <w:sz w:val="22"/>
          <w:szCs w:val="22"/>
        </w:rPr>
        <w:t xml:space="preserve"> wykonują swoje obowiązki w sposób zapewniający sprawną, rzetelną, prawidłową i terminową realizację powierzonych im celów i</w:t>
      </w:r>
      <w:r w:rsidR="00AA0CE6" w:rsidRPr="00CE0292">
        <w:rPr>
          <w:rFonts w:asciiTheme="minorHAnsi" w:hAnsiTheme="minorHAnsi" w:cstheme="minorHAnsi"/>
          <w:sz w:val="22"/>
          <w:szCs w:val="22"/>
          <w:lang w:val="pl-PL"/>
        </w:rPr>
        <w:t> </w:t>
      </w:r>
      <w:r w:rsidRPr="00CE0292">
        <w:rPr>
          <w:rFonts w:asciiTheme="minorHAnsi" w:hAnsiTheme="minorHAnsi" w:cstheme="minorHAnsi"/>
          <w:sz w:val="22"/>
          <w:szCs w:val="22"/>
        </w:rPr>
        <w:t>zadań.</w:t>
      </w:r>
    </w:p>
    <w:p w14:paraId="56CDC5D2" w14:textId="3DFF3E22" w:rsidR="00E00890" w:rsidRPr="00CE0292" w:rsidRDefault="00E00890" w:rsidP="00AF6F97">
      <w:pPr>
        <w:pStyle w:val="Tekstpodstawowy"/>
        <w:widowControl w:val="0"/>
        <w:numPr>
          <w:ilvl w:val="0"/>
          <w:numId w:val="9"/>
        </w:numPr>
        <w:tabs>
          <w:tab w:val="clear" w:pos="360"/>
        </w:tabs>
        <w:spacing w:line="240" w:lineRule="auto"/>
        <w:ind w:left="1134" w:hanging="425"/>
        <w:rPr>
          <w:rFonts w:asciiTheme="minorHAnsi" w:hAnsiTheme="minorHAnsi" w:cstheme="minorHAnsi"/>
          <w:sz w:val="22"/>
          <w:szCs w:val="22"/>
        </w:rPr>
      </w:pPr>
      <w:r w:rsidRPr="00CE0292">
        <w:rPr>
          <w:rFonts w:asciiTheme="minorHAnsi" w:hAnsiTheme="minorHAnsi" w:cstheme="minorHAnsi"/>
          <w:sz w:val="22"/>
          <w:szCs w:val="22"/>
        </w:rPr>
        <w:t xml:space="preserve">Pracownicy </w:t>
      </w:r>
      <w:r w:rsidR="00B00D4D" w:rsidRPr="00CE0292">
        <w:rPr>
          <w:rFonts w:asciiTheme="minorHAnsi" w:hAnsiTheme="minorHAnsi" w:cstheme="minorHAnsi"/>
          <w:sz w:val="22"/>
          <w:szCs w:val="22"/>
        </w:rPr>
        <w:t>komórek organizacyjnych Oddziału</w:t>
      </w:r>
      <w:r w:rsidRPr="00CE0292">
        <w:rPr>
          <w:rFonts w:asciiTheme="minorHAnsi" w:hAnsiTheme="minorHAnsi" w:cstheme="minorHAnsi"/>
          <w:sz w:val="22"/>
          <w:szCs w:val="22"/>
        </w:rPr>
        <w:t xml:space="preserve"> stosują postanowienia Kodeksu dobrych praktyk i zasad etycznego postępowania w Narodowym Funduszu Zdrowia przyjętego odrębnym zarządzeniem, a w szczególności:</w:t>
      </w:r>
    </w:p>
    <w:p w14:paraId="2F2B00A7" w14:textId="4F3E77CD" w:rsidR="00E00890" w:rsidRPr="00CE0292" w:rsidRDefault="00214C54" w:rsidP="005D454A">
      <w:pPr>
        <w:pStyle w:val="Tekstpodstawowy"/>
        <w:widowControl w:val="0"/>
        <w:numPr>
          <w:ilvl w:val="0"/>
          <w:numId w:val="23"/>
        </w:numPr>
        <w:spacing w:line="240" w:lineRule="auto"/>
        <w:ind w:left="1560" w:hanging="426"/>
        <w:rPr>
          <w:rFonts w:asciiTheme="minorHAnsi" w:hAnsiTheme="minorHAnsi" w:cstheme="minorHAnsi"/>
          <w:sz w:val="22"/>
          <w:szCs w:val="22"/>
        </w:rPr>
      </w:pPr>
      <w:r w:rsidRPr="00CE0292">
        <w:rPr>
          <w:rFonts w:asciiTheme="minorHAnsi" w:hAnsiTheme="minorHAnsi" w:cstheme="minorHAnsi"/>
          <w:sz w:val="22"/>
          <w:szCs w:val="22"/>
          <w:lang w:val="pl-PL"/>
        </w:rPr>
        <w:t>z</w:t>
      </w:r>
      <w:r w:rsidR="00E00890" w:rsidRPr="00CE0292">
        <w:rPr>
          <w:rFonts w:asciiTheme="minorHAnsi" w:hAnsiTheme="minorHAnsi" w:cstheme="minorHAnsi"/>
          <w:sz w:val="22"/>
          <w:szCs w:val="22"/>
        </w:rPr>
        <w:t>obowiązani są do dbania o powierzone im mienie oraz o pozytywny wizerunek Funduszu;</w:t>
      </w:r>
    </w:p>
    <w:p w14:paraId="1FC4C7B5" w14:textId="2A678B8F" w:rsidR="00E00890" w:rsidRPr="00CE0292" w:rsidRDefault="00214C54" w:rsidP="005D454A">
      <w:pPr>
        <w:pStyle w:val="Tekstpodstawowy"/>
        <w:widowControl w:val="0"/>
        <w:numPr>
          <w:ilvl w:val="0"/>
          <w:numId w:val="23"/>
        </w:numPr>
        <w:spacing w:line="240" w:lineRule="auto"/>
        <w:ind w:left="1560" w:hanging="426"/>
        <w:rPr>
          <w:rFonts w:asciiTheme="minorHAnsi" w:hAnsiTheme="minorHAnsi" w:cstheme="minorHAnsi"/>
          <w:sz w:val="22"/>
          <w:szCs w:val="22"/>
        </w:rPr>
      </w:pPr>
      <w:r w:rsidRPr="00CE0292">
        <w:rPr>
          <w:rFonts w:asciiTheme="minorHAnsi" w:hAnsiTheme="minorHAnsi" w:cstheme="minorHAnsi"/>
          <w:sz w:val="22"/>
          <w:szCs w:val="22"/>
          <w:lang w:val="pl-PL"/>
        </w:rPr>
        <w:t>z</w:t>
      </w:r>
      <w:r w:rsidR="00E00890" w:rsidRPr="00CE0292">
        <w:rPr>
          <w:rFonts w:asciiTheme="minorHAnsi" w:hAnsiTheme="minorHAnsi" w:cstheme="minorHAnsi"/>
          <w:sz w:val="22"/>
          <w:szCs w:val="22"/>
        </w:rPr>
        <w:t xml:space="preserve">obowiązani są do kształtowania relacji służbowych pracowników </w:t>
      </w:r>
      <w:r w:rsidR="00B00D4D" w:rsidRPr="00CE0292">
        <w:rPr>
          <w:rFonts w:asciiTheme="minorHAnsi" w:hAnsiTheme="minorHAnsi" w:cstheme="minorHAnsi"/>
          <w:sz w:val="22"/>
          <w:szCs w:val="22"/>
        </w:rPr>
        <w:t>komórek organizacyjnych Oddziału</w:t>
      </w:r>
      <w:r w:rsidR="00E00890" w:rsidRPr="00CE0292">
        <w:rPr>
          <w:rFonts w:asciiTheme="minorHAnsi" w:hAnsiTheme="minorHAnsi" w:cstheme="minorHAnsi"/>
          <w:sz w:val="22"/>
          <w:szCs w:val="22"/>
        </w:rPr>
        <w:t xml:space="preserve"> w oparciu o wzajemny szacunek, równoprawność, koleżeństwo oraz wzajemną pomoc i dzielenie się doświadczeniami zawodowymi oraz przeciwdziałanie zaistnieniu mobbingu i dyskryminacji;</w:t>
      </w:r>
    </w:p>
    <w:p w14:paraId="57AA4122" w14:textId="5C36B72B" w:rsidR="006A6BDD" w:rsidRPr="00CE0292" w:rsidRDefault="00E00890" w:rsidP="007C12FA">
      <w:pPr>
        <w:pStyle w:val="Tekstpodstawowy"/>
        <w:widowControl w:val="0"/>
        <w:numPr>
          <w:ilvl w:val="0"/>
          <w:numId w:val="23"/>
        </w:numPr>
        <w:spacing w:line="240" w:lineRule="auto"/>
        <w:ind w:left="1560" w:hanging="426"/>
        <w:rPr>
          <w:rFonts w:asciiTheme="minorHAnsi" w:hAnsiTheme="minorHAnsi" w:cstheme="minorHAnsi"/>
          <w:sz w:val="22"/>
          <w:szCs w:val="22"/>
        </w:rPr>
      </w:pPr>
      <w:r w:rsidRPr="00CE0292">
        <w:rPr>
          <w:rFonts w:asciiTheme="minorHAnsi" w:hAnsiTheme="minorHAnsi" w:cstheme="minorHAnsi"/>
          <w:sz w:val="22"/>
          <w:szCs w:val="22"/>
        </w:rPr>
        <w:t>nie wykorzystują zajmowanego stanowiska do osiągania jakichkolwiek prywatnych korzyści, nie podejmują działalności mogącej mieć wpływ na bezstronność w</w:t>
      </w:r>
      <w:r w:rsidR="00AA0CE6" w:rsidRPr="00CE0292">
        <w:rPr>
          <w:rFonts w:asciiTheme="minorHAnsi" w:hAnsiTheme="minorHAnsi" w:cstheme="minorHAnsi"/>
          <w:sz w:val="22"/>
          <w:szCs w:val="22"/>
          <w:lang w:val="pl-PL"/>
        </w:rPr>
        <w:t> </w:t>
      </w:r>
      <w:r w:rsidRPr="00CE0292">
        <w:rPr>
          <w:rFonts w:asciiTheme="minorHAnsi" w:hAnsiTheme="minorHAnsi" w:cstheme="minorHAnsi"/>
          <w:sz w:val="22"/>
          <w:szCs w:val="22"/>
        </w:rPr>
        <w:t>wykonywaniu obowiązków służbowych oraz nie dopuszczają do powstania konfliktów interesów.</w:t>
      </w:r>
    </w:p>
    <w:p w14:paraId="0B8846CD" w14:textId="77777777" w:rsidR="003F18E0" w:rsidRPr="00CE0292" w:rsidRDefault="003F18E0" w:rsidP="007C12FA">
      <w:pPr>
        <w:pStyle w:val="Tekstpodstawowy"/>
        <w:widowControl w:val="0"/>
        <w:spacing w:line="240" w:lineRule="auto"/>
        <w:rPr>
          <w:rFonts w:asciiTheme="minorHAnsi" w:hAnsiTheme="minorHAnsi" w:cstheme="minorHAnsi"/>
          <w:sz w:val="22"/>
          <w:szCs w:val="22"/>
        </w:rPr>
      </w:pPr>
    </w:p>
    <w:p w14:paraId="2A257C30" w14:textId="19505921" w:rsidR="00801428" w:rsidRPr="00CE0292" w:rsidRDefault="00906537" w:rsidP="0051623F">
      <w:pPr>
        <w:pStyle w:val="Tekstpodstawowy"/>
        <w:spacing w:line="276" w:lineRule="auto"/>
        <w:ind w:firstLine="284"/>
        <w:rPr>
          <w:rFonts w:asciiTheme="minorHAnsi" w:hAnsiTheme="minorHAnsi" w:cstheme="minorHAnsi"/>
          <w:sz w:val="22"/>
          <w:szCs w:val="22"/>
          <w:lang w:val="pl-PL"/>
        </w:rPr>
      </w:pPr>
      <w:r w:rsidRPr="00CE0292">
        <w:rPr>
          <w:rFonts w:asciiTheme="minorHAnsi" w:hAnsiTheme="minorHAnsi" w:cstheme="minorHAnsi"/>
          <w:b/>
          <w:sz w:val="22"/>
          <w:szCs w:val="22"/>
          <w:lang w:val="pl-PL"/>
        </w:rPr>
        <w:t>§ 8</w:t>
      </w:r>
      <w:r w:rsidR="006C507D" w:rsidRPr="00CE0292">
        <w:rPr>
          <w:rFonts w:asciiTheme="minorHAnsi" w:hAnsiTheme="minorHAnsi" w:cstheme="minorHAnsi"/>
          <w:b/>
          <w:sz w:val="22"/>
          <w:szCs w:val="22"/>
          <w:lang w:val="pl-PL"/>
        </w:rPr>
        <w:t>.</w:t>
      </w:r>
      <w:r w:rsidR="006C507D" w:rsidRPr="00CE0292">
        <w:rPr>
          <w:rFonts w:asciiTheme="minorHAnsi" w:hAnsiTheme="minorHAnsi" w:cstheme="minorHAnsi"/>
          <w:sz w:val="22"/>
          <w:szCs w:val="22"/>
          <w:lang w:val="pl-PL"/>
        </w:rPr>
        <w:t xml:space="preserve"> </w:t>
      </w:r>
      <w:r w:rsidR="006C507D" w:rsidRPr="00CE0292">
        <w:rPr>
          <w:rFonts w:asciiTheme="minorHAnsi" w:hAnsiTheme="minorHAnsi" w:cstheme="minorHAnsi"/>
          <w:b/>
          <w:sz w:val="22"/>
          <w:szCs w:val="22"/>
          <w:lang w:val="pl-PL"/>
        </w:rPr>
        <w:t>1.</w:t>
      </w:r>
      <w:r w:rsidR="006C507D" w:rsidRPr="00CE0292">
        <w:rPr>
          <w:rFonts w:asciiTheme="minorHAnsi" w:hAnsiTheme="minorHAnsi" w:cstheme="minorHAnsi"/>
          <w:sz w:val="22"/>
          <w:szCs w:val="22"/>
          <w:lang w:val="pl-PL"/>
        </w:rPr>
        <w:t xml:space="preserve"> </w:t>
      </w:r>
      <w:r w:rsidR="00801428" w:rsidRPr="00CE0292">
        <w:rPr>
          <w:rFonts w:asciiTheme="minorHAnsi" w:hAnsiTheme="minorHAnsi" w:cstheme="minorHAnsi"/>
          <w:sz w:val="22"/>
          <w:szCs w:val="22"/>
        </w:rPr>
        <w:t xml:space="preserve">W </w:t>
      </w:r>
      <w:r w:rsidR="00CC278B" w:rsidRPr="00CE0292">
        <w:rPr>
          <w:rFonts w:asciiTheme="minorHAnsi" w:hAnsiTheme="minorHAnsi" w:cstheme="minorHAnsi"/>
          <w:sz w:val="22"/>
          <w:szCs w:val="22"/>
        </w:rPr>
        <w:t xml:space="preserve">Oddziale </w:t>
      </w:r>
      <w:r w:rsidR="00801428" w:rsidRPr="00CE0292">
        <w:rPr>
          <w:rFonts w:asciiTheme="minorHAnsi" w:hAnsiTheme="minorHAnsi" w:cstheme="minorHAnsi"/>
          <w:sz w:val="22"/>
          <w:szCs w:val="22"/>
        </w:rPr>
        <w:t>prowadzone są</w:t>
      </w:r>
      <w:r w:rsidR="00D00C38" w:rsidRPr="00CE0292">
        <w:rPr>
          <w:rFonts w:asciiTheme="minorHAnsi" w:hAnsiTheme="minorHAnsi" w:cstheme="minorHAnsi"/>
          <w:sz w:val="22"/>
          <w:szCs w:val="22"/>
        </w:rPr>
        <w:t xml:space="preserve"> w szczególności </w:t>
      </w:r>
      <w:r w:rsidR="00801428" w:rsidRPr="00CE0292">
        <w:rPr>
          <w:rFonts w:asciiTheme="minorHAnsi" w:hAnsiTheme="minorHAnsi" w:cstheme="minorHAnsi"/>
          <w:sz w:val="22"/>
          <w:szCs w:val="22"/>
        </w:rPr>
        <w:t>następujące rejestry:</w:t>
      </w:r>
    </w:p>
    <w:tbl>
      <w:tblPr>
        <w:tblStyle w:val="Tabela-Siatka"/>
        <w:tblW w:w="0" w:type="auto"/>
        <w:tblLayout w:type="fixed"/>
        <w:tblLook w:val="04A0" w:firstRow="1" w:lastRow="0" w:firstColumn="1" w:lastColumn="0" w:noHBand="0" w:noVBand="1"/>
      </w:tblPr>
      <w:tblGrid>
        <w:gridCol w:w="562"/>
        <w:gridCol w:w="7088"/>
        <w:gridCol w:w="1696"/>
      </w:tblGrid>
      <w:tr w:rsidR="00CE0292" w:rsidRPr="00CE0292" w14:paraId="16D5FEF5" w14:textId="77777777" w:rsidTr="00727A22">
        <w:tc>
          <w:tcPr>
            <w:tcW w:w="562" w:type="dxa"/>
            <w:vAlign w:val="center"/>
          </w:tcPr>
          <w:p w14:paraId="7B1A19E5" w14:textId="77777777" w:rsidR="00713285" w:rsidRPr="00CE0292" w:rsidRDefault="00713285" w:rsidP="004F511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7088" w:type="dxa"/>
            <w:vAlign w:val="center"/>
          </w:tcPr>
          <w:p w14:paraId="33606BF1" w14:textId="77777777" w:rsidR="00713285" w:rsidRPr="00CE0292" w:rsidRDefault="00713285" w:rsidP="004F5112">
            <w:pPr>
              <w:spacing w:before="60" w:after="60"/>
              <w:rPr>
                <w:rFonts w:asciiTheme="minorHAnsi" w:hAnsiTheme="minorHAnsi" w:cstheme="minorHAnsi"/>
                <w:sz w:val="22"/>
                <w:szCs w:val="22"/>
              </w:rPr>
            </w:pPr>
            <w:r w:rsidRPr="00CE0292">
              <w:rPr>
                <w:rFonts w:asciiTheme="minorHAnsi" w:hAnsiTheme="minorHAnsi" w:cstheme="minorHAnsi"/>
                <w:sz w:val="22"/>
                <w:szCs w:val="22"/>
              </w:rPr>
              <w:t>Nazwa rejestru</w:t>
            </w:r>
          </w:p>
        </w:tc>
        <w:tc>
          <w:tcPr>
            <w:tcW w:w="1696" w:type="dxa"/>
          </w:tcPr>
          <w:p w14:paraId="1519B8DF" w14:textId="77777777" w:rsidR="00713285" w:rsidRPr="00CE0292" w:rsidRDefault="00713285" w:rsidP="004F511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Komórka prowadząca</w:t>
            </w:r>
            <w:r w:rsidRPr="00CE0292">
              <w:rPr>
                <w:rFonts w:asciiTheme="minorHAnsi" w:hAnsiTheme="minorHAnsi" w:cstheme="minorHAnsi"/>
                <w:sz w:val="22"/>
                <w:szCs w:val="22"/>
              </w:rPr>
              <w:br/>
              <w:t>/nadzorująca</w:t>
            </w:r>
          </w:p>
        </w:tc>
      </w:tr>
      <w:tr w:rsidR="00CE0292" w:rsidRPr="00CE0292" w14:paraId="0E4DE673" w14:textId="77777777" w:rsidTr="00766B9F">
        <w:tc>
          <w:tcPr>
            <w:tcW w:w="562" w:type="dxa"/>
            <w:vAlign w:val="center"/>
          </w:tcPr>
          <w:p w14:paraId="2AA2BC78" w14:textId="77777777" w:rsidR="00713285" w:rsidRPr="00CE0292" w:rsidRDefault="00713285" w:rsidP="004F511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7088" w:type="dxa"/>
          </w:tcPr>
          <w:p w14:paraId="40251BAA" w14:textId="4F268B72" w:rsidR="00713285" w:rsidRPr="00CE0292" w:rsidRDefault="000A0063" w:rsidP="004F511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decyzji </w:t>
            </w:r>
            <w:r w:rsidR="009D6BEA" w:rsidRPr="00CE0292">
              <w:rPr>
                <w:rFonts w:asciiTheme="minorHAnsi" w:hAnsiTheme="minorHAnsi" w:cstheme="minorHAnsi"/>
                <w:sz w:val="22"/>
                <w:szCs w:val="22"/>
              </w:rPr>
              <w:t xml:space="preserve">i postanowień </w:t>
            </w:r>
            <w:r w:rsidRPr="00CE0292">
              <w:rPr>
                <w:rFonts w:asciiTheme="minorHAnsi" w:hAnsiTheme="minorHAnsi" w:cstheme="minorHAnsi"/>
                <w:sz w:val="22"/>
                <w:szCs w:val="22"/>
              </w:rPr>
              <w:t>Prezesa Funduszu, wydawanych w Oddziale na podstawie art. 50 ust. 18 ustawy</w:t>
            </w:r>
            <w:r w:rsidR="002D59AB" w:rsidRPr="00CE0292">
              <w:rPr>
                <w:rFonts w:asciiTheme="minorHAnsi" w:hAnsiTheme="minorHAnsi" w:cstheme="minorHAnsi"/>
                <w:sz w:val="22"/>
                <w:szCs w:val="22"/>
              </w:rPr>
              <w:t xml:space="preserve"> o świadczeniach</w:t>
            </w:r>
          </w:p>
        </w:tc>
        <w:tc>
          <w:tcPr>
            <w:tcW w:w="1696" w:type="dxa"/>
            <w:vAlign w:val="center"/>
          </w:tcPr>
          <w:p w14:paraId="6AA31AF4" w14:textId="7B6FB994" w:rsidR="00713285" w:rsidRPr="00CE0292" w:rsidRDefault="007240DA" w:rsidP="004F511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5B28E1D6" w14:textId="77777777" w:rsidTr="00766B9F">
        <w:tc>
          <w:tcPr>
            <w:tcW w:w="562" w:type="dxa"/>
            <w:vAlign w:val="center"/>
          </w:tcPr>
          <w:p w14:paraId="3BCAB90A" w14:textId="3C1917EF" w:rsidR="004978E2" w:rsidRPr="00CE0292" w:rsidRDefault="004978E2"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7088" w:type="dxa"/>
          </w:tcPr>
          <w:p w14:paraId="6B297EBC" w14:textId="370D315F" w:rsidR="004978E2" w:rsidRPr="00CE0292" w:rsidRDefault="004978E2" w:rsidP="004978E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decyzji </w:t>
            </w:r>
            <w:r w:rsidR="009D6BEA" w:rsidRPr="00CE0292">
              <w:rPr>
                <w:rFonts w:asciiTheme="minorHAnsi" w:hAnsiTheme="minorHAnsi" w:cstheme="minorHAnsi"/>
                <w:sz w:val="22"/>
                <w:szCs w:val="22"/>
              </w:rPr>
              <w:t xml:space="preserve">i postanowień </w:t>
            </w:r>
            <w:r w:rsidRPr="00CE0292">
              <w:rPr>
                <w:rFonts w:asciiTheme="minorHAnsi" w:hAnsiTheme="minorHAnsi" w:cstheme="minorHAnsi"/>
                <w:sz w:val="22"/>
                <w:szCs w:val="22"/>
              </w:rPr>
              <w:t>Prezesa Funduszu, wydawanych w Oddziale na podstawie art. 109 ust. 4 ustawy</w:t>
            </w:r>
            <w:r w:rsidR="002D59AB" w:rsidRPr="00CE0292">
              <w:rPr>
                <w:rFonts w:asciiTheme="minorHAnsi" w:hAnsiTheme="minorHAnsi" w:cstheme="minorHAnsi"/>
                <w:sz w:val="22"/>
                <w:szCs w:val="22"/>
              </w:rPr>
              <w:t xml:space="preserve"> o świadczeniach</w:t>
            </w:r>
          </w:p>
        </w:tc>
        <w:tc>
          <w:tcPr>
            <w:tcW w:w="1696" w:type="dxa"/>
            <w:vAlign w:val="center"/>
          </w:tcPr>
          <w:p w14:paraId="31EFE4CA" w14:textId="586E189E" w:rsidR="004978E2" w:rsidRPr="00CE0292" w:rsidRDefault="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72D75556" w14:textId="77777777" w:rsidTr="00766B9F">
        <w:tc>
          <w:tcPr>
            <w:tcW w:w="562" w:type="dxa"/>
            <w:vAlign w:val="center"/>
          </w:tcPr>
          <w:p w14:paraId="54F10D47" w14:textId="56446FB6" w:rsidR="0065757E" w:rsidRPr="00CE0292" w:rsidRDefault="0065757E" w:rsidP="0065757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7088" w:type="dxa"/>
          </w:tcPr>
          <w:p w14:paraId="3E974219" w14:textId="1A7E8312" w:rsidR="0065757E" w:rsidRPr="00CE0292" w:rsidRDefault="0065757E" w:rsidP="0065757E">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wniosków wewnętrznych  Dyrektora Oddziału </w:t>
            </w:r>
          </w:p>
        </w:tc>
        <w:tc>
          <w:tcPr>
            <w:tcW w:w="1696" w:type="dxa"/>
          </w:tcPr>
          <w:p w14:paraId="4BCF82BC" w14:textId="0276F6E0" w:rsidR="0065757E" w:rsidRPr="00CE0292" w:rsidRDefault="0065757E" w:rsidP="0065757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01F5F73C" w14:textId="77777777" w:rsidTr="00766B9F">
        <w:tc>
          <w:tcPr>
            <w:tcW w:w="562" w:type="dxa"/>
            <w:vAlign w:val="center"/>
          </w:tcPr>
          <w:p w14:paraId="56CCD4A3" w14:textId="34BAF52D" w:rsidR="004978E2" w:rsidRPr="00CE0292" w:rsidRDefault="00D44FCF"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r w:rsidR="004978E2" w:rsidRPr="00CE0292">
              <w:rPr>
                <w:rFonts w:asciiTheme="minorHAnsi" w:hAnsiTheme="minorHAnsi" w:cstheme="minorHAnsi"/>
                <w:sz w:val="22"/>
                <w:szCs w:val="22"/>
              </w:rPr>
              <w:t>.</w:t>
            </w:r>
          </w:p>
        </w:tc>
        <w:tc>
          <w:tcPr>
            <w:tcW w:w="7088" w:type="dxa"/>
          </w:tcPr>
          <w:p w14:paraId="0B0655C6" w14:textId="71D65716" w:rsidR="004978E2" w:rsidRPr="00CE0292" w:rsidRDefault="004978E2" w:rsidP="004978E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uchwał Rady Oddziału</w:t>
            </w:r>
          </w:p>
        </w:tc>
        <w:tc>
          <w:tcPr>
            <w:tcW w:w="1696" w:type="dxa"/>
            <w:vAlign w:val="center"/>
          </w:tcPr>
          <w:p w14:paraId="0D153745" w14:textId="3B9BA2DD" w:rsidR="004978E2" w:rsidRPr="00CE0292" w:rsidRDefault="004978E2"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4D9FC8F5" w14:textId="77777777" w:rsidTr="00766B9F">
        <w:tc>
          <w:tcPr>
            <w:tcW w:w="562" w:type="dxa"/>
            <w:vAlign w:val="center"/>
          </w:tcPr>
          <w:p w14:paraId="2EDBC329" w14:textId="061B201F" w:rsidR="004978E2" w:rsidRPr="00CE0292" w:rsidRDefault="00D44FCF"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r w:rsidR="004978E2" w:rsidRPr="00CE0292">
              <w:rPr>
                <w:rFonts w:asciiTheme="minorHAnsi" w:hAnsiTheme="minorHAnsi" w:cstheme="minorHAnsi"/>
                <w:sz w:val="22"/>
                <w:szCs w:val="22"/>
              </w:rPr>
              <w:t>.</w:t>
            </w:r>
          </w:p>
        </w:tc>
        <w:tc>
          <w:tcPr>
            <w:tcW w:w="7088" w:type="dxa"/>
          </w:tcPr>
          <w:p w14:paraId="3FDAC447" w14:textId="46D7EBB1" w:rsidR="004978E2" w:rsidRPr="00CE0292" w:rsidRDefault="004978E2" w:rsidP="004978E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wniosków o udzielenie informacji publicznej, decyzji o odmowie udostępnienia informacji publicznej oraz decyzji o umorzeniu postępowania o udostępnienie informacji publicznej</w:t>
            </w:r>
          </w:p>
        </w:tc>
        <w:tc>
          <w:tcPr>
            <w:tcW w:w="1696" w:type="dxa"/>
            <w:vAlign w:val="center"/>
          </w:tcPr>
          <w:p w14:paraId="46A89D1A" w14:textId="456DBB9B" w:rsidR="004978E2" w:rsidRPr="00CE0292" w:rsidRDefault="004978E2"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3B2246B6" w14:textId="77777777" w:rsidTr="00766B9F">
        <w:tc>
          <w:tcPr>
            <w:tcW w:w="562" w:type="dxa"/>
            <w:vAlign w:val="center"/>
          </w:tcPr>
          <w:p w14:paraId="367B1E03" w14:textId="3A177F5B" w:rsidR="00222F63" w:rsidRPr="00CE0292" w:rsidRDefault="00222F63"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7088" w:type="dxa"/>
          </w:tcPr>
          <w:p w14:paraId="2C3B3661" w14:textId="7B2C0796" w:rsidR="00222F63" w:rsidRPr="00CE0292" w:rsidRDefault="00222F63" w:rsidP="004978E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decyzji Prezesa Funduszu, wydawanych w Oddziale art. 154 ust 1 ustawy </w:t>
            </w:r>
            <w:r w:rsidR="002D59AB" w:rsidRPr="00CE0292">
              <w:rPr>
                <w:rFonts w:asciiTheme="minorHAnsi" w:hAnsiTheme="minorHAnsi" w:cstheme="minorHAnsi"/>
                <w:sz w:val="22"/>
                <w:szCs w:val="22"/>
              </w:rPr>
              <w:t>o świadczeniach</w:t>
            </w:r>
          </w:p>
        </w:tc>
        <w:tc>
          <w:tcPr>
            <w:tcW w:w="1696" w:type="dxa"/>
            <w:vAlign w:val="center"/>
          </w:tcPr>
          <w:p w14:paraId="76A1E02E" w14:textId="79E165EF" w:rsidR="00222F63" w:rsidRPr="00CE0292" w:rsidRDefault="00222F63"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680AB031" w14:textId="77777777" w:rsidTr="00766B9F">
        <w:tc>
          <w:tcPr>
            <w:tcW w:w="562" w:type="dxa"/>
            <w:vAlign w:val="center"/>
          </w:tcPr>
          <w:p w14:paraId="5D8E7B27" w14:textId="65DCE6CB" w:rsidR="004978E2" w:rsidRPr="00CE0292" w:rsidRDefault="00D44FCF"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r w:rsidR="004978E2" w:rsidRPr="00CE0292">
              <w:rPr>
                <w:rFonts w:asciiTheme="minorHAnsi" w:hAnsiTheme="minorHAnsi" w:cstheme="minorHAnsi"/>
                <w:sz w:val="22"/>
                <w:szCs w:val="22"/>
              </w:rPr>
              <w:t>.</w:t>
            </w:r>
          </w:p>
        </w:tc>
        <w:tc>
          <w:tcPr>
            <w:tcW w:w="7088" w:type="dxa"/>
          </w:tcPr>
          <w:p w14:paraId="3E177BE8" w14:textId="161CE3AA" w:rsidR="004978E2" w:rsidRPr="00CE0292" w:rsidRDefault="00C0561F" w:rsidP="004978E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wniosków IOWISZ</w:t>
            </w:r>
            <w:r w:rsidRPr="00CE0292" w:rsidDel="00C0561F">
              <w:rPr>
                <w:rFonts w:asciiTheme="minorHAnsi" w:hAnsiTheme="minorHAnsi" w:cstheme="minorHAnsi"/>
                <w:sz w:val="22"/>
                <w:szCs w:val="22"/>
              </w:rPr>
              <w:t xml:space="preserve"> </w:t>
            </w:r>
          </w:p>
        </w:tc>
        <w:tc>
          <w:tcPr>
            <w:tcW w:w="1696" w:type="dxa"/>
            <w:vAlign w:val="center"/>
          </w:tcPr>
          <w:p w14:paraId="25F94CF9" w14:textId="6D56BA69" w:rsidR="004978E2" w:rsidRPr="00CE0292" w:rsidRDefault="00C0561F"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r w:rsidRPr="00CE0292" w:rsidDel="00C0561F">
              <w:rPr>
                <w:rFonts w:asciiTheme="minorHAnsi" w:hAnsiTheme="minorHAnsi" w:cstheme="minorHAnsi"/>
                <w:sz w:val="22"/>
                <w:szCs w:val="22"/>
              </w:rPr>
              <w:t xml:space="preserve"> </w:t>
            </w:r>
          </w:p>
        </w:tc>
      </w:tr>
      <w:tr w:rsidR="00CE0292" w:rsidRPr="00CE0292" w14:paraId="284A9B0D" w14:textId="77777777" w:rsidTr="00766B9F">
        <w:tc>
          <w:tcPr>
            <w:tcW w:w="562" w:type="dxa"/>
            <w:vAlign w:val="center"/>
          </w:tcPr>
          <w:p w14:paraId="7EC16FF2" w14:textId="36032D18" w:rsidR="008316CA" w:rsidRPr="00CE0292" w:rsidRDefault="009325FD"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r w:rsidR="00E113E9" w:rsidRPr="00CE0292">
              <w:rPr>
                <w:rFonts w:asciiTheme="minorHAnsi" w:hAnsiTheme="minorHAnsi" w:cstheme="minorHAnsi"/>
                <w:sz w:val="22"/>
                <w:szCs w:val="22"/>
              </w:rPr>
              <w:t>.</w:t>
            </w:r>
          </w:p>
        </w:tc>
        <w:tc>
          <w:tcPr>
            <w:tcW w:w="7088" w:type="dxa"/>
          </w:tcPr>
          <w:p w14:paraId="5DF095EB" w14:textId="20B6F627" w:rsidR="008316CA" w:rsidRPr="00CE0292" w:rsidRDefault="008316CA" w:rsidP="004978E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petycji</w:t>
            </w:r>
            <w:r w:rsidR="00415614" w:rsidRPr="00CE0292">
              <w:rPr>
                <w:rFonts w:asciiTheme="minorHAnsi" w:hAnsiTheme="minorHAnsi" w:cstheme="minorHAnsi"/>
                <w:sz w:val="22"/>
                <w:szCs w:val="22"/>
              </w:rPr>
              <w:t xml:space="preserve"> </w:t>
            </w:r>
          </w:p>
        </w:tc>
        <w:tc>
          <w:tcPr>
            <w:tcW w:w="1696" w:type="dxa"/>
            <w:vAlign w:val="center"/>
          </w:tcPr>
          <w:p w14:paraId="71B42DB6" w14:textId="43A9A073" w:rsidR="008316CA" w:rsidRPr="00CE0292" w:rsidRDefault="008316CA" w:rsidP="004978E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53218133" w14:textId="77777777" w:rsidTr="00766B9F">
        <w:tc>
          <w:tcPr>
            <w:tcW w:w="562" w:type="dxa"/>
            <w:vAlign w:val="center"/>
          </w:tcPr>
          <w:p w14:paraId="18E5FC38" w14:textId="1FABBFEF" w:rsidR="00AE6670" w:rsidRPr="00CE0292" w:rsidRDefault="009325FD" w:rsidP="00AE667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r w:rsidR="00AE6670" w:rsidRPr="00CE0292">
              <w:rPr>
                <w:rFonts w:asciiTheme="minorHAnsi" w:hAnsiTheme="minorHAnsi" w:cstheme="minorHAnsi"/>
                <w:sz w:val="22"/>
                <w:szCs w:val="22"/>
              </w:rPr>
              <w:t>.</w:t>
            </w:r>
          </w:p>
        </w:tc>
        <w:tc>
          <w:tcPr>
            <w:tcW w:w="7088" w:type="dxa"/>
          </w:tcPr>
          <w:p w14:paraId="4A09AD1C" w14:textId="00757D59" w:rsidR="00AE6670" w:rsidRPr="00CE0292" w:rsidRDefault="00660739" w:rsidP="00AE6670">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w:t>
            </w:r>
            <w:r w:rsidR="00AE6670" w:rsidRPr="00CE0292">
              <w:rPr>
                <w:rFonts w:asciiTheme="minorHAnsi" w:hAnsiTheme="minorHAnsi" w:cstheme="minorHAnsi"/>
                <w:sz w:val="22"/>
                <w:szCs w:val="22"/>
              </w:rPr>
              <w:t xml:space="preserve">ejestr listów intencyjnych i porozumień </w:t>
            </w:r>
          </w:p>
        </w:tc>
        <w:tc>
          <w:tcPr>
            <w:tcW w:w="1696" w:type="dxa"/>
            <w:vAlign w:val="center"/>
          </w:tcPr>
          <w:p w14:paraId="7042F0EC" w14:textId="522936EC" w:rsidR="00AE6670" w:rsidRPr="00CE0292" w:rsidRDefault="00AE6670" w:rsidP="00AE667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79B3B6B0" w14:textId="77777777" w:rsidTr="00B278F1">
        <w:trPr>
          <w:trHeight w:val="485"/>
        </w:trPr>
        <w:tc>
          <w:tcPr>
            <w:tcW w:w="562" w:type="dxa"/>
            <w:vAlign w:val="center"/>
          </w:tcPr>
          <w:p w14:paraId="2A1F7CF1" w14:textId="43FEF0CA"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10.</w:t>
            </w:r>
          </w:p>
        </w:tc>
        <w:tc>
          <w:tcPr>
            <w:tcW w:w="7088" w:type="dxa"/>
          </w:tcPr>
          <w:p w14:paraId="1508EA84" w14:textId="240656EB" w:rsidR="009261C5" w:rsidRPr="00CE0292" w:rsidRDefault="009261C5" w:rsidP="009261C5">
            <w:pPr>
              <w:spacing w:before="60" w:after="60"/>
              <w:jc w:val="both"/>
              <w:rPr>
                <w:rFonts w:asciiTheme="minorHAnsi" w:hAnsiTheme="minorHAnsi" w:cstheme="minorHAnsi"/>
                <w:strike/>
                <w:sz w:val="22"/>
                <w:szCs w:val="22"/>
              </w:rPr>
            </w:pPr>
            <w:r w:rsidRPr="00CE0292">
              <w:rPr>
                <w:sz w:val="22"/>
                <w:szCs w:val="22"/>
              </w:rPr>
              <w:t xml:space="preserve">rejestr pełnomocnictw i upoważnień </w:t>
            </w:r>
          </w:p>
        </w:tc>
        <w:tc>
          <w:tcPr>
            <w:tcW w:w="1696" w:type="dxa"/>
          </w:tcPr>
          <w:p w14:paraId="12198FF0" w14:textId="702D3D14" w:rsidR="009261C5" w:rsidRPr="00CE0292" w:rsidRDefault="009261C5" w:rsidP="009261C5">
            <w:pPr>
              <w:spacing w:before="60" w:after="60"/>
              <w:jc w:val="center"/>
              <w:rPr>
                <w:rFonts w:asciiTheme="minorHAnsi" w:hAnsiTheme="minorHAnsi" w:cstheme="minorHAnsi"/>
                <w:strike/>
                <w:sz w:val="22"/>
                <w:szCs w:val="22"/>
              </w:rPr>
            </w:pPr>
            <w:r w:rsidRPr="00CE0292">
              <w:t>WO</w:t>
            </w:r>
          </w:p>
        </w:tc>
      </w:tr>
      <w:tr w:rsidR="00CE0292" w:rsidRPr="00CE0292" w14:paraId="407A92DE" w14:textId="77777777" w:rsidTr="00B278F1">
        <w:trPr>
          <w:trHeight w:val="485"/>
        </w:trPr>
        <w:tc>
          <w:tcPr>
            <w:tcW w:w="562" w:type="dxa"/>
            <w:vAlign w:val="center"/>
          </w:tcPr>
          <w:p w14:paraId="7576F5B0" w14:textId="26685811"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7088" w:type="dxa"/>
          </w:tcPr>
          <w:p w14:paraId="6FBC6615" w14:textId="3BA8BD66" w:rsidR="009261C5" w:rsidRPr="00CE0292" w:rsidRDefault="009261C5" w:rsidP="009261C5">
            <w:pPr>
              <w:spacing w:before="60" w:after="60"/>
              <w:jc w:val="both"/>
              <w:rPr>
                <w:rFonts w:asciiTheme="minorHAnsi" w:hAnsiTheme="minorHAnsi" w:cstheme="minorHAnsi"/>
                <w:strike/>
                <w:sz w:val="22"/>
                <w:szCs w:val="22"/>
              </w:rPr>
            </w:pPr>
            <w:r w:rsidRPr="00CE0292">
              <w:rPr>
                <w:sz w:val="22"/>
                <w:szCs w:val="22"/>
              </w:rPr>
              <w:t xml:space="preserve">rejestr wniosków i umów w zakresie dobrowolnego ubezpieczenia zdrowotnego </w:t>
            </w:r>
          </w:p>
        </w:tc>
        <w:tc>
          <w:tcPr>
            <w:tcW w:w="1696" w:type="dxa"/>
          </w:tcPr>
          <w:p w14:paraId="29A52B4B" w14:textId="6976A16A" w:rsidR="009261C5" w:rsidRPr="00CE0292" w:rsidRDefault="009261C5" w:rsidP="009261C5">
            <w:pPr>
              <w:spacing w:before="60" w:after="60"/>
              <w:jc w:val="center"/>
              <w:rPr>
                <w:rFonts w:asciiTheme="minorHAnsi" w:hAnsiTheme="minorHAnsi" w:cstheme="minorHAnsi"/>
                <w:strike/>
                <w:sz w:val="22"/>
                <w:szCs w:val="22"/>
              </w:rPr>
            </w:pPr>
            <w:r w:rsidRPr="00CE0292">
              <w:t>WO, WOKiP</w:t>
            </w:r>
          </w:p>
        </w:tc>
      </w:tr>
      <w:tr w:rsidR="00CE0292" w:rsidRPr="00CE0292" w14:paraId="2762295E" w14:textId="77777777" w:rsidTr="00B278F1">
        <w:trPr>
          <w:trHeight w:val="485"/>
        </w:trPr>
        <w:tc>
          <w:tcPr>
            <w:tcW w:w="562" w:type="dxa"/>
            <w:vAlign w:val="center"/>
          </w:tcPr>
          <w:p w14:paraId="21264B1B" w14:textId="725725A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7088" w:type="dxa"/>
          </w:tcPr>
          <w:p w14:paraId="551C21CD" w14:textId="534DDB9E"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zarządzeń Dyrektora Funduszu</w:t>
            </w:r>
          </w:p>
        </w:tc>
        <w:tc>
          <w:tcPr>
            <w:tcW w:w="1696" w:type="dxa"/>
            <w:vAlign w:val="center"/>
          </w:tcPr>
          <w:p w14:paraId="33498AE4" w14:textId="6CEF0D3E"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w:t>
            </w:r>
          </w:p>
        </w:tc>
      </w:tr>
      <w:tr w:rsidR="00CE0292" w:rsidRPr="00CE0292" w14:paraId="295C0641" w14:textId="77777777" w:rsidTr="00766B9F">
        <w:trPr>
          <w:trHeight w:val="485"/>
        </w:trPr>
        <w:tc>
          <w:tcPr>
            <w:tcW w:w="562" w:type="dxa"/>
            <w:vAlign w:val="center"/>
          </w:tcPr>
          <w:p w14:paraId="76361466" w14:textId="17143F24"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7088" w:type="dxa"/>
          </w:tcPr>
          <w:p w14:paraId="13B98E29" w14:textId="29DC035A" w:rsidR="009261C5" w:rsidRPr="00CE0292" w:rsidRDefault="009261C5" w:rsidP="009261C5">
            <w:pPr>
              <w:spacing w:before="60" w:after="60"/>
              <w:jc w:val="both"/>
              <w:rPr>
                <w:rFonts w:asciiTheme="minorHAnsi" w:hAnsiTheme="minorHAnsi" w:cstheme="minorHAnsi"/>
                <w:strike/>
                <w:sz w:val="22"/>
                <w:szCs w:val="22"/>
              </w:rPr>
            </w:pPr>
            <w:r w:rsidRPr="00CE0292">
              <w:rPr>
                <w:rFonts w:asciiTheme="minorHAnsi" w:hAnsiTheme="minorHAnsi" w:cstheme="minorHAnsi"/>
                <w:sz w:val="22"/>
                <w:szCs w:val="22"/>
              </w:rPr>
              <w:t>rejestr skarg i wniosków prowadzonych w Oddziale dotyczących działalności świadczeniodawców</w:t>
            </w:r>
          </w:p>
        </w:tc>
        <w:tc>
          <w:tcPr>
            <w:tcW w:w="1696" w:type="dxa"/>
            <w:vAlign w:val="center"/>
          </w:tcPr>
          <w:p w14:paraId="508F6D2C" w14:textId="78796909" w:rsidR="009261C5" w:rsidRPr="00CE0292" w:rsidRDefault="009261C5" w:rsidP="009261C5">
            <w:pPr>
              <w:spacing w:before="60" w:after="60"/>
              <w:jc w:val="center"/>
              <w:rPr>
                <w:rFonts w:asciiTheme="minorHAnsi" w:hAnsiTheme="minorHAnsi" w:cstheme="minorHAnsi"/>
                <w:strike/>
                <w:sz w:val="22"/>
                <w:szCs w:val="22"/>
              </w:rPr>
            </w:pPr>
            <w:r w:rsidRPr="00CE0292">
              <w:rPr>
                <w:rFonts w:asciiTheme="minorHAnsi" w:hAnsiTheme="minorHAnsi" w:cstheme="minorHAnsi"/>
                <w:sz w:val="22"/>
                <w:szCs w:val="22"/>
              </w:rPr>
              <w:t xml:space="preserve">WOKiP </w:t>
            </w:r>
          </w:p>
        </w:tc>
      </w:tr>
      <w:tr w:rsidR="00CE0292" w:rsidRPr="00CE0292" w14:paraId="14D79747" w14:textId="77777777" w:rsidTr="00B278F1">
        <w:trPr>
          <w:trHeight w:val="485"/>
        </w:trPr>
        <w:tc>
          <w:tcPr>
            <w:tcW w:w="562" w:type="dxa"/>
            <w:vAlign w:val="center"/>
          </w:tcPr>
          <w:p w14:paraId="5545A3C8" w14:textId="3B2A655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7088" w:type="dxa"/>
          </w:tcPr>
          <w:p w14:paraId="6BA90BD1" w14:textId="11374EE3"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zgłoszeń świadczeniobiorców dotyczących nieprawidłowości ujawnionych w Internetowym Koncie Pacjenta (IKP)</w:t>
            </w:r>
          </w:p>
        </w:tc>
        <w:tc>
          <w:tcPr>
            <w:tcW w:w="1696" w:type="dxa"/>
            <w:vAlign w:val="center"/>
          </w:tcPr>
          <w:p w14:paraId="4F373ACD" w14:textId="7C5C716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WOKiP </w:t>
            </w:r>
          </w:p>
        </w:tc>
      </w:tr>
      <w:tr w:rsidR="00CE0292" w:rsidRPr="00CE0292" w14:paraId="40880A44" w14:textId="77777777" w:rsidTr="00766B9F">
        <w:tc>
          <w:tcPr>
            <w:tcW w:w="562" w:type="dxa"/>
            <w:vAlign w:val="center"/>
          </w:tcPr>
          <w:p w14:paraId="7D2BB102" w14:textId="230BD907"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7088" w:type="dxa"/>
          </w:tcPr>
          <w:p w14:paraId="103294B0" w14:textId="01767C4B"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umów o potwierdzanie PZ w imieniu NFZ przez Świadczeniodawców POZ</w:t>
            </w:r>
            <w:r w:rsidRPr="00CE0292" w:rsidDel="00F53A8B">
              <w:rPr>
                <w:rFonts w:asciiTheme="minorHAnsi" w:hAnsiTheme="minorHAnsi" w:cstheme="minorHAnsi"/>
                <w:sz w:val="22"/>
                <w:szCs w:val="22"/>
              </w:rPr>
              <w:t xml:space="preserve"> </w:t>
            </w:r>
          </w:p>
        </w:tc>
        <w:tc>
          <w:tcPr>
            <w:tcW w:w="1696" w:type="dxa"/>
            <w:vAlign w:val="center"/>
          </w:tcPr>
          <w:p w14:paraId="7F7EDA42" w14:textId="398B0C02"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WOKiP </w:t>
            </w:r>
          </w:p>
        </w:tc>
      </w:tr>
      <w:tr w:rsidR="00CE0292" w:rsidRPr="00CE0292" w14:paraId="3AF8DA14" w14:textId="77777777" w:rsidTr="00766B9F">
        <w:tc>
          <w:tcPr>
            <w:tcW w:w="562" w:type="dxa"/>
            <w:vAlign w:val="center"/>
          </w:tcPr>
          <w:p w14:paraId="5808CC8E" w14:textId="55CFC909"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7088" w:type="dxa"/>
          </w:tcPr>
          <w:p w14:paraId="649C36D4" w14:textId="26587C80"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spraw sądowych</w:t>
            </w:r>
          </w:p>
        </w:tc>
        <w:tc>
          <w:tcPr>
            <w:tcW w:w="1696" w:type="dxa"/>
            <w:vAlign w:val="center"/>
          </w:tcPr>
          <w:p w14:paraId="57F05BA6" w14:textId="2BACFC4A"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38D3CB45" w14:textId="77777777" w:rsidTr="00766B9F">
        <w:tc>
          <w:tcPr>
            <w:tcW w:w="562" w:type="dxa"/>
            <w:vAlign w:val="center"/>
          </w:tcPr>
          <w:p w14:paraId="294797C6" w14:textId="4B209BF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17.</w:t>
            </w:r>
          </w:p>
        </w:tc>
        <w:tc>
          <w:tcPr>
            <w:tcW w:w="7088" w:type="dxa"/>
          </w:tcPr>
          <w:p w14:paraId="3A964220" w14:textId="2B9B1568"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propozycji zmian przepisów z zakresu ochrony zdrowia</w:t>
            </w:r>
          </w:p>
        </w:tc>
        <w:tc>
          <w:tcPr>
            <w:tcW w:w="1696" w:type="dxa"/>
            <w:vAlign w:val="center"/>
          </w:tcPr>
          <w:p w14:paraId="31738C22" w14:textId="779102C1"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6A76691C" w14:textId="77777777" w:rsidTr="00766B9F">
        <w:tc>
          <w:tcPr>
            <w:tcW w:w="562" w:type="dxa"/>
            <w:vAlign w:val="center"/>
          </w:tcPr>
          <w:p w14:paraId="49BE6EC7" w14:textId="3D0C09F4"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18.</w:t>
            </w:r>
          </w:p>
        </w:tc>
        <w:tc>
          <w:tcPr>
            <w:tcW w:w="7088" w:type="dxa"/>
          </w:tcPr>
          <w:p w14:paraId="29AC9CF7" w14:textId="0C87C3C0"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zawiadomień o możliwości popełnienia przestępstwa </w:t>
            </w:r>
          </w:p>
        </w:tc>
        <w:tc>
          <w:tcPr>
            <w:tcW w:w="1696" w:type="dxa"/>
            <w:vAlign w:val="center"/>
          </w:tcPr>
          <w:p w14:paraId="5E0E6CF2" w14:textId="20BE7705"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3A0F3174" w14:textId="77777777" w:rsidTr="00766B9F">
        <w:tc>
          <w:tcPr>
            <w:tcW w:w="562" w:type="dxa"/>
            <w:vAlign w:val="center"/>
          </w:tcPr>
          <w:p w14:paraId="6DC7AB02" w14:textId="11E6AA7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19.</w:t>
            </w:r>
          </w:p>
        </w:tc>
        <w:tc>
          <w:tcPr>
            <w:tcW w:w="7088" w:type="dxa"/>
          </w:tcPr>
          <w:p w14:paraId="1FF84E7C" w14:textId="5B95013F"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delegacji służbowych pracowników</w:t>
            </w:r>
          </w:p>
        </w:tc>
        <w:tc>
          <w:tcPr>
            <w:tcW w:w="1696" w:type="dxa"/>
            <w:vAlign w:val="center"/>
          </w:tcPr>
          <w:p w14:paraId="13E7AE1C" w14:textId="200CFB42"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760E3C8D" w14:textId="77777777" w:rsidTr="00766B9F">
        <w:tc>
          <w:tcPr>
            <w:tcW w:w="562" w:type="dxa"/>
            <w:vAlign w:val="center"/>
          </w:tcPr>
          <w:p w14:paraId="21AE3058" w14:textId="59263C05"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20.</w:t>
            </w:r>
          </w:p>
        </w:tc>
        <w:tc>
          <w:tcPr>
            <w:tcW w:w="7088" w:type="dxa"/>
          </w:tcPr>
          <w:p w14:paraId="32815146" w14:textId="55423383"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zwolnień lekarskich</w:t>
            </w:r>
          </w:p>
        </w:tc>
        <w:tc>
          <w:tcPr>
            <w:tcW w:w="1696" w:type="dxa"/>
            <w:vAlign w:val="center"/>
          </w:tcPr>
          <w:p w14:paraId="2617B1D7" w14:textId="67BF16CF"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477A641E" w14:textId="77777777" w:rsidTr="00766B9F">
        <w:tc>
          <w:tcPr>
            <w:tcW w:w="562" w:type="dxa"/>
            <w:vAlign w:val="center"/>
          </w:tcPr>
          <w:p w14:paraId="705F4A6D" w14:textId="2AD96CC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21.</w:t>
            </w:r>
          </w:p>
        </w:tc>
        <w:tc>
          <w:tcPr>
            <w:tcW w:w="7088" w:type="dxa"/>
          </w:tcPr>
          <w:p w14:paraId="12B7376E" w14:textId="707B2D80"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zatrudnionych i zwolnionych pracowników</w:t>
            </w:r>
          </w:p>
        </w:tc>
        <w:tc>
          <w:tcPr>
            <w:tcW w:w="1696" w:type="dxa"/>
            <w:vAlign w:val="center"/>
          </w:tcPr>
          <w:p w14:paraId="19D625F2" w14:textId="408D6EE7"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5918ED1F" w14:textId="77777777" w:rsidTr="00766B9F">
        <w:tc>
          <w:tcPr>
            <w:tcW w:w="562" w:type="dxa"/>
            <w:vAlign w:val="center"/>
          </w:tcPr>
          <w:p w14:paraId="090FC419" w14:textId="722EC36A"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22.</w:t>
            </w:r>
          </w:p>
        </w:tc>
        <w:tc>
          <w:tcPr>
            <w:tcW w:w="7088" w:type="dxa"/>
          </w:tcPr>
          <w:p w14:paraId="3CE2AA01" w14:textId="30651365"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udzielonych pożyczek mieszkaniowych z ZFŚS</w:t>
            </w:r>
          </w:p>
        </w:tc>
        <w:tc>
          <w:tcPr>
            <w:tcW w:w="1696" w:type="dxa"/>
            <w:vAlign w:val="center"/>
          </w:tcPr>
          <w:p w14:paraId="5EA0C7AC" w14:textId="30A5CF0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5276F4D9" w14:textId="77777777" w:rsidTr="00766B9F">
        <w:tc>
          <w:tcPr>
            <w:tcW w:w="562" w:type="dxa"/>
            <w:vAlign w:val="center"/>
          </w:tcPr>
          <w:p w14:paraId="60E6BE4B" w14:textId="070BB16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23.</w:t>
            </w:r>
          </w:p>
        </w:tc>
        <w:tc>
          <w:tcPr>
            <w:tcW w:w="7088" w:type="dxa"/>
          </w:tcPr>
          <w:p w14:paraId="0F1F35F7" w14:textId="642A449D"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wniosków o dofinansowanie z ZFŚS</w:t>
            </w:r>
          </w:p>
        </w:tc>
        <w:tc>
          <w:tcPr>
            <w:tcW w:w="1696" w:type="dxa"/>
            <w:vAlign w:val="center"/>
          </w:tcPr>
          <w:p w14:paraId="3B65FBBA" w14:textId="449715B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598B8B36" w14:textId="77777777" w:rsidTr="00766B9F">
        <w:tc>
          <w:tcPr>
            <w:tcW w:w="562" w:type="dxa"/>
            <w:vAlign w:val="center"/>
          </w:tcPr>
          <w:p w14:paraId="5E8B9E20" w14:textId="66A13B24"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24.</w:t>
            </w:r>
          </w:p>
        </w:tc>
        <w:tc>
          <w:tcPr>
            <w:tcW w:w="7088" w:type="dxa"/>
          </w:tcPr>
          <w:p w14:paraId="2D3E0C37" w14:textId="6B03DD8B"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umów cywilno-prawnych zawieranych z osobami fizycznymi</w:t>
            </w:r>
          </w:p>
        </w:tc>
        <w:tc>
          <w:tcPr>
            <w:tcW w:w="1696" w:type="dxa"/>
            <w:vAlign w:val="center"/>
          </w:tcPr>
          <w:p w14:paraId="4067649C" w14:textId="0E571635"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465CC18D" w14:textId="77777777" w:rsidTr="00766B9F">
        <w:tc>
          <w:tcPr>
            <w:tcW w:w="562" w:type="dxa"/>
            <w:vAlign w:val="center"/>
          </w:tcPr>
          <w:p w14:paraId="3AE0451F" w14:textId="5266D0E8"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25.</w:t>
            </w:r>
          </w:p>
        </w:tc>
        <w:tc>
          <w:tcPr>
            <w:tcW w:w="7088" w:type="dxa"/>
          </w:tcPr>
          <w:p w14:paraId="48C88D2E" w14:textId="7D368838"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szkoleń</w:t>
            </w:r>
          </w:p>
        </w:tc>
        <w:tc>
          <w:tcPr>
            <w:tcW w:w="1696" w:type="dxa"/>
            <w:vAlign w:val="center"/>
          </w:tcPr>
          <w:p w14:paraId="50DCEC29" w14:textId="3014BDB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576ACF15" w14:textId="77777777" w:rsidTr="00766B9F">
        <w:tc>
          <w:tcPr>
            <w:tcW w:w="562" w:type="dxa"/>
            <w:vAlign w:val="center"/>
          </w:tcPr>
          <w:p w14:paraId="72F93BF1" w14:textId="4D6945A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26.</w:t>
            </w:r>
          </w:p>
        </w:tc>
        <w:tc>
          <w:tcPr>
            <w:tcW w:w="7088" w:type="dxa"/>
          </w:tcPr>
          <w:p w14:paraId="5E7D7B12" w14:textId="489301E7"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prowadzonych rekrutacji </w:t>
            </w:r>
          </w:p>
        </w:tc>
        <w:tc>
          <w:tcPr>
            <w:tcW w:w="1696" w:type="dxa"/>
            <w:vAlign w:val="center"/>
          </w:tcPr>
          <w:p w14:paraId="0EE73862" w14:textId="42FAFE5E"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657523A0" w14:textId="77777777" w:rsidTr="00766B9F">
        <w:tc>
          <w:tcPr>
            <w:tcW w:w="562" w:type="dxa"/>
            <w:vAlign w:val="center"/>
          </w:tcPr>
          <w:p w14:paraId="277230AE" w14:textId="5AA1C45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27.</w:t>
            </w:r>
          </w:p>
        </w:tc>
        <w:tc>
          <w:tcPr>
            <w:tcW w:w="7088" w:type="dxa"/>
          </w:tcPr>
          <w:p w14:paraId="0CCBFE29" w14:textId="77777777" w:rsidR="009261C5" w:rsidRPr="00CE0292" w:rsidRDefault="009261C5" w:rsidP="009261C5">
            <w:pPr>
              <w:spacing w:before="60" w:after="60"/>
              <w:rPr>
                <w:rFonts w:asciiTheme="minorHAnsi" w:hAnsiTheme="minorHAnsi" w:cstheme="minorHAnsi"/>
                <w:sz w:val="22"/>
                <w:szCs w:val="22"/>
              </w:rPr>
            </w:pPr>
            <w:r w:rsidRPr="00CE0292">
              <w:rPr>
                <w:rFonts w:asciiTheme="minorHAnsi" w:hAnsiTheme="minorHAnsi" w:cstheme="minorHAnsi"/>
                <w:sz w:val="22"/>
                <w:szCs w:val="22"/>
              </w:rPr>
              <w:t>rejestr skarg prowadzonych w Oddziale dotyczących działalności</w:t>
            </w:r>
          </w:p>
          <w:p w14:paraId="62C25CAC" w14:textId="50EC079A" w:rsidR="009261C5" w:rsidRPr="00CE0292" w:rsidRDefault="009261C5" w:rsidP="009261C5">
            <w:pPr>
              <w:spacing w:before="60" w:after="60"/>
              <w:rPr>
                <w:rFonts w:asciiTheme="minorHAnsi" w:hAnsiTheme="minorHAnsi" w:cstheme="minorHAnsi"/>
                <w:sz w:val="22"/>
                <w:szCs w:val="22"/>
              </w:rPr>
            </w:pPr>
            <w:r w:rsidRPr="00CE0292">
              <w:rPr>
                <w:rFonts w:asciiTheme="minorHAnsi" w:hAnsiTheme="minorHAnsi" w:cstheme="minorHAnsi"/>
                <w:sz w:val="22"/>
                <w:szCs w:val="22"/>
              </w:rPr>
              <w:t>pracowników Oddziału</w:t>
            </w:r>
          </w:p>
        </w:tc>
        <w:tc>
          <w:tcPr>
            <w:tcW w:w="1696" w:type="dxa"/>
            <w:vAlign w:val="center"/>
          </w:tcPr>
          <w:p w14:paraId="5E097A79" w14:textId="77777777" w:rsidR="009261C5" w:rsidRPr="00CE0292" w:rsidRDefault="009261C5" w:rsidP="009261C5">
            <w:pPr>
              <w:spacing w:before="60" w:after="60"/>
              <w:jc w:val="center"/>
              <w:rPr>
                <w:rFonts w:asciiTheme="minorHAnsi" w:hAnsiTheme="minorHAnsi" w:cstheme="minorHAnsi"/>
                <w:sz w:val="22"/>
                <w:szCs w:val="22"/>
              </w:rPr>
            </w:pPr>
          </w:p>
          <w:p w14:paraId="556A2E0A" w14:textId="0D21799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ZKW</w:t>
            </w:r>
          </w:p>
        </w:tc>
      </w:tr>
      <w:tr w:rsidR="00CE0292" w:rsidRPr="00CE0292" w14:paraId="390FBD93" w14:textId="77777777" w:rsidTr="00766B9F">
        <w:trPr>
          <w:trHeight w:val="408"/>
        </w:trPr>
        <w:tc>
          <w:tcPr>
            <w:tcW w:w="562" w:type="dxa"/>
            <w:vAlign w:val="center"/>
          </w:tcPr>
          <w:p w14:paraId="76B398F1" w14:textId="0AF587E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28.</w:t>
            </w:r>
          </w:p>
        </w:tc>
        <w:tc>
          <w:tcPr>
            <w:tcW w:w="7088" w:type="dxa"/>
          </w:tcPr>
          <w:p w14:paraId="62FF54C7" w14:textId="08BBCD5B"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upoważnień i realizacji kontroli wewnętrznej</w:t>
            </w:r>
          </w:p>
        </w:tc>
        <w:tc>
          <w:tcPr>
            <w:tcW w:w="1696" w:type="dxa"/>
            <w:vAlign w:val="center"/>
          </w:tcPr>
          <w:p w14:paraId="7864409D" w14:textId="77777777"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ZKW</w:t>
            </w:r>
          </w:p>
        </w:tc>
      </w:tr>
      <w:tr w:rsidR="00CE0292" w:rsidRPr="00CE0292" w14:paraId="2ADB1AC1" w14:textId="77777777" w:rsidTr="00766B9F">
        <w:trPr>
          <w:trHeight w:val="414"/>
        </w:trPr>
        <w:tc>
          <w:tcPr>
            <w:tcW w:w="562" w:type="dxa"/>
            <w:vAlign w:val="center"/>
          </w:tcPr>
          <w:p w14:paraId="1D627684" w14:textId="086AB9E1"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29.</w:t>
            </w:r>
          </w:p>
        </w:tc>
        <w:tc>
          <w:tcPr>
            <w:tcW w:w="7088" w:type="dxa"/>
          </w:tcPr>
          <w:p w14:paraId="65696F02" w14:textId="306F09F3" w:rsidR="009261C5" w:rsidRPr="00CE0292" w:rsidRDefault="009261C5" w:rsidP="009261C5">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rejestr wypadków przy pracy </w:t>
            </w:r>
          </w:p>
        </w:tc>
        <w:tc>
          <w:tcPr>
            <w:tcW w:w="1696" w:type="dxa"/>
            <w:vAlign w:val="center"/>
          </w:tcPr>
          <w:p w14:paraId="18D47D64" w14:textId="623E1B9D" w:rsidR="009261C5" w:rsidRPr="00CE0292" w:rsidRDefault="009261C5" w:rsidP="009261C5">
            <w:pPr>
              <w:spacing w:before="60" w:after="60"/>
              <w:jc w:val="center"/>
              <w:rPr>
                <w:rFonts w:asciiTheme="minorHAnsi" w:hAnsiTheme="minorHAnsi" w:cstheme="minorHAnsi"/>
                <w:strike/>
                <w:sz w:val="22"/>
                <w:szCs w:val="22"/>
              </w:rPr>
            </w:pPr>
            <w:r w:rsidRPr="00CE0292">
              <w:rPr>
                <w:rFonts w:asciiTheme="minorHAnsi" w:hAnsiTheme="minorHAnsi" w:cstheme="minorHAnsi"/>
                <w:sz w:val="22"/>
                <w:szCs w:val="22"/>
              </w:rPr>
              <w:t>ZBIiCD</w:t>
            </w:r>
          </w:p>
        </w:tc>
      </w:tr>
      <w:tr w:rsidR="00CE0292" w:rsidRPr="00CE0292" w14:paraId="4144509F" w14:textId="77777777" w:rsidTr="00766B9F">
        <w:trPr>
          <w:trHeight w:val="478"/>
        </w:trPr>
        <w:tc>
          <w:tcPr>
            <w:tcW w:w="562" w:type="dxa"/>
            <w:vAlign w:val="center"/>
          </w:tcPr>
          <w:p w14:paraId="329E2525" w14:textId="016998E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30.</w:t>
            </w:r>
          </w:p>
        </w:tc>
        <w:tc>
          <w:tcPr>
            <w:tcW w:w="7088" w:type="dxa"/>
          </w:tcPr>
          <w:p w14:paraId="7803DDC5" w14:textId="3EB21D92" w:rsidR="009261C5" w:rsidRPr="00CE0292" w:rsidRDefault="009261C5" w:rsidP="009261C5">
            <w:pPr>
              <w:spacing w:before="60" w:after="60"/>
              <w:jc w:val="both"/>
              <w:rPr>
                <w:rFonts w:asciiTheme="minorHAnsi" w:hAnsiTheme="minorHAnsi" w:cstheme="minorHAnsi"/>
                <w:strike/>
                <w:sz w:val="22"/>
                <w:szCs w:val="22"/>
              </w:rPr>
            </w:pPr>
            <w:r w:rsidRPr="00CE0292">
              <w:rPr>
                <w:rFonts w:asciiTheme="minorHAnsi" w:hAnsiTheme="minorHAnsi" w:cstheme="minorHAnsi"/>
                <w:sz w:val="22"/>
                <w:szCs w:val="22"/>
              </w:rPr>
              <w:t>rejestr incydentów</w:t>
            </w:r>
            <w:r w:rsidRPr="00CE0292" w:rsidDel="009D6BEA">
              <w:rPr>
                <w:rFonts w:asciiTheme="minorHAnsi" w:hAnsiTheme="minorHAnsi" w:cstheme="minorHAnsi"/>
                <w:sz w:val="22"/>
                <w:szCs w:val="22"/>
              </w:rPr>
              <w:t xml:space="preserve"> </w:t>
            </w:r>
          </w:p>
        </w:tc>
        <w:tc>
          <w:tcPr>
            <w:tcW w:w="1696" w:type="dxa"/>
            <w:vAlign w:val="center"/>
          </w:tcPr>
          <w:p w14:paraId="475FCCE5" w14:textId="52254F31" w:rsidR="009261C5" w:rsidRPr="00CE0292" w:rsidRDefault="009261C5" w:rsidP="009261C5">
            <w:pPr>
              <w:spacing w:before="60" w:after="60"/>
              <w:jc w:val="center"/>
              <w:rPr>
                <w:rFonts w:asciiTheme="minorHAnsi" w:hAnsiTheme="minorHAnsi" w:cstheme="minorHAnsi"/>
                <w:strike/>
                <w:sz w:val="22"/>
                <w:szCs w:val="22"/>
              </w:rPr>
            </w:pPr>
            <w:r w:rsidRPr="00CE0292">
              <w:rPr>
                <w:rFonts w:asciiTheme="minorHAnsi" w:hAnsiTheme="minorHAnsi" w:cstheme="minorHAnsi"/>
                <w:sz w:val="22"/>
                <w:szCs w:val="22"/>
              </w:rPr>
              <w:t>ZBIiCD</w:t>
            </w:r>
          </w:p>
        </w:tc>
      </w:tr>
      <w:tr w:rsidR="00CE0292" w:rsidRPr="00CE0292" w14:paraId="57151355" w14:textId="77777777" w:rsidTr="00766B9F">
        <w:trPr>
          <w:trHeight w:val="400"/>
        </w:trPr>
        <w:tc>
          <w:tcPr>
            <w:tcW w:w="562" w:type="dxa"/>
            <w:vAlign w:val="center"/>
          </w:tcPr>
          <w:p w14:paraId="74D5BF05" w14:textId="7FCCF169"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31.</w:t>
            </w:r>
          </w:p>
        </w:tc>
        <w:tc>
          <w:tcPr>
            <w:tcW w:w="7088" w:type="dxa"/>
          </w:tcPr>
          <w:p w14:paraId="470E2C29" w14:textId="7C5BECE1" w:rsidR="009261C5" w:rsidRPr="00CE0292" w:rsidRDefault="009261C5" w:rsidP="009261C5">
            <w:pPr>
              <w:spacing w:before="60" w:after="60"/>
              <w:jc w:val="both"/>
              <w:rPr>
                <w:rFonts w:asciiTheme="minorHAnsi" w:hAnsiTheme="minorHAnsi" w:cstheme="minorHAnsi"/>
                <w:strike/>
                <w:sz w:val="22"/>
                <w:szCs w:val="22"/>
              </w:rPr>
            </w:pPr>
            <w:r w:rsidRPr="00CE0292">
              <w:rPr>
                <w:rFonts w:asciiTheme="minorHAnsi" w:hAnsiTheme="minorHAnsi" w:cstheme="minorHAnsi"/>
                <w:sz w:val="22"/>
                <w:szCs w:val="22"/>
              </w:rPr>
              <w:t>wykaz obszarów przetwarzania danych osobowych w Oddziale – prowadzony na podstawie dokumentacji Zintegrowanego Systemu Zarządzania</w:t>
            </w:r>
          </w:p>
        </w:tc>
        <w:tc>
          <w:tcPr>
            <w:tcW w:w="1696" w:type="dxa"/>
            <w:vAlign w:val="center"/>
          </w:tcPr>
          <w:p w14:paraId="05C0F8CA" w14:textId="6D9B6B06" w:rsidR="009261C5" w:rsidRPr="00CE0292" w:rsidRDefault="009261C5" w:rsidP="009261C5">
            <w:pPr>
              <w:spacing w:before="60" w:after="60"/>
              <w:jc w:val="center"/>
              <w:rPr>
                <w:rFonts w:asciiTheme="minorHAnsi" w:hAnsiTheme="minorHAnsi" w:cstheme="minorHAnsi"/>
                <w:strike/>
                <w:sz w:val="22"/>
                <w:szCs w:val="22"/>
              </w:rPr>
            </w:pPr>
            <w:r w:rsidRPr="00CE0292">
              <w:rPr>
                <w:rFonts w:asciiTheme="minorHAnsi" w:hAnsiTheme="minorHAnsi" w:cstheme="minorHAnsi"/>
                <w:sz w:val="22"/>
                <w:szCs w:val="22"/>
              </w:rPr>
              <w:t>ZBIiCD</w:t>
            </w:r>
          </w:p>
        </w:tc>
      </w:tr>
      <w:tr w:rsidR="00CE0292" w:rsidRPr="00CE0292" w14:paraId="7E459368" w14:textId="77777777" w:rsidTr="00766B9F">
        <w:tc>
          <w:tcPr>
            <w:tcW w:w="562" w:type="dxa"/>
            <w:vAlign w:val="center"/>
          </w:tcPr>
          <w:p w14:paraId="2F338BCA" w14:textId="7456361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32.</w:t>
            </w:r>
          </w:p>
        </w:tc>
        <w:tc>
          <w:tcPr>
            <w:tcW w:w="7088" w:type="dxa"/>
          </w:tcPr>
          <w:p w14:paraId="67868246" w14:textId="7E65A59C" w:rsidR="009261C5" w:rsidRPr="00CE0292" w:rsidRDefault="009261C5" w:rsidP="009261C5">
            <w:pPr>
              <w:spacing w:before="60" w:after="60"/>
              <w:jc w:val="both"/>
              <w:rPr>
                <w:rFonts w:asciiTheme="minorHAnsi" w:hAnsiTheme="minorHAnsi" w:cstheme="minorHAnsi"/>
                <w:strike/>
                <w:sz w:val="22"/>
                <w:szCs w:val="22"/>
              </w:rPr>
            </w:pPr>
            <w:r w:rsidRPr="00CE0292">
              <w:rPr>
                <w:rFonts w:asciiTheme="minorHAnsi" w:hAnsiTheme="minorHAnsi" w:cstheme="minorHAnsi"/>
                <w:sz w:val="22"/>
                <w:szCs w:val="22"/>
              </w:rPr>
              <w:t>rejestr szkoleń z zakresu BHP</w:t>
            </w:r>
          </w:p>
        </w:tc>
        <w:tc>
          <w:tcPr>
            <w:tcW w:w="1696" w:type="dxa"/>
            <w:vAlign w:val="center"/>
          </w:tcPr>
          <w:p w14:paraId="2E40929E" w14:textId="1C8F492F" w:rsidR="009261C5" w:rsidRPr="00CE0292" w:rsidRDefault="009261C5" w:rsidP="009261C5">
            <w:pPr>
              <w:spacing w:before="60" w:after="60"/>
              <w:jc w:val="center"/>
              <w:rPr>
                <w:rFonts w:asciiTheme="minorHAnsi" w:hAnsiTheme="minorHAnsi" w:cstheme="minorHAnsi"/>
                <w:strike/>
                <w:sz w:val="22"/>
                <w:szCs w:val="22"/>
              </w:rPr>
            </w:pPr>
            <w:r w:rsidRPr="00CE0292">
              <w:rPr>
                <w:rFonts w:asciiTheme="minorHAnsi" w:hAnsiTheme="minorHAnsi" w:cstheme="minorHAnsi"/>
                <w:sz w:val="22"/>
                <w:szCs w:val="22"/>
              </w:rPr>
              <w:t>ZBIiCD</w:t>
            </w:r>
          </w:p>
        </w:tc>
      </w:tr>
      <w:tr w:rsidR="00CE0292" w:rsidRPr="00CE0292" w14:paraId="21A1AB58" w14:textId="77777777" w:rsidTr="00766B9F">
        <w:trPr>
          <w:trHeight w:val="408"/>
        </w:trPr>
        <w:tc>
          <w:tcPr>
            <w:tcW w:w="562" w:type="dxa"/>
            <w:vAlign w:val="center"/>
          </w:tcPr>
          <w:p w14:paraId="3442593C" w14:textId="2A65EE64"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33.</w:t>
            </w:r>
          </w:p>
        </w:tc>
        <w:tc>
          <w:tcPr>
            <w:tcW w:w="7088" w:type="dxa"/>
          </w:tcPr>
          <w:p w14:paraId="7066187A" w14:textId="3FF75F20" w:rsidR="009261C5" w:rsidRPr="00CE0292" w:rsidRDefault="009261C5" w:rsidP="009261C5">
            <w:pPr>
              <w:spacing w:before="60" w:after="60"/>
              <w:jc w:val="both"/>
              <w:rPr>
                <w:rFonts w:asciiTheme="minorHAnsi" w:hAnsiTheme="minorHAnsi" w:cstheme="minorHAnsi"/>
                <w:strike/>
                <w:sz w:val="22"/>
                <w:szCs w:val="22"/>
              </w:rPr>
            </w:pPr>
            <w:r w:rsidRPr="00CE0292">
              <w:rPr>
                <w:rFonts w:asciiTheme="minorHAnsi" w:hAnsiTheme="minorHAnsi" w:cstheme="minorHAnsi"/>
                <w:sz w:val="22"/>
                <w:szCs w:val="22"/>
              </w:rPr>
              <w:t>rejestr osób upoważnionych do przetwarzania danych osobowych</w:t>
            </w:r>
          </w:p>
        </w:tc>
        <w:tc>
          <w:tcPr>
            <w:tcW w:w="1696" w:type="dxa"/>
            <w:vAlign w:val="center"/>
          </w:tcPr>
          <w:p w14:paraId="17C5FDAE" w14:textId="10091A4E" w:rsidR="009261C5" w:rsidRPr="00CE0292" w:rsidRDefault="009261C5" w:rsidP="009261C5">
            <w:pPr>
              <w:spacing w:before="60" w:after="60"/>
              <w:jc w:val="center"/>
              <w:rPr>
                <w:rFonts w:asciiTheme="minorHAnsi" w:hAnsiTheme="minorHAnsi" w:cstheme="minorHAnsi"/>
                <w:strike/>
                <w:sz w:val="22"/>
                <w:szCs w:val="22"/>
              </w:rPr>
            </w:pPr>
            <w:r w:rsidRPr="00CE0292">
              <w:rPr>
                <w:rFonts w:asciiTheme="minorHAnsi" w:hAnsiTheme="minorHAnsi" w:cstheme="minorHAnsi"/>
                <w:sz w:val="22"/>
                <w:szCs w:val="22"/>
              </w:rPr>
              <w:t>ZBIiCD</w:t>
            </w:r>
          </w:p>
        </w:tc>
      </w:tr>
      <w:tr w:rsidR="00CE0292" w:rsidRPr="00CE0292" w14:paraId="4D506A11" w14:textId="77777777" w:rsidTr="00766B9F">
        <w:trPr>
          <w:trHeight w:val="408"/>
        </w:trPr>
        <w:tc>
          <w:tcPr>
            <w:tcW w:w="562" w:type="dxa"/>
            <w:vAlign w:val="center"/>
          </w:tcPr>
          <w:p w14:paraId="029B45E2" w14:textId="23774AAC"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34.</w:t>
            </w:r>
          </w:p>
        </w:tc>
        <w:tc>
          <w:tcPr>
            <w:tcW w:w="7088" w:type="dxa"/>
          </w:tcPr>
          <w:p w14:paraId="19D4B131" w14:textId="4842E758"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naruszeń ochrony danych osobowych</w:t>
            </w:r>
          </w:p>
        </w:tc>
        <w:tc>
          <w:tcPr>
            <w:tcW w:w="1696" w:type="dxa"/>
            <w:vAlign w:val="center"/>
          </w:tcPr>
          <w:p w14:paraId="0F9E7738" w14:textId="49B1FFF9"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ZBIiCD</w:t>
            </w:r>
          </w:p>
        </w:tc>
      </w:tr>
      <w:tr w:rsidR="00CE0292" w:rsidRPr="00CE0292" w14:paraId="7D87F242" w14:textId="77777777" w:rsidTr="00766B9F">
        <w:trPr>
          <w:trHeight w:val="408"/>
        </w:trPr>
        <w:tc>
          <w:tcPr>
            <w:tcW w:w="562" w:type="dxa"/>
            <w:vAlign w:val="center"/>
          </w:tcPr>
          <w:p w14:paraId="277532A5" w14:textId="327861E1"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35.</w:t>
            </w:r>
          </w:p>
        </w:tc>
        <w:tc>
          <w:tcPr>
            <w:tcW w:w="7088" w:type="dxa"/>
          </w:tcPr>
          <w:p w14:paraId="5624BA1C" w14:textId="4CB5C79A"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odstępstw na podstawie dokumentacji ZSZ</w:t>
            </w:r>
            <w:r w:rsidRPr="00CE0292" w:rsidDel="009D6BEA">
              <w:rPr>
                <w:rFonts w:asciiTheme="minorHAnsi" w:hAnsiTheme="minorHAnsi" w:cstheme="minorHAnsi"/>
                <w:sz w:val="22"/>
                <w:szCs w:val="22"/>
              </w:rPr>
              <w:t xml:space="preserve"> </w:t>
            </w:r>
          </w:p>
        </w:tc>
        <w:tc>
          <w:tcPr>
            <w:tcW w:w="1696" w:type="dxa"/>
            <w:vAlign w:val="center"/>
          </w:tcPr>
          <w:p w14:paraId="5A0499AA" w14:textId="74B7381B"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ZBIiCD</w:t>
            </w:r>
          </w:p>
        </w:tc>
      </w:tr>
      <w:tr w:rsidR="00CE0292" w:rsidRPr="00CE0292" w14:paraId="20FD0AF2" w14:textId="77777777" w:rsidTr="00B278F1">
        <w:trPr>
          <w:trHeight w:val="408"/>
        </w:trPr>
        <w:tc>
          <w:tcPr>
            <w:tcW w:w="562" w:type="dxa"/>
            <w:vAlign w:val="center"/>
          </w:tcPr>
          <w:p w14:paraId="15FB789A" w14:textId="4F4FD3D2"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36.</w:t>
            </w:r>
          </w:p>
        </w:tc>
        <w:tc>
          <w:tcPr>
            <w:tcW w:w="7088" w:type="dxa"/>
          </w:tcPr>
          <w:p w14:paraId="6B4E5B39" w14:textId="33F069DB"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kontroli warunków pracy oraz przestrzegania przepisów i zasad bezpieczeństwa higieny pracy</w:t>
            </w:r>
          </w:p>
        </w:tc>
        <w:tc>
          <w:tcPr>
            <w:tcW w:w="1696" w:type="dxa"/>
          </w:tcPr>
          <w:p w14:paraId="380E8B26" w14:textId="2919CEC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ZBIiCD</w:t>
            </w:r>
          </w:p>
        </w:tc>
      </w:tr>
      <w:tr w:rsidR="00CE0292" w:rsidRPr="00CE0292" w14:paraId="72AA0B1D" w14:textId="77777777" w:rsidTr="00B278F1">
        <w:trPr>
          <w:trHeight w:val="408"/>
        </w:trPr>
        <w:tc>
          <w:tcPr>
            <w:tcW w:w="562" w:type="dxa"/>
            <w:vAlign w:val="center"/>
          </w:tcPr>
          <w:p w14:paraId="662CBE25" w14:textId="447E0C62"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37.</w:t>
            </w:r>
          </w:p>
        </w:tc>
        <w:tc>
          <w:tcPr>
            <w:tcW w:w="7088" w:type="dxa"/>
          </w:tcPr>
          <w:p w14:paraId="5D877B3D" w14:textId="5E1D6D92"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ocen ryzyka zawodowego</w:t>
            </w:r>
          </w:p>
        </w:tc>
        <w:tc>
          <w:tcPr>
            <w:tcW w:w="1696" w:type="dxa"/>
          </w:tcPr>
          <w:p w14:paraId="318FBF48" w14:textId="2A01615E"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ZBIiCD</w:t>
            </w:r>
          </w:p>
        </w:tc>
      </w:tr>
      <w:tr w:rsidR="00CE0292" w:rsidRPr="00CE0292" w14:paraId="5F3483D8" w14:textId="77777777" w:rsidTr="00B278F1">
        <w:trPr>
          <w:trHeight w:val="408"/>
        </w:trPr>
        <w:tc>
          <w:tcPr>
            <w:tcW w:w="562" w:type="dxa"/>
            <w:vAlign w:val="center"/>
          </w:tcPr>
          <w:p w14:paraId="787A141E" w14:textId="32ADF76D"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38.</w:t>
            </w:r>
          </w:p>
        </w:tc>
        <w:tc>
          <w:tcPr>
            <w:tcW w:w="7088" w:type="dxa"/>
          </w:tcPr>
          <w:p w14:paraId="7E62A952" w14:textId="12011922"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stwierdzonych chorób zawodowych i podejrzeń o takie choroby</w:t>
            </w:r>
          </w:p>
        </w:tc>
        <w:tc>
          <w:tcPr>
            <w:tcW w:w="1696" w:type="dxa"/>
          </w:tcPr>
          <w:p w14:paraId="2A06BAAF" w14:textId="4F2DF9DA"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ZBIiCD</w:t>
            </w:r>
          </w:p>
        </w:tc>
      </w:tr>
      <w:tr w:rsidR="00CE0292" w:rsidRPr="00CE0292" w14:paraId="6110A596" w14:textId="77777777" w:rsidTr="00B278F1">
        <w:trPr>
          <w:trHeight w:val="408"/>
        </w:trPr>
        <w:tc>
          <w:tcPr>
            <w:tcW w:w="562" w:type="dxa"/>
            <w:vAlign w:val="center"/>
          </w:tcPr>
          <w:p w14:paraId="3A4BD215" w14:textId="3D7B2D6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39.</w:t>
            </w:r>
          </w:p>
        </w:tc>
        <w:tc>
          <w:tcPr>
            <w:tcW w:w="7088" w:type="dxa"/>
          </w:tcPr>
          <w:p w14:paraId="09C73D7C" w14:textId="31D70B7E"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decyzji wydawanych na podstawie art. 127d ustawy z dnia 6 września 2001 r. – Prawo farmaceutyczne</w:t>
            </w:r>
            <w:r w:rsidRPr="00CE0292" w:rsidDel="009D6BEA">
              <w:rPr>
                <w:rFonts w:asciiTheme="minorHAnsi" w:hAnsiTheme="minorHAnsi" w:cstheme="minorHAnsi"/>
                <w:sz w:val="22"/>
                <w:szCs w:val="22"/>
              </w:rPr>
              <w:t xml:space="preserve"> </w:t>
            </w:r>
          </w:p>
        </w:tc>
        <w:tc>
          <w:tcPr>
            <w:tcW w:w="1696" w:type="dxa"/>
            <w:vAlign w:val="center"/>
          </w:tcPr>
          <w:p w14:paraId="3B8E66F5" w14:textId="21E0BED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WGL </w:t>
            </w:r>
          </w:p>
        </w:tc>
      </w:tr>
      <w:tr w:rsidR="00CE0292" w:rsidRPr="00CE0292" w14:paraId="689AF0DD" w14:textId="77777777" w:rsidTr="00B278F1">
        <w:trPr>
          <w:trHeight w:val="408"/>
        </w:trPr>
        <w:tc>
          <w:tcPr>
            <w:tcW w:w="562" w:type="dxa"/>
            <w:vAlign w:val="center"/>
          </w:tcPr>
          <w:p w14:paraId="34F33718" w14:textId="398964C7"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40.</w:t>
            </w:r>
          </w:p>
        </w:tc>
        <w:tc>
          <w:tcPr>
            <w:tcW w:w="7088" w:type="dxa"/>
          </w:tcPr>
          <w:p w14:paraId="71956C6E" w14:textId="4604E377"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informacji o instrumentach dzielenia ryzyka </w:t>
            </w:r>
          </w:p>
        </w:tc>
        <w:tc>
          <w:tcPr>
            <w:tcW w:w="1696" w:type="dxa"/>
            <w:vAlign w:val="center"/>
          </w:tcPr>
          <w:p w14:paraId="0C6DBA90" w14:textId="44972505"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WGL</w:t>
            </w:r>
          </w:p>
        </w:tc>
      </w:tr>
      <w:tr w:rsidR="00CE0292" w:rsidRPr="00CE0292" w14:paraId="1897B80A" w14:textId="77777777" w:rsidTr="00B278F1">
        <w:trPr>
          <w:trHeight w:val="408"/>
        </w:trPr>
        <w:tc>
          <w:tcPr>
            <w:tcW w:w="562" w:type="dxa"/>
            <w:vAlign w:val="center"/>
          </w:tcPr>
          <w:p w14:paraId="2EAF8AC2" w14:textId="66EC09CC"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41.</w:t>
            </w:r>
          </w:p>
        </w:tc>
        <w:tc>
          <w:tcPr>
            <w:tcW w:w="7088" w:type="dxa"/>
          </w:tcPr>
          <w:p w14:paraId="1F6B136A" w14:textId="75741405"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druków ścisłego zarachowania</w:t>
            </w:r>
          </w:p>
        </w:tc>
        <w:tc>
          <w:tcPr>
            <w:tcW w:w="1696" w:type="dxa"/>
            <w:vAlign w:val="center"/>
          </w:tcPr>
          <w:p w14:paraId="69D4824D" w14:textId="0130F08B"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WK</w:t>
            </w:r>
          </w:p>
        </w:tc>
      </w:tr>
      <w:tr w:rsidR="00CE0292" w:rsidRPr="00CE0292" w14:paraId="45F7C7F6" w14:textId="77777777" w:rsidTr="00766B9F">
        <w:trPr>
          <w:trHeight w:val="408"/>
        </w:trPr>
        <w:tc>
          <w:tcPr>
            <w:tcW w:w="562" w:type="dxa"/>
            <w:vAlign w:val="center"/>
          </w:tcPr>
          <w:p w14:paraId="16C0BCB2" w14:textId="31A1DD0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42.</w:t>
            </w:r>
          </w:p>
        </w:tc>
        <w:tc>
          <w:tcPr>
            <w:tcW w:w="7088" w:type="dxa"/>
          </w:tcPr>
          <w:p w14:paraId="7B13C709" w14:textId="4D88A730"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wniosków o sfinansowanie świadczeń opieki zdrowotnej udzielonych świadczeniobiorcom w trybie art. 19 </w:t>
            </w:r>
          </w:p>
        </w:tc>
        <w:tc>
          <w:tcPr>
            <w:tcW w:w="1696" w:type="dxa"/>
            <w:vAlign w:val="center"/>
          </w:tcPr>
          <w:p w14:paraId="40C7A452" w14:textId="0E82BA1A"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00FA3CEA" w14:textId="77777777" w:rsidTr="00766B9F">
        <w:trPr>
          <w:trHeight w:val="408"/>
        </w:trPr>
        <w:tc>
          <w:tcPr>
            <w:tcW w:w="562" w:type="dxa"/>
            <w:vAlign w:val="center"/>
          </w:tcPr>
          <w:p w14:paraId="263A7C35" w14:textId="29A90DE4"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43.</w:t>
            </w:r>
          </w:p>
        </w:tc>
        <w:tc>
          <w:tcPr>
            <w:tcW w:w="7088" w:type="dxa"/>
          </w:tcPr>
          <w:p w14:paraId="2CBBBE4B" w14:textId="1F146DD1"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odblokowanych umów </w:t>
            </w:r>
          </w:p>
        </w:tc>
        <w:tc>
          <w:tcPr>
            <w:tcW w:w="1696" w:type="dxa"/>
            <w:vAlign w:val="center"/>
          </w:tcPr>
          <w:p w14:paraId="39801033" w14:textId="6DC5BD7F"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6893410F" w14:textId="77777777" w:rsidTr="00766B9F">
        <w:trPr>
          <w:trHeight w:val="408"/>
        </w:trPr>
        <w:tc>
          <w:tcPr>
            <w:tcW w:w="562" w:type="dxa"/>
            <w:vAlign w:val="center"/>
          </w:tcPr>
          <w:p w14:paraId="31FBE3A4" w14:textId="5586AE15"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44.</w:t>
            </w:r>
          </w:p>
        </w:tc>
        <w:tc>
          <w:tcPr>
            <w:tcW w:w="7088" w:type="dxa"/>
          </w:tcPr>
          <w:p w14:paraId="2758CAF2" w14:textId="5603916B"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umów o finansowanie aktywowania Internetowych Kont Pacjentów ze świadczeniodawcami podstawowej opieki zdrowotnej  </w:t>
            </w:r>
          </w:p>
        </w:tc>
        <w:tc>
          <w:tcPr>
            <w:tcW w:w="1696" w:type="dxa"/>
            <w:vAlign w:val="center"/>
          </w:tcPr>
          <w:p w14:paraId="146E5A84" w14:textId="61EE9F71"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5BF6D0A4" w14:textId="77777777" w:rsidTr="00766B9F">
        <w:tc>
          <w:tcPr>
            <w:tcW w:w="562" w:type="dxa"/>
            <w:vAlign w:val="center"/>
          </w:tcPr>
          <w:p w14:paraId="67D79FF1" w14:textId="2AD135B2"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45.</w:t>
            </w:r>
          </w:p>
        </w:tc>
        <w:tc>
          <w:tcPr>
            <w:tcW w:w="7088" w:type="dxa"/>
          </w:tcPr>
          <w:p w14:paraId="561FC062" w14:textId="1A67AFA2"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upoważnień międzyoddziałowych</w:t>
            </w:r>
          </w:p>
        </w:tc>
        <w:tc>
          <w:tcPr>
            <w:tcW w:w="1696" w:type="dxa"/>
            <w:vAlign w:val="center"/>
          </w:tcPr>
          <w:p w14:paraId="1B2455A8" w14:textId="16C99DD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56852010" w14:textId="77777777" w:rsidTr="00766B9F">
        <w:tc>
          <w:tcPr>
            <w:tcW w:w="562" w:type="dxa"/>
            <w:vAlign w:val="center"/>
          </w:tcPr>
          <w:p w14:paraId="77E626BB" w14:textId="3705ADE1"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46.</w:t>
            </w:r>
          </w:p>
        </w:tc>
        <w:tc>
          <w:tcPr>
            <w:tcW w:w="7088" w:type="dxa"/>
          </w:tcPr>
          <w:p w14:paraId="5368C899" w14:textId="00DF70DC"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umów o dofinansowanie  programów polityki zdrowotnej realizowanych przez jednostki samorządu terytorialnego, o których mowa w art. 48d ustawy o świadczeniach</w:t>
            </w:r>
          </w:p>
        </w:tc>
        <w:tc>
          <w:tcPr>
            <w:tcW w:w="1696" w:type="dxa"/>
            <w:vAlign w:val="center"/>
          </w:tcPr>
          <w:p w14:paraId="75E46860" w14:textId="16F946DF"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6CDC4D2D" w14:textId="77777777" w:rsidTr="00B278F1">
        <w:tc>
          <w:tcPr>
            <w:tcW w:w="562" w:type="dxa"/>
            <w:vAlign w:val="center"/>
          </w:tcPr>
          <w:p w14:paraId="42CDBAE8" w14:textId="6FEC5DC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47.</w:t>
            </w:r>
          </w:p>
        </w:tc>
        <w:tc>
          <w:tcPr>
            <w:tcW w:w="7088" w:type="dxa"/>
          </w:tcPr>
          <w:p w14:paraId="698829F9" w14:textId="74208D29"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kar umownych nałożonych na świadczeniodawców i apteki oraz kar nałożonych na osoby uprawnione w rozumieniu ustawy o refundacji </w:t>
            </w:r>
          </w:p>
        </w:tc>
        <w:tc>
          <w:tcPr>
            <w:tcW w:w="1696" w:type="dxa"/>
          </w:tcPr>
          <w:p w14:paraId="27BF318A" w14:textId="1FD4536C"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1110230B" w14:textId="77777777" w:rsidTr="00766B9F">
        <w:tc>
          <w:tcPr>
            <w:tcW w:w="562" w:type="dxa"/>
            <w:vAlign w:val="center"/>
          </w:tcPr>
          <w:p w14:paraId="11A3E02B" w14:textId="1E926157"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48.</w:t>
            </w:r>
          </w:p>
        </w:tc>
        <w:tc>
          <w:tcPr>
            <w:tcW w:w="7088" w:type="dxa"/>
          </w:tcPr>
          <w:p w14:paraId="56DB926F" w14:textId="2F91194C" w:rsidR="009261C5" w:rsidRPr="00CE0292" w:rsidRDefault="009261C5" w:rsidP="009261C5">
            <w:pPr>
              <w:rPr>
                <w:rFonts w:asciiTheme="minorHAnsi" w:hAnsiTheme="minorHAnsi" w:cstheme="minorHAnsi"/>
                <w:sz w:val="22"/>
                <w:szCs w:val="22"/>
              </w:rPr>
            </w:pPr>
            <w:r w:rsidRPr="00CE0292">
              <w:rPr>
                <w:rFonts w:asciiTheme="minorHAnsi" w:hAnsiTheme="minorHAnsi" w:cstheme="minorHAnsi"/>
                <w:sz w:val="22"/>
                <w:szCs w:val="22"/>
              </w:rPr>
              <w:t>rejestr elektronicznych podpisów kwalifikowanych</w:t>
            </w:r>
          </w:p>
        </w:tc>
        <w:tc>
          <w:tcPr>
            <w:tcW w:w="1696" w:type="dxa"/>
            <w:vAlign w:val="center"/>
          </w:tcPr>
          <w:p w14:paraId="408D8ABC" w14:textId="6C8441E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53F12FA5" w14:textId="77777777" w:rsidTr="00766B9F">
        <w:tc>
          <w:tcPr>
            <w:tcW w:w="562" w:type="dxa"/>
            <w:vAlign w:val="center"/>
          </w:tcPr>
          <w:p w14:paraId="08476503" w14:textId="70ACFB6D"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49.</w:t>
            </w:r>
          </w:p>
        </w:tc>
        <w:tc>
          <w:tcPr>
            <w:tcW w:w="7088" w:type="dxa"/>
          </w:tcPr>
          <w:p w14:paraId="35FADDC9" w14:textId="28E09408"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umów w zakresie udzielanych zamówień publicznych </w:t>
            </w:r>
          </w:p>
        </w:tc>
        <w:tc>
          <w:tcPr>
            <w:tcW w:w="1696" w:type="dxa"/>
            <w:vAlign w:val="center"/>
          </w:tcPr>
          <w:p w14:paraId="741B3C9C" w14:textId="4A9BC668"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7D3C194F" w14:textId="77777777" w:rsidTr="00B278F1">
        <w:tc>
          <w:tcPr>
            <w:tcW w:w="562" w:type="dxa"/>
            <w:vAlign w:val="center"/>
          </w:tcPr>
          <w:p w14:paraId="7757A74E" w14:textId="373686F9"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50.</w:t>
            </w:r>
          </w:p>
        </w:tc>
        <w:tc>
          <w:tcPr>
            <w:tcW w:w="7088" w:type="dxa"/>
          </w:tcPr>
          <w:p w14:paraId="78BA40B6" w14:textId="551752E8"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pieczątek używanych w Oddziale</w:t>
            </w:r>
          </w:p>
        </w:tc>
        <w:tc>
          <w:tcPr>
            <w:tcW w:w="1696" w:type="dxa"/>
            <w:vAlign w:val="center"/>
          </w:tcPr>
          <w:p w14:paraId="1C517D2E" w14:textId="7AD460ED"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6928163C" w14:textId="77777777" w:rsidTr="00766B9F">
        <w:tc>
          <w:tcPr>
            <w:tcW w:w="562" w:type="dxa"/>
            <w:vAlign w:val="center"/>
          </w:tcPr>
          <w:p w14:paraId="2BCBAAD1" w14:textId="41E4DA65"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51.</w:t>
            </w:r>
          </w:p>
        </w:tc>
        <w:tc>
          <w:tcPr>
            <w:tcW w:w="7088" w:type="dxa"/>
          </w:tcPr>
          <w:p w14:paraId="3F64D783" w14:textId="40974B59"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książek zakupionych przez Oddział </w:t>
            </w:r>
          </w:p>
        </w:tc>
        <w:tc>
          <w:tcPr>
            <w:tcW w:w="1696" w:type="dxa"/>
            <w:vAlign w:val="center"/>
          </w:tcPr>
          <w:p w14:paraId="1AAC904A" w14:textId="07327ADD"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5DF5244C" w14:textId="77777777" w:rsidTr="00766B9F">
        <w:trPr>
          <w:trHeight w:val="433"/>
        </w:trPr>
        <w:tc>
          <w:tcPr>
            <w:tcW w:w="562" w:type="dxa"/>
            <w:vAlign w:val="center"/>
          </w:tcPr>
          <w:p w14:paraId="195E3A75" w14:textId="039B29AA"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52.</w:t>
            </w:r>
          </w:p>
        </w:tc>
        <w:tc>
          <w:tcPr>
            <w:tcW w:w="7088" w:type="dxa"/>
          </w:tcPr>
          <w:p w14:paraId="4EF55E64" w14:textId="36A0287B"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umów powierzenia przetwarzania danych osobowych dotyczących udzielanych zamówień publicznych </w:t>
            </w:r>
          </w:p>
        </w:tc>
        <w:tc>
          <w:tcPr>
            <w:tcW w:w="1696" w:type="dxa"/>
            <w:vAlign w:val="center"/>
          </w:tcPr>
          <w:p w14:paraId="36330289" w14:textId="393DD95D"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2251BC0D" w14:textId="77777777" w:rsidTr="00766B9F">
        <w:trPr>
          <w:trHeight w:val="323"/>
        </w:trPr>
        <w:tc>
          <w:tcPr>
            <w:tcW w:w="562" w:type="dxa"/>
            <w:vAlign w:val="center"/>
          </w:tcPr>
          <w:p w14:paraId="40C7CFFA" w14:textId="729A117B"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53.</w:t>
            </w:r>
          </w:p>
        </w:tc>
        <w:tc>
          <w:tcPr>
            <w:tcW w:w="7088" w:type="dxa"/>
          </w:tcPr>
          <w:p w14:paraId="4C828096" w14:textId="14C8A718"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osób upoważnionych do prowadzenia samochodu służbowego</w:t>
            </w:r>
          </w:p>
        </w:tc>
        <w:tc>
          <w:tcPr>
            <w:tcW w:w="1696" w:type="dxa"/>
            <w:vAlign w:val="center"/>
          </w:tcPr>
          <w:p w14:paraId="458BE15E" w14:textId="70BF032E"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6D414260" w14:textId="77777777" w:rsidTr="00766B9F">
        <w:trPr>
          <w:trHeight w:val="317"/>
        </w:trPr>
        <w:tc>
          <w:tcPr>
            <w:tcW w:w="562" w:type="dxa"/>
            <w:vAlign w:val="center"/>
          </w:tcPr>
          <w:p w14:paraId="780E1232" w14:textId="1B9D9AC4"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54.</w:t>
            </w:r>
          </w:p>
        </w:tc>
        <w:tc>
          <w:tcPr>
            <w:tcW w:w="7088" w:type="dxa"/>
          </w:tcPr>
          <w:p w14:paraId="4EDD0059" w14:textId="6AE9F624"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postępowań z zakresu zamówień publicznych</w:t>
            </w:r>
          </w:p>
        </w:tc>
        <w:tc>
          <w:tcPr>
            <w:tcW w:w="1696" w:type="dxa"/>
            <w:vAlign w:val="center"/>
          </w:tcPr>
          <w:p w14:paraId="0F633DA9" w14:textId="2C94BBCA"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26D59ADB" w14:textId="77777777" w:rsidTr="00766B9F">
        <w:trPr>
          <w:trHeight w:val="307"/>
        </w:trPr>
        <w:tc>
          <w:tcPr>
            <w:tcW w:w="562" w:type="dxa"/>
            <w:vAlign w:val="center"/>
          </w:tcPr>
          <w:p w14:paraId="4C1521F9" w14:textId="08470715"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55.</w:t>
            </w:r>
          </w:p>
        </w:tc>
        <w:tc>
          <w:tcPr>
            <w:tcW w:w="7088" w:type="dxa"/>
          </w:tcPr>
          <w:p w14:paraId="61C51CCE" w14:textId="60F4FFD5"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umów zawieranych przez Oddział z wyłączeniem umów zawieranych ze świadczeniodawcami i pracownikami</w:t>
            </w:r>
            <w:r w:rsidRPr="00CE0292" w:rsidDel="008A0FDC">
              <w:rPr>
                <w:rFonts w:asciiTheme="minorHAnsi" w:hAnsiTheme="minorHAnsi" w:cstheme="minorHAnsi"/>
                <w:sz w:val="22"/>
                <w:szCs w:val="22"/>
              </w:rPr>
              <w:t xml:space="preserve"> </w:t>
            </w:r>
          </w:p>
        </w:tc>
        <w:tc>
          <w:tcPr>
            <w:tcW w:w="1696" w:type="dxa"/>
            <w:vAlign w:val="center"/>
          </w:tcPr>
          <w:p w14:paraId="61EEF263" w14:textId="32078B36"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4378413A" w14:textId="77777777" w:rsidTr="00766B9F">
        <w:tc>
          <w:tcPr>
            <w:tcW w:w="562" w:type="dxa"/>
            <w:vAlign w:val="center"/>
          </w:tcPr>
          <w:p w14:paraId="201E0B17" w14:textId="27E754BF"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56.</w:t>
            </w:r>
          </w:p>
        </w:tc>
        <w:tc>
          <w:tcPr>
            <w:tcW w:w="7088" w:type="dxa"/>
          </w:tcPr>
          <w:p w14:paraId="3B9C2E59" w14:textId="02106A86"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umów o indywidualnej odpowiedzialności materialnej za powierzone mienie </w:t>
            </w:r>
          </w:p>
        </w:tc>
        <w:tc>
          <w:tcPr>
            <w:tcW w:w="1696" w:type="dxa"/>
            <w:vAlign w:val="center"/>
          </w:tcPr>
          <w:p w14:paraId="71AAE0A0" w14:textId="394B96F4"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2AFB8C95" w14:textId="77777777" w:rsidTr="00766B9F">
        <w:trPr>
          <w:trHeight w:val="337"/>
        </w:trPr>
        <w:tc>
          <w:tcPr>
            <w:tcW w:w="562" w:type="dxa"/>
            <w:vAlign w:val="center"/>
          </w:tcPr>
          <w:p w14:paraId="244229AC" w14:textId="70AAEBFD"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57.</w:t>
            </w:r>
          </w:p>
        </w:tc>
        <w:tc>
          <w:tcPr>
            <w:tcW w:w="7088" w:type="dxa"/>
          </w:tcPr>
          <w:p w14:paraId="194571C5" w14:textId="2A3FE2F3"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rejestr decyzji Prezesa Funduszu wydawanych w Oddziale na podstawie art. 42i ust 9 ustawy o świadczeniach</w:t>
            </w:r>
          </w:p>
        </w:tc>
        <w:tc>
          <w:tcPr>
            <w:tcW w:w="1696" w:type="dxa"/>
            <w:vAlign w:val="center"/>
          </w:tcPr>
          <w:p w14:paraId="182A5495" w14:textId="6FF24D68"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WWM</w:t>
            </w:r>
          </w:p>
        </w:tc>
      </w:tr>
      <w:tr w:rsidR="00CE0292" w:rsidRPr="00CE0292" w14:paraId="58CD885E" w14:textId="77777777" w:rsidTr="00766B9F">
        <w:trPr>
          <w:trHeight w:val="385"/>
        </w:trPr>
        <w:tc>
          <w:tcPr>
            <w:tcW w:w="562" w:type="dxa"/>
            <w:vAlign w:val="center"/>
          </w:tcPr>
          <w:p w14:paraId="26AF0FC7" w14:textId="630F255F"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58.</w:t>
            </w:r>
          </w:p>
        </w:tc>
        <w:tc>
          <w:tcPr>
            <w:tcW w:w="7088" w:type="dxa"/>
          </w:tcPr>
          <w:p w14:paraId="24FD03DC" w14:textId="290F9858"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decyzji i postanowień Prezesa Funduszu wydawanych w Oddziale na podstawie art. 42d ust. 1, 2 i 21 ustawy </w:t>
            </w:r>
          </w:p>
        </w:tc>
        <w:tc>
          <w:tcPr>
            <w:tcW w:w="1696" w:type="dxa"/>
            <w:vAlign w:val="center"/>
          </w:tcPr>
          <w:p w14:paraId="1989DC1A" w14:textId="7F181E4B"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WWM</w:t>
            </w:r>
          </w:p>
        </w:tc>
      </w:tr>
      <w:tr w:rsidR="00CE0292" w:rsidRPr="00CE0292" w14:paraId="6874BD35" w14:textId="77777777" w:rsidTr="00766B9F">
        <w:trPr>
          <w:trHeight w:val="385"/>
        </w:trPr>
        <w:tc>
          <w:tcPr>
            <w:tcW w:w="562" w:type="dxa"/>
            <w:vAlign w:val="center"/>
          </w:tcPr>
          <w:p w14:paraId="5634C13F" w14:textId="57198A7F"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59.</w:t>
            </w:r>
          </w:p>
        </w:tc>
        <w:tc>
          <w:tcPr>
            <w:tcW w:w="7088" w:type="dxa"/>
          </w:tcPr>
          <w:p w14:paraId="40E68240" w14:textId="2984EAFB"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rejestr uprawnień użytkowników w systemach informatycznych </w:t>
            </w:r>
          </w:p>
        </w:tc>
        <w:tc>
          <w:tcPr>
            <w:tcW w:w="1696" w:type="dxa"/>
            <w:vAlign w:val="center"/>
          </w:tcPr>
          <w:p w14:paraId="661FAE75" w14:textId="6B377892"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w:t>
            </w:r>
          </w:p>
        </w:tc>
      </w:tr>
      <w:tr w:rsidR="00CE0292" w:rsidRPr="00CE0292" w14:paraId="2B74DE13" w14:textId="77777777" w:rsidTr="00B278F1">
        <w:tc>
          <w:tcPr>
            <w:tcW w:w="562" w:type="dxa"/>
            <w:vAlign w:val="center"/>
          </w:tcPr>
          <w:p w14:paraId="5D68DFC7" w14:textId="4D1E58E0"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60.</w:t>
            </w:r>
          </w:p>
        </w:tc>
        <w:tc>
          <w:tcPr>
            <w:tcW w:w="7088" w:type="dxa"/>
          </w:tcPr>
          <w:p w14:paraId="1B5DB654" w14:textId="74460F3B" w:rsidR="009261C5" w:rsidRPr="00CE0292" w:rsidRDefault="009261C5" w:rsidP="009261C5">
            <w:pPr>
              <w:spacing w:before="60" w:after="60"/>
              <w:jc w:val="both"/>
              <w:rPr>
                <w:rFonts w:asciiTheme="minorHAnsi" w:hAnsiTheme="minorHAnsi" w:cstheme="minorHAnsi"/>
                <w:strike/>
                <w:sz w:val="22"/>
                <w:szCs w:val="22"/>
              </w:rPr>
            </w:pPr>
            <w:r w:rsidRPr="00CE0292">
              <w:rPr>
                <w:sz w:val="22"/>
                <w:szCs w:val="22"/>
              </w:rPr>
              <w:t xml:space="preserve">rejestr podsystemów teleinformatycznych, o którym mowa w ZSZ </w:t>
            </w:r>
          </w:p>
        </w:tc>
        <w:tc>
          <w:tcPr>
            <w:tcW w:w="1696" w:type="dxa"/>
          </w:tcPr>
          <w:p w14:paraId="7528709B" w14:textId="4C8F853E" w:rsidR="009261C5" w:rsidRPr="00CE0292" w:rsidRDefault="009261C5" w:rsidP="009261C5">
            <w:pPr>
              <w:spacing w:before="60" w:after="60"/>
              <w:jc w:val="center"/>
              <w:rPr>
                <w:rFonts w:asciiTheme="minorHAnsi" w:hAnsiTheme="minorHAnsi" w:cstheme="minorHAnsi"/>
                <w:strike/>
                <w:sz w:val="22"/>
                <w:szCs w:val="22"/>
              </w:rPr>
            </w:pPr>
            <w:r w:rsidRPr="00CE0292">
              <w:t>WI</w:t>
            </w:r>
          </w:p>
        </w:tc>
      </w:tr>
      <w:tr w:rsidR="009261C5" w:rsidRPr="00CE0292" w14:paraId="4600DA1F" w14:textId="77777777" w:rsidTr="00766B9F">
        <w:tc>
          <w:tcPr>
            <w:tcW w:w="562" w:type="dxa"/>
            <w:vAlign w:val="center"/>
          </w:tcPr>
          <w:p w14:paraId="389FF7C4" w14:textId="37854C1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61.</w:t>
            </w:r>
          </w:p>
        </w:tc>
        <w:tc>
          <w:tcPr>
            <w:tcW w:w="7088" w:type="dxa"/>
          </w:tcPr>
          <w:p w14:paraId="6BF0DBB0" w14:textId="38F76780" w:rsidR="009261C5" w:rsidRPr="00CE0292" w:rsidRDefault="009261C5" w:rsidP="009261C5">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centralny rejestr czynności sprawdzających </w:t>
            </w:r>
          </w:p>
        </w:tc>
        <w:tc>
          <w:tcPr>
            <w:tcW w:w="1696" w:type="dxa"/>
            <w:vAlign w:val="center"/>
          </w:tcPr>
          <w:p w14:paraId="1228E5B4" w14:textId="064A7A63" w:rsidR="009261C5" w:rsidRPr="00CE0292" w:rsidRDefault="009261C5" w:rsidP="009261C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WGL, WSOZ, WSM</w:t>
            </w:r>
          </w:p>
        </w:tc>
      </w:tr>
    </w:tbl>
    <w:p w14:paraId="2304525F" w14:textId="77777777" w:rsidR="00E5668D" w:rsidRPr="00CE0292" w:rsidRDefault="00E5668D" w:rsidP="009459C9">
      <w:pPr>
        <w:pStyle w:val="Nagwek1"/>
        <w:spacing w:line="276" w:lineRule="auto"/>
        <w:rPr>
          <w:rFonts w:asciiTheme="minorHAnsi" w:hAnsiTheme="minorHAnsi" w:cstheme="minorHAnsi"/>
          <w:b/>
          <w:bCs/>
          <w:sz w:val="22"/>
          <w:szCs w:val="22"/>
          <w:lang w:val="pl-PL"/>
        </w:rPr>
      </w:pPr>
      <w:bookmarkStart w:id="5" w:name="_Toc50538563"/>
    </w:p>
    <w:p w14:paraId="3A5C584D" w14:textId="1F087885" w:rsidR="00A83139" w:rsidRPr="00CE0292" w:rsidRDefault="00F00C4D" w:rsidP="002F33EC">
      <w:pPr>
        <w:pStyle w:val="Nagwek1"/>
        <w:spacing w:line="276" w:lineRule="auto"/>
        <w:jc w:val="center"/>
        <w:rPr>
          <w:rFonts w:asciiTheme="minorHAnsi" w:hAnsiTheme="minorHAnsi" w:cstheme="minorHAnsi"/>
          <w:b/>
          <w:bCs/>
          <w:sz w:val="22"/>
          <w:szCs w:val="22"/>
          <w:lang w:val="pl-PL"/>
        </w:rPr>
      </w:pPr>
      <w:r w:rsidRPr="00CE0292">
        <w:rPr>
          <w:rFonts w:asciiTheme="minorHAnsi" w:hAnsiTheme="minorHAnsi" w:cstheme="minorHAnsi"/>
          <w:b/>
          <w:bCs/>
          <w:sz w:val="22"/>
          <w:szCs w:val="22"/>
          <w:lang w:val="pl-PL"/>
        </w:rPr>
        <w:t>ROZDZIAŁ II</w:t>
      </w:r>
    </w:p>
    <w:p w14:paraId="7E8E0720" w14:textId="37B2EBC7" w:rsidR="00A83139" w:rsidRPr="00CE0292" w:rsidRDefault="00A83139" w:rsidP="00A83139">
      <w:pPr>
        <w:pStyle w:val="Nagwek1"/>
        <w:spacing w:line="276" w:lineRule="auto"/>
        <w:jc w:val="center"/>
        <w:rPr>
          <w:rFonts w:asciiTheme="minorHAnsi" w:hAnsiTheme="minorHAnsi" w:cstheme="minorHAnsi"/>
          <w:b/>
          <w:bCs/>
          <w:sz w:val="22"/>
          <w:szCs w:val="22"/>
          <w:lang w:val="pl-PL"/>
        </w:rPr>
      </w:pPr>
      <w:bookmarkStart w:id="6" w:name="_Toc91239119"/>
      <w:bookmarkStart w:id="7" w:name="_Toc91239503"/>
      <w:bookmarkStart w:id="8" w:name="_Toc121474319"/>
      <w:bookmarkStart w:id="9" w:name="_Toc147583470"/>
      <w:bookmarkStart w:id="10" w:name="_Toc147583634"/>
      <w:bookmarkStart w:id="11" w:name="_Toc148868444"/>
      <w:bookmarkStart w:id="12" w:name="_Toc410995379"/>
      <w:bookmarkStart w:id="13" w:name="_Toc50538560"/>
      <w:r w:rsidRPr="00CE0292">
        <w:rPr>
          <w:rFonts w:asciiTheme="minorHAnsi" w:hAnsiTheme="minorHAnsi" w:cstheme="minorHAnsi"/>
          <w:b/>
          <w:bCs/>
          <w:sz w:val="22"/>
          <w:szCs w:val="22"/>
          <w:lang w:val="pl-PL"/>
        </w:rPr>
        <w:t>ZAKRES DZIAŁANIA</w:t>
      </w:r>
      <w:r w:rsidRPr="00CE0292">
        <w:rPr>
          <w:rFonts w:asciiTheme="minorHAnsi" w:hAnsiTheme="minorHAnsi" w:cstheme="minorHAnsi"/>
          <w:b/>
          <w:bCs/>
          <w:sz w:val="22"/>
          <w:szCs w:val="22"/>
        </w:rPr>
        <w:t xml:space="preserve"> </w:t>
      </w:r>
      <w:bookmarkEnd w:id="6"/>
      <w:bookmarkEnd w:id="7"/>
      <w:bookmarkEnd w:id="8"/>
      <w:bookmarkEnd w:id="9"/>
      <w:bookmarkEnd w:id="10"/>
      <w:bookmarkEnd w:id="11"/>
      <w:bookmarkEnd w:id="12"/>
      <w:r w:rsidRPr="00CE0292">
        <w:rPr>
          <w:rFonts w:asciiTheme="minorHAnsi" w:hAnsiTheme="minorHAnsi" w:cstheme="minorHAnsi"/>
          <w:b/>
          <w:bCs/>
          <w:sz w:val="22"/>
          <w:szCs w:val="22"/>
          <w:lang w:val="pl-PL"/>
        </w:rPr>
        <w:t xml:space="preserve">ODDZIAŁU </w:t>
      </w:r>
      <w:bookmarkEnd w:id="13"/>
    </w:p>
    <w:p w14:paraId="29B44239" w14:textId="77777777" w:rsidR="00A83139" w:rsidRPr="00CE0292" w:rsidRDefault="00A83139" w:rsidP="00A83139">
      <w:pPr>
        <w:rPr>
          <w:rFonts w:asciiTheme="minorHAnsi" w:hAnsiTheme="minorHAnsi" w:cstheme="minorHAnsi"/>
          <w:sz w:val="22"/>
          <w:szCs w:val="22"/>
          <w:lang w:eastAsia="x-none"/>
        </w:rPr>
      </w:pPr>
    </w:p>
    <w:p w14:paraId="035D5842" w14:textId="24F6FB05" w:rsidR="00A83139" w:rsidRPr="00CE0292" w:rsidRDefault="00A83139" w:rsidP="00A83139">
      <w:pPr>
        <w:pStyle w:val="Nagwek1"/>
        <w:spacing w:line="276" w:lineRule="auto"/>
        <w:jc w:val="center"/>
        <w:rPr>
          <w:rFonts w:asciiTheme="minorHAnsi" w:hAnsiTheme="minorHAnsi" w:cstheme="minorHAnsi"/>
          <w:b/>
          <w:bCs/>
          <w:sz w:val="22"/>
          <w:szCs w:val="22"/>
          <w:lang w:val="pl-PL"/>
        </w:rPr>
      </w:pPr>
      <w:bookmarkStart w:id="14" w:name="_Toc50538561"/>
      <w:r w:rsidRPr="00CE0292">
        <w:rPr>
          <w:rFonts w:asciiTheme="minorHAnsi" w:hAnsiTheme="minorHAnsi" w:cstheme="minorHAnsi"/>
          <w:b/>
          <w:bCs/>
          <w:sz w:val="22"/>
          <w:szCs w:val="22"/>
          <w:lang w:val="pl-PL"/>
        </w:rPr>
        <w:t>KOMÓRKI ORGANIZACYJNE</w:t>
      </w:r>
      <w:bookmarkEnd w:id="14"/>
      <w:r w:rsidR="00324B61" w:rsidRPr="00CE0292">
        <w:rPr>
          <w:rFonts w:asciiTheme="minorHAnsi" w:hAnsiTheme="minorHAnsi" w:cstheme="minorHAnsi"/>
          <w:b/>
          <w:bCs/>
          <w:sz w:val="22"/>
          <w:szCs w:val="22"/>
          <w:lang w:val="pl-PL"/>
        </w:rPr>
        <w:t xml:space="preserve"> ODDZIAŁU</w:t>
      </w:r>
    </w:p>
    <w:p w14:paraId="2F0F7D65" w14:textId="5FD75521" w:rsidR="00A83139" w:rsidRPr="00CE0292" w:rsidRDefault="00EC08EF" w:rsidP="007E0142">
      <w:pPr>
        <w:ind w:left="709" w:hanging="425"/>
        <w:rPr>
          <w:rFonts w:asciiTheme="minorHAnsi" w:hAnsiTheme="minorHAnsi" w:cstheme="minorHAnsi"/>
          <w:sz w:val="22"/>
          <w:szCs w:val="22"/>
        </w:rPr>
      </w:pPr>
      <w:r w:rsidRPr="00CE0292">
        <w:rPr>
          <w:rFonts w:asciiTheme="minorHAnsi" w:hAnsiTheme="minorHAnsi" w:cstheme="minorHAnsi"/>
          <w:b/>
          <w:sz w:val="22"/>
          <w:szCs w:val="22"/>
        </w:rPr>
        <w:t>§  9</w:t>
      </w:r>
      <w:r w:rsidR="00A83139" w:rsidRPr="00CE0292">
        <w:rPr>
          <w:rFonts w:asciiTheme="minorHAnsi" w:hAnsiTheme="minorHAnsi" w:cstheme="minorHAnsi"/>
          <w:b/>
          <w:sz w:val="22"/>
          <w:szCs w:val="22"/>
        </w:rPr>
        <w:t>.</w:t>
      </w:r>
      <w:r w:rsidR="006C507D" w:rsidRPr="00CE0292">
        <w:rPr>
          <w:rFonts w:asciiTheme="minorHAnsi" w:hAnsiTheme="minorHAnsi" w:cstheme="minorHAnsi"/>
          <w:sz w:val="22"/>
          <w:szCs w:val="22"/>
        </w:rPr>
        <w:t xml:space="preserve"> </w:t>
      </w:r>
      <w:r w:rsidR="00A83139" w:rsidRPr="00CE0292">
        <w:rPr>
          <w:rFonts w:asciiTheme="minorHAnsi" w:hAnsiTheme="minorHAnsi" w:cstheme="minorHAnsi"/>
          <w:b/>
          <w:sz w:val="22"/>
          <w:szCs w:val="22"/>
        </w:rPr>
        <w:t>1</w:t>
      </w:r>
      <w:r w:rsidR="006C507D" w:rsidRPr="00CE0292">
        <w:rPr>
          <w:rFonts w:asciiTheme="minorHAnsi" w:hAnsiTheme="minorHAnsi" w:cstheme="minorHAnsi"/>
          <w:b/>
          <w:sz w:val="22"/>
          <w:szCs w:val="22"/>
        </w:rPr>
        <w:t>.</w:t>
      </w:r>
      <w:r w:rsidR="00A83139" w:rsidRPr="00CE0292">
        <w:rPr>
          <w:rFonts w:asciiTheme="minorHAnsi" w:hAnsiTheme="minorHAnsi" w:cstheme="minorHAnsi"/>
          <w:sz w:val="22"/>
          <w:szCs w:val="22"/>
        </w:rPr>
        <w:t xml:space="preserve">W skład Oddziału wchodzą następujące komórki organizacyjne, które przy znakowaniu </w:t>
      </w:r>
      <w:r w:rsidR="00A83139" w:rsidRPr="00CE0292">
        <w:rPr>
          <w:rFonts w:asciiTheme="minorHAnsi" w:hAnsiTheme="minorHAnsi" w:cstheme="minorHAnsi"/>
          <w:snapToGrid w:val="0"/>
          <w:sz w:val="22"/>
          <w:szCs w:val="22"/>
        </w:rPr>
        <w:t>sprawi pism używają następujących symboli</w:t>
      </w:r>
      <w:r w:rsidR="00A83139" w:rsidRPr="00CE0292">
        <w:rPr>
          <w:rFonts w:asciiTheme="minorHAnsi" w:hAnsiTheme="minorHAnsi" w:cstheme="minorHAnsi"/>
          <w:sz w:val="22"/>
          <w:szCs w:val="22"/>
        </w:rPr>
        <w:t>:</w:t>
      </w:r>
    </w:p>
    <w:p w14:paraId="004A65FC" w14:textId="74138F08" w:rsidR="00A83139" w:rsidRPr="00CE0292" w:rsidRDefault="00193975"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 xml:space="preserve">Wydział Organizacyjny </w:t>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00A83139" w:rsidRPr="00CE0292">
        <w:rPr>
          <w:rFonts w:asciiTheme="minorHAnsi" w:hAnsiTheme="minorHAnsi" w:cstheme="minorHAnsi"/>
          <w:sz w:val="22"/>
          <w:szCs w:val="22"/>
        </w:rPr>
        <w:t>– WO;</w:t>
      </w:r>
    </w:p>
    <w:p w14:paraId="4137234D" w14:textId="384EFDF7" w:rsidR="00A83139" w:rsidRPr="00CE0292" w:rsidRDefault="00193975"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Wydział Prawny</w:t>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00A83139" w:rsidRPr="00CE0292">
        <w:rPr>
          <w:rFonts w:asciiTheme="minorHAnsi" w:hAnsiTheme="minorHAnsi" w:cstheme="minorHAnsi"/>
          <w:sz w:val="22"/>
          <w:szCs w:val="22"/>
        </w:rPr>
        <w:t>– WP;</w:t>
      </w:r>
    </w:p>
    <w:p w14:paraId="0ECACA81" w14:textId="79562DA2" w:rsidR="00B977EE" w:rsidRPr="00CE0292" w:rsidRDefault="00B977EE" w:rsidP="007E0142">
      <w:pPr>
        <w:pStyle w:val="Akapitzlist"/>
        <w:numPr>
          <w:ilvl w:val="0"/>
          <w:numId w:val="1"/>
        </w:numPr>
        <w:ind w:left="1134" w:hanging="425"/>
        <w:rPr>
          <w:rFonts w:asciiTheme="minorHAnsi" w:eastAsia="Times New Roman" w:hAnsiTheme="minorHAnsi" w:cstheme="minorHAnsi"/>
          <w:lang w:eastAsia="pl-PL"/>
        </w:rPr>
      </w:pPr>
      <w:r w:rsidRPr="00CE0292">
        <w:rPr>
          <w:rFonts w:asciiTheme="minorHAnsi" w:eastAsia="Times New Roman" w:hAnsiTheme="minorHAnsi" w:cstheme="minorHAnsi"/>
          <w:lang w:eastAsia="pl-PL"/>
        </w:rPr>
        <w:t>Wy</w:t>
      </w:r>
      <w:r w:rsidR="007E0142" w:rsidRPr="00CE0292">
        <w:rPr>
          <w:rFonts w:asciiTheme="minorHAnsi" w:eastAsia="Times New Roman" w:hAnsiTheme="minorHAnsi" w:cstheme="minorHAnsi"/>
          <w:lang w:eastAsia="pl-PL"/>
        </w:rPr>
        <w:t>dział Spraw Pracowniczych</w:t>
      </w:r>
      <w:r w:rsidR="007E0142" w:rsidRPr="00CE0292">
        <w:rPr>
          <w:rFonts w:asciiTheme="minorHAnsi" w:eastAsia="Times New Roman" w:hAnsiTheme="minorHAnsi" w:cstheme="minorHAnsi"/>
          <w:lang w:eastAsia="pl-PL"/>
        </w:rPr>
        <w:tab/>
      </w:r>
      <w:r w:rsidR="007E0142" w:rsidRPr="00CE0292">
        <w:rPr>
          <w:rFonts w:asciiTheme="minorHAnsi" w:eastAsia="Times New Roman" w:hAnsiTheme="minorHAnsi" w:cstheme="minorHAnsi"/>
          <w:lang w:eastAsia="pl-PL"/>
        </w:rPr>
        <w:tab/>
      </w:r>
      <w:r w:rsidR="007E0142" w:rsidRPr="00CE0292">
        <w:rPr>
          <w:rFonts w:asciiTheme="minorHAnsi" w:eastAsia="Times New Roman" w:hAnsiTheme="minorHAnsi" w:cstheme="minorHAnsi"/>
          <w:lang w:eastAsia="pl-PL"/>
        </w:rPr>
        <w:tab/>
      </w:r>
      <w:r w:rsidR="007E0142" w:rsidRPr="00CE0292">
        <w:rPr>
          <w:rFonts w:asciiTheme="minorHAnsi" w:eastAsia="Times New Roman" w:hAnsiTheme="minorHAnsi" w:cstheme="minorHAnsi"/>
          <w:lang w:eastAsia="pl-PL"/>
        </w:rPr>
        <w:tab/>
      </w:r>
      <w:r w:rsidR="007E0142" w:rsidRPr="00CE0292">
        <w:rPr>
          <w:rFonts w:asciiTheme="minorHAnsi" w:eastAsia="Times New Roman" w:hAnsiTheme="minorHAnsi" w:cstheme="minorHAnsi"/>
          <w:lang w:eastAsia="pl-PL"/>
        </w:rPr>
        <w:tab/>
      </w:r>
      <w:r w:rsidR="007E0142" w:rsidRPr="00CE0292">
        <w:rPr>
          <w:rFonts w:asciiTheme="minorHAnsi" w:eastAsia="Times New Roman" w:hAnsiTheme="minorHAnsi" w:cstheme="minorHAnsi"/>
          <w:lang w:eastAsia="pl-PL"/>
        </w:rPr>
        <w:tab/>
      </w:r>
      <w:r w:rsidRPr="00CE0292">
        <w:rPr>
          <w:rFonts w:asciiTheme="minorHAnsi" w:eastAsia="Times New Roman" w:hAnsiTheme="minorHAnsi" w:cstheme="minorHAnsi"/>
          <w:lang w:eastAsia="pl-PL"/>
        </w:rPr>
        <w:tab/>
        <w:t>– WSP;</w:t>
      </w:r>
    </w:p>
    <w:p w14:paraId="4DF1FEDE" w14:textId="334D0E39" w:rsidR="00B37C92" w:rsidRPr="00CE0292" w:rsidRDefault="00B37C92" w:rsidP="00B37C92">
      <w:pPr>
        <w:pStyle w:val="Akapitzlist"/>
        <w:numPr>
          <w:ilvl w:val="0"/>
          <w:numId w:val="1"/>
        </w:numPr>
        <w:spacing w:after="0" w:line="240" w:lineRule="auto"/>
        <w:rPr>
          <w:rFonts w:asciiTheme="minorHAnsi" w:eastAsia="Times New Roman" w:hAnsiTheme="minorHAnsi" w:cstheme="minorHAnsi"/>
          <w:lang w:eastAsia="pl-PL"/>
        </w:rPr>
      </w:pPr>
      <w:r w:rsidRPr="00CE0292">
        <w:rPr>
          <w:rFonts w:asciiTheme="minorHAnsi" w:eastAsia="Times New Roman" w:hAnsiTheme="minorHAnsi" w:cstheme="minorHAnsi"/>
          <w:lang w:eastAsia="pl-PL"/>
        </w:rPr>
        <w:t>Wydział Obsługi Klientów i Profilaktyki</w:t>
      </w:r>
      <w:r w:rsidRPr="00CE0292">
        <w:rPr>
          <w:rFonts w:asciiTheme="minorHAnsi" w:eastAsia="Times New Roman" w:hAnsiTheme="minorHAnsi" w:cstheme="minorHAnsi"/>
          <w:lang w:eastAsia="pl-PL"/>
        </w:rPr>
        <w:tab/>
      </w:r>
      <w:r w:rsidR="00804BE7" w:rsidRPr="00CE0292">
        <w:rPr>
          <w:rFonts w:asciiTheme="minorHAnsi" w:eastAsia="Times New Roman" w:hAnsiTheme="minorHAnsi" w:cstheme="minorHAnsi"/>
          <w:lang w:eastAsia="pl-PL"/>
        </w:rPr>
        <w:tab/>
      </w:r>
      <w:r w:rsidR="00804BE7" w:rsidRPr="00CE0292">
        <w:rPr>
          <w:rFonts w:asciiTheme="minorHAnsi" w:eastAsia="Times New Roman" w:hAnsiTheme="minorHAnsi" w:cstheme="minorHAnsi"/>
          <w:lang w:eastAsia="pl-PL"/>
        </w:rPr>
        <w:tab/>
        <w:t xml:space="preserve">    </w:t>
      </w:r>
      <w:r w:rsidR="00804BE7" w:rsidRPr="00CE0292">
        <w:rPr>
          <w:rFonts w:asciiTheme="minorHAnsi" w:eastAsia="Times New Roman" w:hAnsiTheme="minorHAnsi" w:cstheme="minorHAnsi"/>
          <w:lang w:eastAsia="pl-PL"/>
        </w:rPr>
        <w:tab/>
        <w:t xml:space="preserve">     </w:t>
      </w:r>
      <w:r w:rsidR="00804BE7" w:rsidRPr="00CE0292">
        <w:rPr>
          <w:rFonts w:asciiTheme="minorHAnsi" w:eastAsia="Times New Roman" w:hAnsiTheme="minorHAnsi" w:cstheme="minorHAnsi"/>
          <w:lang w:eastAsia="pl-PL"/>
        </w:rPr>
        <w:tab/>
      </w:r>
      <w:r w:rsidR="001274F6" w:rsidRPr="00CE0292">
        <w:rPr>
          <w:rFonts w:asciiTheme="minorHAnsi" w:eastAsia="Times New Roman" w:hAnsiTheme="minorHAnsi" w:cstheme="minorHAnsi"/>
          <w:lang w:eastAsia="pl-PL"/>
        </w:rPr>
        <w:t xml:space="preserve">              </w:t>
      </w:r>
      <w:r w:rsidR="001274F6" w:rsidRPr="00CE0292">
        <w:rPr>
          <w:rFonts w:asciiTheme="minorHAnsi" w:hAnsiTheme="minorHAnsi" w:cstheme="minorHAnsi"/>
        </w:rPr>
        <w:t>–</w:t>
      </w:r>
      <w:r w:rsidR="001274F6" w:rsidRPr="00CE0292">
        <w:rPr>
          <w:rFonts w:asciiTheme="minorHAnsi" w:eastAsia="Times New Roman" w:hAnsiTheme="minorHAnsi" w:cstheme="minorHAnsi"/>
          <w:lang w:eastAsia="pl-PL"/>
        </w:rPr>
        <w:t xml:space="preserve"> </w:t>
      </w:r>
      <w:r w:rsidRPr="00CE0292">
        <w:rPr>
          <w:rFonts w:asciiTheme="minorHAnsi" w:eastAsia="Times New Roman" w:hAnsiTheme="minorHAnsi" w:cstheme="minorHAnsi"/>
          <w:lang w:eastAsia="pl-PL"/>
        </w:rPr>
        <w:t>WOKiP</w:t>
      </w:r>
      <w:r w:rsidR="001274F6" w:rsidRPr="00CE0292">
        <w:rPr>
          <w:rFonts w:asciiTheme="minorHAnsi" w:eastAsia="Times New Roman" w:hAnsiTheme="minorHAnsi" w:cstheme="minorHAnsi"/>
          <w:lang w:eastAsia="pl-PL"/>
        </w:rPr>
        <w:t>;</w:t>
      </w:r>
    </w:p>
    <w:p w14:paraId="289F7D1C" w14:textId="0EEC93E6" w:rsidR="00B977EE" w:rsidRPr="00CE0292" w:rsidRDefault="00B977EE" w:rsidP="00B37C92">
      <w:pPr>
        <w:pStyle w:val="Akapitzlist"/>
        <w:numPr>
          <w:ilvl w:val="0"/>
          <w:numId w:val="1"/>
        </w:numPr>
        <w:spacing w:after="0" w:line="240" w:lineRule="auto"/>
        <w:rPr>
          <w:rFonts w:asciiTheme="minorHAnsi" w:eastAsia="Times New Roman" w:hAnsiTheme="minorHAnsi" w:cstheme="minorHAnsi"/>
          <w:lang w:eastAsia="pl-PL"/>
        </w:rPr>
      </w:pPr>
      <w:r w:rsidRPr="00CE0292">
        <w:rPr>
          <w:rFonts w:asciiTheme="minorHAnsi" w:hAnsiTheme="minorHAnsi" w:cstheme="minorHAnsi"/>
        </w:rPr>
        <w:t>Zespó</w:t>
      </w:r>
      <w:r w:rsidR="007E0142" w:rsidRPr="00CE0292">
        <w:rPr>
          <w:rFonts w:asciiTheme="minorHAnsi" w:hAnsiTheme="minorHAnsi" w:cstheme="minorHAnsi"/>
        </w:rPr>
        <w:t>ł Kontroli Wewnętrznej</w:t>
      </w:r>
      <w:r w:rsidR="007E0142" w:rsidRPr="00CE0292">
        <w:rPr>
          <w:rFonts w:asciiTheme="minorHAnsi" w:hAnsiTheme="minorHAnsi" w:cstheme="minorHAnsi"/>
        </w:rPr>
        <w:tab/>
      </w:r>
      <w:r w:rsidR="007E0142" w:rsidRPr="00CE0292">
        <w:rPr>
          <w:rFonts w:asciiTheme="minorHAnsi" w:hAnsiTheme="minorHAnsi" w:cstheme="minorHAnsi"/>
        </w:rPr>
        <w:tab/>
      </w:r>
      <w:r w:rsidR="007E0142" w:rsidRPr="00CE0292">
        <w:rPr>
          <w:rFonts w:asciiTheme="minorHAnsi" w:hAnsiTheme="minorHAnsi" w:cstheme="minorHAnsi"/>
        </w:rPr>
        <w:tab/>
      </w:r>
      <w:r w:rsidR="007E0142" w:rsidRPr="00CE0292">
        <w:rPr>
          <w:rFonts w:asciiTheme="minorHAnsi" w:hAnsiTheme="minorHAnsi" w:cstheme="minorHAnsi"/>
        </w:rPr>
        <w:tab/>
      </w:r>
      <w:r w:rsidR="007E0142" w:rsidRPr="00CE0292">
        <w:rPr>
          <w:rFonts w:asciiTheme="minorHAnsi" w:hAnsiTheme="minorHAnsi" w:cstheme="minorHAnsi"/>
        </w:rPr>
        <w:tab/>
      </w:r>
      <w:r w:rsidR="007E0142" w:rsidRPr="00CE0292">
        <w:rPr>
          <w:rFonts w:asciiTheme="minorHAnsi" w:hAnsiTheme="minorHAnsi" w:cstheme="minorHAnsi"/>
        </w:rPr>
        <w:tab/>
      </w:r>
      <w:r w:rsidRPr="00CE0292">
        <w:rPr>
          <w:rFonts w:asciiTheme="minorHAnsi" w:hAnsiTheme="minorHAnsi" w:cstheme="minorHAnsi"/>
        </w:rPr>
        <w:tab/>
        <w:t>– ZKW;</w:t>
      </w:r>
    </w:p>
    <w:p w14:paraId="2F69A616" w14:textId="1C6AD35E" w:rsidR="00B977EE" w:rsidRPr="00CE0292" w:rsidRDefault="00B977EE"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Zespół Bezpieczeństwa Info</w:t>
      </w:r>
      <w:r w:rsidR="007E0142" w:rsidRPr="00CE0292">
        <w:rPr>
          <w:rFonts w:asciiTheme="minorHAnsi" w:hAnsiTheme="minorHAnsi" w:cstheme="minorHAnsi"/>
          <w:sz w:val="22"/>
          <w:szCs w:val="22"/>
        </w:rPr>
        <w:t>rmacji i Ciągłości Działania</w:t>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Pr="00CE0292">
        <w:rPr>
          <w:rFonts w:asciiTheme="minorHAnsi" w:hAnsiTheme="minorHAnsi" w:cstheme="minorHAnsi"/>
          <w:sz w:val="22"/>
          <w:szCs w:val="22"/>
        </w:rPr>
        <w:tab/>
        <w:t>– ZBIiCD</w:t>
      </w:r>
    </w:p>
    <w:p w14:paraId="5D6E0F1D" w14:textId="2E27748E" w:rsidR="00B977EE" w:rsidRPr="00CE0292" w:rsidRDefault="00B977EE"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Zespół</w:t>
      </w:r>
      <w:r w:rsidR="00193975" w:rsidRPr="00CE0292">
        <w:rPr>
          <w:rFonts w:asciiTheme="minorHAnsi" w:hAnsiTheme="minorHAnsi" w:cstheme="minorHAnsi"/>
          <w:sz w:val="22"/>
          <w:szCs w:val="22"/>
        </w:rPr>
        <w:t xml:space="preserve"> Komunikacji Społecznej</w:t>
      </w:r>
      <w:r w:rsidR="00B37C92" w:rsidRPr="00CE0292">
        <w:rPr>
          <w:rFonts w:asciiTheme="minorHAnsi" w:hAnsiTheme="minorHAnsi" w:cstheme="minorHAnsi"/>
          <w:sz w:val="22"/>
          <w:szCs w:val="22"/>
        </w:rPr>
        <w:t xml:space="preserve"> i Promocji </w:t>
      </w:r>
      <w:r w:rsidR="00B37C92" w:rsidRPr="00CE0292">
        <w:rPr>
          <w:rFonts w:asciiTheme="minorHAnsi" w:hAnsiTheme="minorHAnsi" w:cstheme="minorHAnsi"/>
          <w:sz w:val="22"/>
          <w:szCs w:val="22"/>
        </w:rPr>
        <w:tab/>
      </w:r>
      <w:r w:rsidR="00804BE7" w:rsidRPr="00CE0292">
        <w:rPr>
          <w:rFonts w:asciiTheme="minorHAnsi" w:hAnsiTheme="minorHAnsi" w:cstheme="minorHAnsi"/>
          <w:sz w:val="22"/>
          <w:szCs w:val="22"/>
        </w:rPr>
        <w:tab/>
      </w:r>
      <w:r w:rsidR="00804BE7" w:rsidRPr="00CE0292">
        <w:rPr>
          <w:rFonts w:asciiTheme="minorHAnsi" w:hAnsiTheme="minorHAnsi" w:cstheme="minorHAnsi"/>
          <w:sz w:val="22"/>
          <w:szCs w:val="22"/>
        </w:rPr>
        <w:tab/>
      </w:r>
      <w:r w:rsidR="00804BE7" w:rsidRPr="00CE0292">
        <w:rPr>
          <w:rFonts w:asciiTheme="minorHAnsi" w:hAnsiTheme="minorHAnsi" w:cstheme="minorHAnsi"/>
          <w:sz w:val="22"/>
          <w:szCs w:val="22"/>
        </w:rPr>
        <w:tab/>
      </w:r>
      <w:r w:rsidR="00B37C92" w:rsidRPr="00CE0292">
        <w:rPr>
          <w:rFonts w:asciiTheme="minorHAnsi" w:hAnsiTheme="minorHAnsi" w:cstheme="minorHAnsi"/>
          <w:sz w:val="22"/>
          <w:szCs w:val="22"/>
        </w:rPr>
        <w:tab/>
      </w:r>
      <w:r w:rsidR="001274F6" w:rsidRPr="00CE0292">
        <w:rPr>
          <w:rFonts w:asciiTheme="minorHAnsi" w:hAnsiTheme="minorHAnsi" w:cstheme="minorHAnsi"/>
          <w:sz w:val="22"/>
          <w:szCs w:val="22"/>
        </w:rPr>
        <w:t xml:space="preserve">              </w:t>
      </w:r>
      <w:r w:rsidRPr="00CE0292">
        <w:rPr>
          <w:rFonts w:asciiTheme="minorHAnsi" w:hAnsiTheme="minorHAnsi" w:cstheme="minorHAnsi"/>
          <w:sz w:val="22"/>
          <w:szCs w:val="22"/>
        </w:rPr>
        <w:t>– ZKS</w:t>
      </w:r>
      <w:r w:rsidR="00B37C92" w:rsidRPr="00CE0292">
        <w:rPr>
          <w:rFonts w:asciiTheme="minorHAnsi" w:hAnsiTheme="minorHAnsi" w:cstheme="minorHAnsi"/>
          <w:sz w:val="22"/>
          <w:szCs w:val="22"/>
        </w:rPr>
        <w:t>iP</w:t>
      </w:r>
      <w:r w:rsidRPr="00CE0292">
        <w:rPr>
          <w:rFonts w:asciiTheme="minorHAnsi" w:hAnsiTheme="minorHAnsi" w:cstheme="minorHAnsi"/>
          <w:sz w:val="22"/>
          <w:szCs w:val="22"/>
        </w:rPr>
        <w:t>;</w:t>
      </w:r>
      <w:r w:rsidR="00804BE7" w:rsidRPr="00CE0292">
        <w:rPr>
          <w:rFonts w:asciiTheme="minorHAnsi" w:hAnsiTheme="minorHAnsi" w:cstheme="minorHAnsi"/>
          <w:sz w:val="22"/>
          <w:szCs w:val="22"/>
        </w:rPr>
        <w:t xml:space="preserve"> </w:t>
      </w:r>
    </w:p>
    <w:p w14:paraId="5C7CCC7D" w14:textId="45E795DB" w:rsidR="00B977EE" w:rsidRPr="00CE0292" w:rsidRDefault="00B977EE" w:rsidP="00953F9B">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 xml:space="preserve">Wydział </w:t>
      </w:r>
      <w:r w:rsidR="00E13237" w:rsidRPr="00CE0292">
        <w:rPr>
          <w:rFonts w:asciiTheme="minorHAnsi" w:hAnsiTheme="minorHAnsi" w:cstheme="minorHAnsi"/>
          <w:sz w:val="22"/>
          <w:szCs w:val="22"/>
        </w:rPr>
        <w:t>Świadczeń Opieki Zdrow</w:t>
      </w:r>
      <w:r w:rsidR="007E0142" w:rsidRPr="00CE0292">
        <w:rPr>
          <w:rFonts w:asciiTheme="minorHAnsi" w:hAnsiTheme="minorHAnsi" w:cstheme="minorHAnsi"/>
          <w:sz w:val="22"/>
          <w:szCs w:val="22"/>
        </w:rPr>
        <w:t xml:space="preserve">otnej </w:t>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Pr="00CE0292">
        <w:rPr>
          <w:rFonts w:asciiTheme="minorHAnsi" w:hAnsiTheme="minorHAnsi" w:cstheme="minorHAnsi"/>
          <w:sz w:val="22"/>
          <w:szCs w:val="22"/>
        </w:rPr>
        <w:tab/>
        <w:t>– WSOZ;</w:t>
      </w:r>
    </w:p>
    <w:p w14:paraId="429FCC03" w14:textId="11A0090D" w:rsidR="00B977EE" w:rsidRPr="00CE0292" w:rsidRDefault="00B977EE"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Wydział Gospoda</w:t>
      </w:r>
      <w:r w:rsidR="007E0142" w:rsidRPr="00CE0292">
        <w:rPr>
          <w:rFonts w:asciiTheme="minorHAnsi" w:hAnsiTheme="minorHAnsi" w:cstheme="minorHAnsi"/>
          <w:sz w:val="22"/>
          <w:szCs w:val="22"/>
        </w:rPr>
        <w:t xml:space="preserve">rki Lekami </w:t>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Pr="00CE0292">
        <w:rPr>
          <w:rFonts w:asciiTheme="minorHAnsi" w:hAnsiTheme="minorHAnsi" w:cstheme="minorHAnsi"/>
          <w:sz w:val="22"/>
          <w:szCs w:val="22"/>
        </w:rPr>
        <w:tab/>
        <w:t>– WGL;</w:t>
      </w:r>
    </w:p>
    <w:p w14:paraId="5B691535" w14:textId="43D8530F" w:rsidR="00B977EE" w:rsidRPr="00CE0292" w:rsidRDefault="007E0142"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 xml:space="preserve">Wydział Księgowości </w:t>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00B977EE" w:rsidRPr="00CE0292">
        <w:rPr>
          <w:rFonts w:asciiTheme="minorHAnsi" w:hAnsiTheme="minorHAnsi" w:cstheme="minorHAnsi"/>
          <w:sz w:val="22"/>
          <w:szCs w:val="22"/>
        </w:rPr>
        <w:tab/>
        <w:t>– WK;</w:t>
      </w:r>
    </w:p>
    <w:p w14:paraId="319F98B3" w14:textId="77777777" w:rsidR="00B977EE" w:rsidRPr="00CE0292" w:rsidRDefault="00B977EE"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 xml:space="preserve">Wydział Ekonomiczno-Finansowy </w:t>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t>– WEF;</w:t>
      </w:r>
    </w:p>
    <w:p w14:paraId="28E1D12B" w14:textId="6077107F" w:rsidR="00B977EE" w:rsidRPr="00CE0292" w:rsidRDefault="00B977EE"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Wydział A</w:t>
      </w:r>
      <w:r w:rsidR="007E0142" w:rsidRPr="00CE0292">
        <w:rPr>
          <w:rFonts w:asciiTheme="minorHAnsi" w:hAnsiTheme="minorHAnsi" w:cstheme="minorHAnsi"/>
          <w:sz w:val="22"/>
          <w:szCs w:val="22"/>
        </w:rPr>
        <w:t>dministracyjno-Gospodarczy</w:t>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007E0142" w:rsidRPr="00CE0292">
        <w:rPr>
          <w:rFonts w:asciiTheme="minorHAnsi" w:hAnsiTheme="minorHAnsi" w:cstheme="minorHAnsi"/>
          <w:sz w:val="22"/>
          <w:szCs w:val="22"/>
        </w:rPr>
        <w:tab/>
      </w:r>
      <w:r w:rsidRPr="00CE0292">
        <w:rPr>
          <w:rFonts w:asciiTheme="minorHAnsi" w:hAnsiTheme="minorHAnsi" w:cstheme="minorHAnsi"/>
          <w:sz w:val="22"/>
          <w:szCs w:val="22"/>
        </w:rPr>
        <w:tab/>
        <w:t>– WAG;</w:t>
      </w:r>
    </w:p>
    <w:p w14:paraId="2B2A505B" w14:textId="2A327E8C" w:rsidR="00B977EE" w:rsidRPr="00CE0292" w:rsidRDefault="007E0142"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 xml:space="preserve">Wydział Informatyki </w:t>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00B977EE" w:rsidRPr="00CE0292">
        <w:rPr>
          <w:rFonts w:asciiTheme="minorHAnsi" w:hAnsiTheme="minorHAnsi" w:cstheme="minorHAnsi"/>
          <w:sz w:val="22"/>
          <w:szCs w:val="22"/>
        </w:rPr>
        <w:tab/>
        <w:t>– WI;</w:t>
      </w:r>
    </w:p>
    <w:p w14:paraId="12E89E85" w14:textId="77777777" w:rsidR="00A83139" w:rsidRPr="00CE0292" w:rsidRDefault="00A83139"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 xml:space="preserve">Wydział ds. Służb Mundurowych </w:t>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r>
      <w:r w:rsidRPr="00CE0292">
        <w:rPr>
          <w:rFonts w:asciiTheme="minorHAnsi" w:hAnsiTheme="minorHAnsi" w:cstheme="minorHAnsi"/>
          <w:sz w:val="22"/>
          <w:szCs w:val="22"/>
        </w:rPr>
        <w:tab/>
        <w:t>– WSM;</w:t>
      </w:r>
    </w:p>
    <w:p w14:paraId="403805EC" w14:textId="04E0D0C7" w:rsidR="00B977EE" w:rsidRPr="00CE0292" w:rsidRDefault="00A83139" w:rsidP="007E0142">
      <w:pPr>
        <w:numPr>
          <w:ilvl w:val="0"/>
          <w:numId w:val="1"/>
        </w:numPr>
        <w:autoSpaceDE w:val="0"/>
        <w:autoSpaceDN w:val="0"/>
        <w:adjustRightInd w:val="0"/>
        <w:spacing w:line="276" w:lineRule="auto"/>
        <w:ind w:left="1134" w:hanging="425"/>
        <w:contextualSpacing/>
        <w:jc w:val="both"/>
        <w:rPr>
          <w:rFonts w:asciiTheme="minorHAnsi" w:hAnsiTheme="minorHAnsi" w:cstheme="minorHAnsi"/>
          <w:sz w:val="22"/>
          <w:szCs w:val="22"/>
        </w:rPr>
      </w:pPr>
      <w:r w:rsidRPr="00CE0292">
        <w:rPr>
          <w:rFonts w:asciiTheme="minorHAnsi" w:hAnsiTheme="minorHAnsi" w:cstheme="minorHAnsi"/>
          <w:sz w:val="22"/>
          <w:szCs w:val="22"/>
        </w:rPr>
        <w:t>Wydział Ws</w:t>
      </w:r>
      <w:r w:rsidR="00193975" w:rsidRPr="00CE0292">
        <w:rPr>
          <w:rFonts w:asciiTheme="minorHAnsi" w:hAnsiTheme="minorHAnsi" w:cstheme="minorHAnsi"/>
          <w:sz w:val="22"/>
          <w:szCs w:val="22"/>
        </w:rPr>
        <w:t xml:space="preserve">półpracy Międzynarodowej </w:t>
      </w:r>
      <w:r w:rsidR="00193975" w:rsidRPr="00CE0292">
        <w:rPr>
          <w:rFonts w:asciiTheme="minorHAnsi" w:hAnsiTheme="minorHAnsi" w:cstheme="minorHAnsi"/>
          <w:sz w:val="22"/>
          <w:szCs w:val="22"/>
        </w:rPr>
        <w:tab/>
      </w:r>
      <w:r w:rsidR="00193975" w:rsidRPr="00CE0292">
        <w:rPr>
          <w:rFonts w:asciiTheme="minorHAnsi" w:hAnsiTheme="minorHAnsi" w:cstheme="minorHAnsi"/>
          <w:sz w:val="22"/>
          <w:szCs w:val="22"/>
        </w:rPr>
        <w:tab/>
      </w:r>
      <w:r w:rsidR="00193975" w:rsidRPr="00CE0292">
        <w:rPr>
          <w:rFonts w:asciiTheme="minorHAnsi" w:hAnsiTheme="minorHAnsi" w:cstheme="minorHAnsi"/>
          <w:sz w:val="22"/>
          <w:szCs w:val="22"/>
        </w:rPr>
        <w:tab/>
      </w:r>
      <w:r w:rsidR="00193975" w:rsidRPr="00CE0292">
        <w:rPr>
          <w:rFonts w:asciiTheme="minorHAnsi" w:hAnsiTheme="minorHAnsi" w:cstheme="minorHAnsi"/>
          <w:sz w:val="22"/>
          <w:szCs w:val="22"/>
        </w:rPr>
        <w:tab/>
      </w:r>
      <w:r w:rsidR="00193975" w:rsidRPr="00CE0292">
        <w:rPr>
          <w:rFonts w:asciiTheme="minorHAnsi" w:hAnsiTheme="minorHAnsi" w:cstheme="minorHAnsi"/>
          <w:sz w:val="22"/>
          <w:szCs w:val="22"/>
        </w:rPr>
        <w:tab/>
      </w:r>
      <w:r w:rsidR="00193975" w:rsidRPr="00CE0292">
        <w:rPr>
          <w:rFonts w:asciiTheme="minorHAnsi" w:hAnsiTheme="minorHAnsi" w:cstheme="minorHAnsi"/>
          <w:sz w:val="22"/>
          <w:szCs w:val="22"/>
        </w:rPr>
        <w:tab/>
      </w:r>
      <w:r w:rsidRPr="00CE0292">
        <w:rPr>
          <w:rFonts w:asciiTheme="minorHAnsi" w:hAnsiTheme="minorHAnsi" w:cstheme="minorHAnsi"/>
          <w:sz w:val="22"/>
          <w:szCs w:val="22"/>
        </w:rPr>
        <w:t xml:space="preserve">– WWM; </w:t>
      </w:r>
    </w:p>
    <w:p w14:paraId="1D483C1F" w14:textId="4E24B70F" w:rsidR="00EC08EF" w:rsidRPr="00CE0292" w:rsidRDefault="00EC08EF" w:rsidP="00EC08EF">
      <w:pPr>
        <w:autoSpaceDE w:val="0"/>
        <w:autoSpaceDN w:val="0"/>
        <w:adjustRightInd w:val="0"/>
        <w:spacing w:line="276" w:lineRule="auto"/>
        <w:contextualSpacing/>
        <w:jc w:val="both"/>
        <w:rPr>
          <w:rFonts w:asciiTheme="minorHAnsi" w:hAnsiTheme="minorHAnsi" w:cstheme="minorHAnsi"/>
          <w:b/>
          <w:sz w:val="22"/>
          <w:szCs w:val="22"/>
        </w:rPr>
      </w:pPr>
    </w:p>
    <w:p w14:paraId="718F96AF" w14:textId="28FC78B3" w:rsidR="00CB5ECA" w:rsidRPr="00CE0292" w:rsidRDefault="00CB5ECA" w:rsidP="005D454A">
      <w:pPr>
        <w:pStyle w:val="Akapitzlist"/>
        <w:numPr>
          <w:ilvl w:val="0"/>
          <w:numId w:val="62"/>
        </w:numPr>
        <w:autoSpaceDE w:val="0"/>
        <w:autoSpaceDN w:val="0"/>
        <w:adjustRightInd w:val="0"/>
        <w:ind w:left="993" w:hanging="284"/>
        <w:jc w:val="both"/>
        <w:rPr>
          <w:rFonts w:asciiTheme="minorHAnsi" w:hAnsiTheme="minorHAnsi" w:cstheme="minorHAnsi"/>
          <w:strike/>
        </w:rPr>
      </w:pPr>
      <w:r w:rsidRPr="00CE0292">
        <w:rPr>
          <w:rFonts w:asciiTheme="minorHAnsi" w:hAnsiTheme="minorHAnsi" w:cstheme="minorHAnsi"/>
        </w:rPr>
        <w:t>Dyrektor Oddziału sprawuje bezpośredni nadzór nad Specjalistą ds. BHP</w:t>
      </w:r>
      <w:r w:rsidR="006E4FD7" w:rsidRPr="00CE0292">
        <w:rPr>
          <w:rFonts w:asciiTheme="minorHAnsi" w:hAnsiTheme="minorHAnsi" w:cstheme="minorHAnsi"/>
        </w:rPr>
        <w:t xml:space="preserve"> w zakresie zadań związanych z bezpieczeństwem i higieną pracy,</w:t>
      </w:r>
      <w:r w:rsidRPr="00CE0292">
        <w:rPr>
          <w:rFonts w:asciiTheme="minorHAnsi" w:hAnsiTheme="minorHAnsi" w:cstheme="minorHAnsi"/>
        </w:rPr>
        <w:t xml:space="preserve"> wchodzącym w skład </w:t>
      </w:r>
      <w:r w:rsidR="00C21CF9" w:rsidRPr="00CE0292">
        <w:rPr>
          <w:rFonts w:asciiTheme="minorHAnsi" w:hAnsiTheme="minorHAnsi" w:cstheme="minorHAnsi"/>
        </w:rPr>
        <w:t>Zespołu</w:t>
      </w:r>
      <w:r w:rsidRPr="00CE0292">
        <w:rPr>
          <w:rFonts w:asciiTheme="minorHAnsi" w:hAnsiTheme="minorHAnsi" w:cstheme="minorHAnsi"/>
        </w:rPr>
        <w:t xml:space="preserve"> Bezpieczeństwa Informacji i Ciągłości Działania</w:t>
      </w:r>
      <w:r w:rsidR="00953F9B" w:rsidRPr="00CE0292">
        <w:rPr>
          <w:rFonts w:asciiTheme="minorHAnsi" w:hAnsiTheme="minorHAnsi" w:cstheme="minorHAnsi"/>
        </w:rPr>
        <w:t>.</w:t>
      </w:r>
    </w:p>
    <w:p w14:paraId="380643DB" w14:textId="53A5F6FE" w:rsidR="00CC2960" w:rsidRPr="00CE0292" w:rsidRDefault="00506D8B" w:rsidP="009459C9">
      <w:pPr>
        <w:pStyle w:val="Tekstpodstawowy2"/>
        <w:numPr>
          <w:ilvl w:val="0"/>
          <w:numId w:val="62"/>
        </w:numPr>
        <w:spacing w:after="0" w:line="276" w:lineRule="auto"/>
        <w:ind w:left="993" w:right="-45" w:hanging="284"/>
        <w:rPr>
          <w:rFonts w:asciiTheme="minorHAnsi" w:hAnsiTheme="minorHAnsi" w:cstheme="minorHAnsi"/>
          <w:sz w:val="22"/>
          <w:szCs w:val="22"/>
        </w:rPr>
      </w:pPr>
      <w:r w:rsidRPr="00CE0292">
        <w:rPr>
          <w:rFonts w:asciiTheme="minorHAnsi" w:hAnsiTheme="minorHAnsi" w:cstheme="minorHAnsi"/>
          <w:b/>
          <w:sz w:val="22"/>
          <w:szCs w:val="22"/>
        </w:rPr>
        <w:t xml:space="preserve">Dyrektor Oddziału </w:t>
      </w:r>
      <w:r w:rsidRPr="00CE0292">
        <w:rPr>
          <w:rFonts w:asciiTheme="minorHAnsi" w:hAnsiTheme="minorHAnsi" w:cstheme="minorHAnsi"/>
          <w:sz w:val="22"/>
          <w:szCs w:val="22"/>
          <w:lang w:val="pl-PL"/>
        </w:rPr>
        <w:t>sprawuje</w:t>
      </w:r>
      <w:r w:rsidR="00407E76" w:rsidRPr="00CE0292">
        <w:rPr>
          <w:rFonts w:asciiTheme="minorHAnsi" w:hAnsiTheme="minorHAnsi" w:cstheme="minorHAnsi"/>
          <w:sz w:val="22"/>
          <w:szCs w:val="22"/>
          <w:lang w:val="pl-PL"/>
        </w:rPr>
        <w:t xml:space="preserve"> bezpośredni</w:t>
      </w:r>
      <w:r w:rsidR="008E01C1" w:rsidRPr="00CE0292">
        <w:rPr>
          <w:rFonts w:asciiTheme="minorHAnsi" w:hAnsiTheme="minorHAnsi" w:cstheme="minorHAnsi"/>
          <w:sz w:val="22"/>
          <w:szCs w:val="22"/>
          <w:lang w:val="pl-PL"/>
        </w:rPr>
        <w:t xml:space="preserve"> </w:t>
      </w:r>
      <w:r w:rsidR="008E01C1" w:rsidRPr="00CE0292">
        <w:rPr>
          <w:rFonts w:asciiTheme="minorHAnsi" w:hAnsiTheme="minorHAnsi" w:cstheme="minorHAnsi"/>
          <w:sz w:val="22"/>
          <w:szCs w:val="22"/>
        </w:rPr>
        <w:t>nadzór</w:t>
      </w:r>
      <w:r w:rsidRPr="00CE0292">
        <w:rPr>
          <w:rFonts w:asciiTheme="minorHAnsi" w:hAnsiTheme="minorHAnsi" w:cstheme="minorHAnsi"/>
          <w:sz w:val="22"/>
          <w:szCs w:val="22"/>
          <w:lang w:val="pl-PL"/>
        </w:rPr>
        <w:t xml:space="preserve"> nad</w:t>
      </w:r>
      <w:r w:rsidR="00DD2A06" w:rsidRPr="00CE0292">
        <w:rPr>
          <w:rFonts w:asciiTheme="minorHAnsi" w:hAnsiTheme="minorHAnsi" w:cstheme="minorHAnsi"/>
          <w:sz w:val="22"/>
          <w:szCs w:val="22"/>
        </w:rPr>
        <w:t>:</w:t>
      </w:r>
    </w:p>
    <w:p w14:paraId="5501B8FB" w14:textId="77777777" w:rsidR="006C15D1" w:rsidRPr="00CE0292" w:rsidRDefault="006C15D1" w:rsidP="00407E76">
      <w:pPr>
        <w:pStyle w:val="Akapitzlist"/>
        <w:numPr>
          <w:ilvl w:val="0"/>
          <w:numId w:val="17"/>
        </w:numPr>
        <w:spacing w:after="0"/>
        <w:ind w:left="1134" w:hanging="425"/>
        <w:contextualSpacing w:val="0"/>
        <w:jc w:val="both"/>
        <w:rPr>
          <w:rFonts w:asciiTheme="minorHAnsi" w:hAnsiTheme="minorHAnsi" w:cstheme="minorHAnsi"/>
        </w:rPr>
      </w:pPr>
      <w:r w:rsidRPr="00CE0292">
        <w:rPr>
          <w:rFonts w:asciiTheme="minorHAnsi" w:hAnsiTheme="minorHAnsi" w:cstheme="minorHAnsi"/>
          <w:b/>
        </w:rPr>
        <w:t>Wydziałem Organizacyjnym</w:t>
      </w:r>
      <w:r w:rsidRPr="00CE0292">
        <w:rPr>
          <w:rFonts w:asciiTheme="minorHAnsi" w:hAnsiTheme="minorHAnsi" w:cstheme="minorHAnsi"/>
        </w:rPr>
        <w:t>, w ramach którego wyodrębniono:</w:t>
      </w:r>
    </w:p>
    <w:p w14:paraId="3E225637" w14:textId="162B3A7A" w:rsidR="006C15D1" w:rsidRPr="00CE0292" w:rsidRDefault="00754036" w:rsidP="005D454A">
      <w:pPr>
        <w:pStyle w:val="Akapitzlist"/>
        <w:numPr>
          <w:ilvl w:val="0"/>
          <w:numId w:val="37"/>
        </w:numPr>
        <w:ind w:left="1134" w:firstLine="0"/>
        <w:jc w:val="both"/>
        <w:rPr>
          <w:rFonts w:asciiTheme="minorHAnsi" w:hAnsiTheme="minorHAnsi" w:cstheme="minorHAnsi"/>
        </w:rPr>
      </w:pPr>
      <w:r w:rsidRPr="00CE0292">
        <w:rPr>
          <w:rFonts w:asciiTheme="minorHAnsi" w:hAnsiTheme="minorHAnsi" w:cstheme="minorHAnsi"/>
        </w:rPr>
        <w:t xml:space="preserve">Dział </w:t>
      </w:r>
      <w:r w:rsidR="001F2400" w:rsidRPr="00CE0292">
        <w:rPr>
          <w:rFonts w:asciiTheme="minorHAnsi" w:hAnsiTheme="minorHAnsi" w:cstheme="minorHAnsi"/>
        </w:rPr>
        <w:t>Organizacyjny</w:t>
      </w:r>
      <w:r w:rsidR="00DF7126" w:rsidRPr="00CE0292">
        <w:rPr>
          <w:rFonts w:asciiTheme="minorHAnsi" w:hAnsiTheme="minorHAnsi" w:cstheme="minorHAnsi"/>
        </w:rPr>
        <w:t>;</w:t>
      </w:r>
    </w:p>
    <w:p w14:paraId="46525E70" w14:textId="2700D651" w:rsidR="006C15D1" w:rsidRPr="00CE0292" w:rsidRDefault="00C74313" w:rsidP="005D454A">
      <w:pPr>
        <w:pStyle w:val="Akapitzlist"/>
        <w:numPr>
          <w:ilvl w:val="0"/>
          <w:numId w:val="37"/>
        </w:numPr>
        <w:ind w:left="1134" w:firstLine="0"/>
        <w:jc w:val="both"/>
        <w:rPr>
          <w:rFonts w:asciiTheme="minorHAnsi" w:hAnsiTheme="minorHAnsi" w:cstheme="minorHAnsi"/>
        </w:rPr>
      </w:pPr>
      <w:r w:rsidRPr="00CE0292">
        <w:rPr>
          <w:rFonts w:asciiTheme="minorHAnsi" w:hAnsiTheme="minorHAnsi" w:cstheme="minorHAnsi"/>
        </w:rPr>
        <w:t>Dział</w:t>
      </w:r>
      <w:r w:rsidR="001F2400" w:rsidRPr="00CE0292">
        <w:rPr>
          <w:rFonts w:asciiTheme="minorHAnsi" w:hAnsiTheme="minorHAnsi" w:cstheme="minorHAnsi"/>
        </w:rPr>
        <w:t xml:space="preserve"> </w:t>
      </w:r>
      <w:r w:rsidR="006C15D1" w:rsidRPr="00CE0292">
        <w:rPr>
          <w:rFonts w:asciiTheme="minorHAnsi" w:hAnsiTheme="minorHAnsi" w:cstheme="minorHAnsi"/>
        </w:rPr>
        <w:t>Postępowań Administracyjnych</w:t>
      </w:r>
      <w:r w:rsidR="00DF7126" w:rsidRPr="00CE0292">
        <w:rPr>
          <w:rFonts w:asciiTheme="minorHAnsi" w:hAnsiTheme="minorHAnsi" w:cstheme="minorHAnsi"/>
        </w:rPr>
        <w:t>;</w:t>
      </w:r>
    </w:p>
    <w:p w14:paraId="140A3AE5" w14:textId="663DB6F7" w:rsidR="006C15D1" w:rsidRPr="00CE0292" w:rsidRDefault="00407E76" w:rsidP="00407E76">
      <w:pPr>
        <w:pStyle w:val="Akapitzlist"/>
        <w:numPr>
          <w:ilvl w:val="0"/>
          <w:numId w:val="17"/>
        </w:numPr>
        <w:spacing w:after="0"/>
        <w:ind w:left="1134" w:hanging="425"/>
        <w:contextualSpacing w:val="0"/>
        <w:jc w:val="both"/>
        <w:rPr>
          <w:rFonts w:asciiTheme="minorHAnsi" w:hAnsiTheme="minorHAnsi" w:cstheme="minorHAnsi"/>
          <w:b/>
        </w:rPr>
      </w:pPr>
      <w:r w:rsidRPr="00CE0292">
        <w:rPr>
          <w:rFonts w:asciiTheme="minorHAnsi" w:hAnsiTheme="minorHAnsi" w:cstheme="minorHAnsi"/>
          <w:b/>
        </w:rPr>
        <w:t>Wydziałem Prawnym;</w:t>
      </w:r>
    </w:p>
    <w:p w14:paraId="4620D615" w14:textId="09192D91" w:rsidR="006C15D1" w:rsidRPr="00CE0292" w:rsidRDefault="00407E76" w:rsidP="00407E76">
      <w:pPr>
        <w:pStyle w:val="Akapitzlist"/>
        <w:numPr>
          <w:ilvl w:val="0"/>
          <w:numId w:val="17"/>
        </w:numPr>
        <w:spacing w:after="0"/>
        <w:ind w:left="1134" w:hanging="425"/>
        <w:contextualSpacing w:val="0"/>
        <w:jc w:val="both"/>
        <w:rPr>
          <w:rFonts w:asciiTheme="minorHAnsi" w:hAnsiTheme="minorHAnsi" w:cstheme="minorHAnsi"/>
          <w:b/>
        </w:rPr>
      </w:pPr>
      <w:r w:rsidRPr="00CE0292">
        <w:rPr>
          <w:rFonts w:asciiTheme="minorHAnsi" w:hAnsiTheme="minorHAnsi" w:cstheme="minorHAnsi"/>
          <w:b/>
        </w:rPr>
        <w:t>Wydziałem Spraw Pracowniczych;</w:t>
      </w:r>
    </w:p>
    <w:p w14:paraId="6B13AF8E" w14:textId="662AAC94" w:rsidR="006C15D1" w:rsidRPr="00CE0292" w:rsidRDefault="006C15D1" w:rsidP="00407E76">
      <w:pPr>
        <w:pStyle w:val="Akapitzlist"/>
        <w:numPr>
          <w:ilvl w:val="0"/>
          <w:numId w:val="17"/>
        </w:numPr>
        <w:spacing w:after="0"/>
        <w:ind w:left="1134" w:hanging="425"/>
        <w:contextualSpacing w:val="0"/>
        <w:jc w:val="both"/>
        <w:rPr>
          <w:rFonts w:asciiTheme="minorHAnsi" w:hAnsiTheme="minorHAnsi" w:cstheme="minorHAnsi"/>
        </w:rPr>
      </w:pPr>
      <w:r w:rsidRPr="00CE0292">
        <w:rPr>
          <w:rFonts w:asciiTheme="minorHAnsi" w:hAnsiTheme="minorHAnsi" w:cstheme="minorHAnsi"/>
          <w:b/>
        </w:rPr>
        <w:t>Wydziałem Obsługi Klientów</w:t>
      </w:r>
      <w:r w:rsidR="00537272" w:rsidRPr="00CE0292">
        <w:rPr>
          <w:rFonts w:asciiTheme="minorHAnsi" w:hAnsiTheme="minorHAnsi" w:cstheme="minorHAnsi"/>
          <w:b/>
        </w:rPr>
        <w:t xml:space="preserve"> i Profilaktyki</w:t>
      </w:r>
      <w:r w:rsidR="00CD5C91" w:rsidRPr="00CE0292">
        <w:rPr>
          <w:rFonts w:asciiTheme="minorHAnsi" w:hAnsiTheme="minorHAnsi" w:cstheme="minorHAnsi"/>
        </w:rPr>
        <w:t>, w</w:t>
      </w:r>
      <w:r w:rsidR="005F2DD8" w:rsidRPr="00CE0292">
        <w:rPr>
          <w:rFonts w:asciiTheme="minorHAnsi" w:hAnsiTheme="minorHAnsi" w:cstheme="minorHAnsi"/>
        </w:rPr>
        <w:t xml:space="preserve"> </w:t>
      </w:r>
      <w:r w:rsidR="00CD5C91" w:rsidRPr="00CE0292">
        <w:rPr>
          <w:rFonts w:asciiTheme="minorHAnsi" w:hAnsiTheme="minorHAnsi" w:cstheme="minorHAnsi"/>
        </w:rPr>
        <w:t>ramach którego wyodrębniono:</w:t>
      </w:r>
    </w:p>
    <w:p w14:paraId="696DC2B8" w14:textId="0B532595" w:rsidR="00F953D7" w:rsidRPr="00CE0292" w:rsidRDefault="00F953D7" w:rsidP="005D454A">
      <w:pPr>
        <w:widowControl w:val="0"/>
        <w:numPr>
          <w:ilvl w:val="1"/>
          <w:numId w:val="38"/>
        </w:numPr>
        <w:autoSpaceDE w:val="0"/>
        <w:autoSpaceDN w:val="0"/>
        <w:adjustRightInd w:val="0"/>
        <w:ind w:left="1134" w:firstLine="0"/>
        <w:jc w:val="both"/>
        <w:rPr>
          <w:rFonts w:asciiTheme="minorHAnsi" w:hAnsiTheme="minorHAnsi" w:cstheme="minorHAnsi"/>
          <w:sz w:val="22"/>
          <w:szCs w:val="22"/>
        </w:rPr>
      </w:pPr>
      <w:r w:rsidRPr="00CE0292">
        <w:rPr>
          <w:rFonts w:asciiTheme="minorHAnsi" w:hAnsiTheme="minorHAnsi" w:cstheme="minorHAnsi"/>
          <w:sz w:val="22"/>
          <w:szCs w:val="22"/>
        </w:rPr>
        <w:t>Dział Obsługi Klientów i Informacji;</w:t>
      </w:r>
    </w:p>
    <w:p w14:paraId="6E0CA5AA" w14:textId="4ACE40C1" w:rsidR="00F953D7" w:rsidRPr="00CE0292" w:rsidRDefault="00F953D7" w:rsidP="005D454A">
      <w:pPr>
        <w:widowControl w:val="0"/>
        <w:numPr>
          <w:ilvl w:val="1"/>
          <w:numId w:val="38"/>
        </w:numPr>
        <w:autoSpaceDE w:val="0"/>
        <w:autoSpaceDN w:val="0"/>
        <w:adjustRightInd w:val="0"/>
        <w:ind w:left="1134" w:firstLine="0"/>
        <w:jc w:val="both"/>
        <w:rPr>
          <w:rFonts w:asciiTheme="minorHAnsi" w:hAnsiTheme="minorHAnsi" w:cstheme="minorHAnsi"/>
          <w:sz w:val="22"/>
          <w:szCs w:val="22"/>
        </w:rPr>
      </w:pPr>
      <w:r w:rsidRPr="00CE0292">
        <w:rPr>
          <w:rFonts w:asciiTheme="minorHAnsi" w:hAnsiTheme="minorHAnsi" w:cstheme="minorHAnsi"/>
          <w:sz w:val="22"/>
          <w:szCs w:val="22"/>
        </w:rPr>
        <w:t>Kancelaria Ogólna;</w:t>
      </w:r>
    </w:p>
    <w:p w14:paraId="5E886949" w14:textId="6C6328EB" w:rsidR="00D54CCB" w:rsidRPr="00CE0292" w:rsidRDefault="00407E76" w:rsidP="00407E76">
      <w:pPr>
        <w:pStyle w:val="Akapitzlist"/>
        <w:numPr>
          <w:ilvl w:val="0"/>
          <w:numId w:val="17"/>
        </w:numPr>
        <w:spacing w:after="0"/>
        <w:ind w:left="1134" w:hanging="425"/>
        <w:contextualSpacing w:val="0"/>
        <w:jc w:val="both"/>
        <w:rPr>
          <w:rFonts w:asciiTheme="minorHAnsi" w:hAnsiTheme="minorHAnsi" w:cstheme="minorHAnsi"/>
          <w:b/>
        </w:rPr>
      </w:pPr>
      <w:r w:rsidRPr="00CE0292">
        <w:rPr>
          <w:rFonts w:asciiTheme="minorHAnsi" w:hAnsiTheme="minorHAnsi" w:cstheme="minorHAnsi"/>
          <w:b/>
        </w:rPr>
        <w:t>Zespołem Kontroli Wewnętrznej;</w:t>
      </w:r>
    </w:p>
    <w:p w14:paraId="0B655F26" w14:textId="22047C74" w:rsidR="00D54CCB" w:rsidRPr="00CE0292" w:rsidRDefault="00DF7126" w:rsidP="00407E76">
      <w:pPr>
        <w:pStyle w:val="Akapitzlist"/>
        <w:widowControl w:val="0"/>
        <w:numPr>
          <w:ilvl w:val="0"/>
          <w:numId w:val="17"/>
        </w:numPr>
        <w:autoSpaceDE w:val="0"/>
        <w:autoSpaceDN w:val="0"/>
        <w:adjustRightInd w:val="0"/>
        <w:ind w:left="1134" w:hanging="425"/>
        <w:jc w:val="both"/>
        <w:rPr>
          <w:rFonts w:asciiTheme="minorHAnsi" w:hAnsiTheme="minorHAnsi" w:cstheme="minorHAnsi"/>
          <w:b/>
        </w:rPr>
      </w:pPr>
      <w:r w:rsidRPr="00CE0292">
        <w:rPr>
          <w:rFonts w:asciiTheme="minorHAnsi" w:hAnsiTheme="minorHAnsi" w:cstheme="minorHAnsi"/>
          <w:b/>
        </w:rPr>
        <w:t>Zespołem</w:t>
      </w:r>
      <w:r w:rsidR="00D54CCB" w:rsidRPr="00CE0292">
        <w:rPr>
          <w:rFonts w:asciiTheme="minorHAnsi" w:hAnsiTheme="minorHAnsi" w:cstheme="minorHAnsi"/>
          <w:b/>
        </w:rPr>
        <w:t xml:space="preserve"> Bezpieczeństwa Informacji i Ciągłości Działania</w:t>
      </w:r>
      <w:r w:rsidR="00407E76" w:rsidRPr="00CE0292">
        <w:rPr>
          <w:rFonts w:asciiTheme="minorHAnsi" w:hAnsiTheme="minorHAnsi" w:cstheme="minorHAnsi"/>
          <w:b/>
        </w:rPr>
        <w:t>;</w:t>
      </w:r>
    </w:p>
    <w:p w14:paraId="063BFA4A" w14:textId="5DAEC8F3" w:rsidR="00CB5ECA" w:rsidRPr="00CE0292" w:rsidRDefault="00407E76" w:rsidP="00407E76">
      <w:pPr>
        <w:pStyle w:val="Akapitzlist"/>
        <w:numPr>
          <w:ilvl w:val="0"/>
          <w:numId w:val="17"/>
        </w:numPr>
        <w:spacing w:after="0"/>
        <w:ind w:left="1134" w:hanging="425"/>
        <w:contextualSpacing w:val="0"/>
        <w:jc w:val="both"/>
        <w:rPr>
          <w:rFonts w:asciiTheme="minorHAnsi" w:hAnsiTheme="minorHAnsi" w:cstheme="minorHAnsi"/>
        </w:rPr>
      </w:pPr>
      <w:r w:rsidRPr="00CE0292">
        <w:rPr>
          <w:rFonts w:asciiTheme="minorHAnsi" w:hAnsiTheme="minorHAnsi" w:cstheme="minorHAnsi"/>
          <w:b/>
        </w:rPr>
        <w:t>Zespołem Komunikacji Społecznej</w:t>
      </w:r>
      <w:r w:rsidR="00537272" w:rsidRPr="00CE0292">
        <w:rPr>
          <w:rFonts w:asciiTheme="minorHAnsi" w:hAnsiTheme="minorHAnsi" w:cstheme="minorHAnsi"/>
          <w:b/>
        </w:rPr>
        <w:t xml:space="preserve"> i Promocji</w:t>
      </w:r>
      <w:r w:rsidR="00953F9B" w:rsidRPr="00CE0292">
        <w:rPr>
          <w:rFonts w:asciiTheme="minorHAnsi" w:hAnsiTheme="minorHAnsi" w:cstheme="minorHAnsi"/>
        </w:rPr>
        <w:t>.</w:t>
      </w:r>
    </w:p>
    <w:p w14:paraId="155FE7EC" w14:textId="77777777" w:rsidR="00953F9B" w:rsidRPr="00CE0292" w:rsidRDefault="00953F9B" w:rsidP="00953F9B">
      <w:pPr>
        <w:pStyle w:val="Akapitzlist"/>
        <w:spacing w:after="0"/>
        <w:ind w:left="1134"/>
        <w:contextualSpacing w:val="0"/>
        <w:jc w:val="both"/>
        <w:rPr>
          <w:rFonts w:asciiTheme="minorHAnsi" w:hAnsiTheme="minorHAnsi" w:cstheme="minorHAnsi"/>
        </w:rPr>
      </w:pPr>
    </w:p>
    <w:p w14:paraId="02E4F2F7" w14:textId="2218B606" w:rsidR="003F18E0" w:rsidRPr="00CE0292" w:rsidRDefault="00506D8B" w:rsidP="00953F9B">
      <w:pPr>
        <w:pStyle w:val="Akapitzlist"/>
        <w:numPr>
          <w:ilvl w:val="0"/>
          <w:numId w:val="66"/>
        </w:numPr>
        <w:jc w:val="both"/>
        <w:rPr>
          <w:rFonts w:asciiTheme="minorHAnsi" w:hAnsiTheme="minorHAnsi" w:cstheme="minorHAnsi"/>
        </w:rPr>
      </w:pPr>
      <w:r w:rsidRPr="00CE0292">
        <w:rPr>
          <w:rFonts w:asciiTheme="minorHAnsi" w:hAnsiTheme="minorHAnsi" w:cstheme="minorHAnsi"/>
          <w:b/>
        </w:rPr>
        <w:t>Zastępca Dyrektora do Spraw Medycznych</w:t>
      </w:r>
      <w:r w:rsidRPr="00CE0292">
        <w:rPr>
          <w:rFonts w:asciiTheme="minorHAnsi" w:hAnsiTheme="minorHAnsi" w:cstheme="minorHAnsi"/>
        </w:rPr>
        <w:t xml:space="preserve"> sprawuje</w:t>
      </w:r>
      <w:r w:rsidR="008E01C1" w:rsidRPr="00CE0292">
        <w:rPr>
          <w:rFonts w:asciiTheme="minorHAnsi" w:hAnsiTheme="minorHAnsi" w:cstheme="minorHAnsi"/>
        </w:rPr>
        <w:t xml:space="preserve"> nadzór</w:t>
      </w:r>
      <w:r w:rsidRPr="00CE0292">
        <w:rPr>
          <w:rFonts w:asciiTheme="minorHAnsi" w:hAnsiTheme="minorHAnsi" w:cstheme="minorHAnsi"/>
        </w:rPr>
        <w:t xml:space="preserve"> nad:</w:t>
      </w:r>
    </w:p>
    <w:p w14:paraId="290A05D6" w14:textId="415248A5" w:rsidR="00506D8B" w:rsidRPr="00CE0292" w:rsidRDefault="00506D8B" w:rsidP="005D454A">
      <w:pPr>
        <w:pStyle w:val="Akapitzlist"/>
        <w:numPr>
          <w:ilvl w:val="0"/>
          <w:numId w:val="32"/>
        </w:numPr>
        <w:ind w:left="1134" w:hanging="425"/>
        <w:jc w:val="both"/>
        <w:rPr>
          <w:rFonts w:asciiTheme="minorHAnsi" w:hAnsiTheme="minorHAnsi" w:cstheme="minorHAnsi"/>
        </w:rPr>
      </w:pPr>
      <w:r w:rsidRPr="00CE0292">
        <w:rPr>
          <w:rFonts w:asciiTheme="minorHAnsi" w:hAnsiTheme="minorHAnsi" w:cstheme="minorHAnsi"/>
          <w:b/>
        </w:rPr>
        <w:t>Wydziałem Świadc</w:t>
      </w:r>
      <w:r w:rsidR="00407E76" w:rsidRPr="00CE0292">
        <w:rPr>
          <w:rFonts w:asciiTheme="minorHAnsi" w:hAnsiTheme="minorHAnsi" w:cstheme="minorHAnsi"/>
          <w:b/>
        </w:rPr>
        <w:t>zeń Opieki Zdrowotnej</w:t>
      </w:r>
      <w:r w:rsidR="00407E76" w:rsidRPr="00CE0292">
        <w:rPr>
          <w:rFonts w:asciiTheme="minorHAnsi" w:hAnsiTheme="minorHAnsi" w:cstheme="minorHAnsi"/>
        </w:rPr>
        <w:t>, w ramach</w:t>
      </w:r>
      <w:r w:rsidRPr="00CE0292">
        <w:rPr>
          <w:rFonts w:asciiTheme="minorHAnsi" w:hAnsiTheme="minorHAnsi" w:cstheme="minorHAnsi"/>
        </w:rPr>
        <w:t xml:space="preserve"> którego wyodrębniono:</w:t>
      </w:r>
    </w:p>
    <w:p w14:paraId="09D2757A" w14:textId="45D71747" w:rsidR="00407E76" w:rsidRPr="00CE0292" w:rsidRDefault="00407E76" w:rsidP="005D454A">
      <w:pPr>
        <w:pStyle w:val="Akapitzlist"/>
        <w:numPr>
          <w:ilvl w:val="0"/>
          <w:numId w:val="46"/>
        </w:numPr>
        <w:ind w:firstLine="54"/>
        <w:jc w:val="both"/>
        <w:rPr>
          <w:rFonts w:asciiTheme="minorHAnsi" w:hAnsiTheme="minorHAnsi" w:cstheme="minorHAnsi"/>
        </w:rPr>
      </w:pPr>
      <w:r w:rsidRPr="00CE0292">
        <w:rPr>
          <w:rFonts w:asciiTheme="minorHAnsi" w:hAnsiTheme="minorHAnsi" w:cstheme="minorHAnsi"/>
        </w:rPr>
        <w:t>Dział Analiz, Planowania, Monitorowania i  Świadczeń</w:t>
      </w:r>
      <w:r w:rsidR="00DF7126" w:rsidRPr="00CE0292">
        <w:rPr>
          <w:rFonts w:asciiTheme="minorHAnsi" w:hAnsiTheme="minorHAnsi" w:cstheme="minorHAnsi"/>
        </w:rPr>
        <w:t>;</w:t>
      </w:r>
    </w:p>
    <w:p w14:paraId="61E4F74A" w14:textId="1C97739D" w:rsidR="00407E76" w:rsidRPr="00CE0292" w:rsidRDefault="00C74313" w:rsidP="005D454A">
      <w:pPr>
        <w:pStyle w:val="Akapitzlist"/>
        <w:numPr>
          <w:ilvl w:val="0"/>
          <w:numId w:val="46"/>
        </w:numPr>
        <w:ind w:firstLine="54"/>
        <w:jc w:val="both"/>
        <w:rPr>
          <w:rFonts w:asciiTheme="minorHAnsi" w:hAnsiTheme="minorHAnsi" w:cstheme="minorHAnsi"/>
        </w:rPr>
      </w:pPr>
      <w:r w:rsidRPr="00CE0292">
        <w:rPr>
          <w:rFonts w:asciiTheme="minorHAnsi" w:hAnsiTheme="minorHAnsi" w:cstheme="minorHAnsi"/>
        </w:rPr>
        <w:t xml:space="preserve">Dział </w:t>
      </w:r>
      <w:r w:rsidR="00407E76" w:rsidRPr="00CE0292">
        <w:rPr>
          <w:rFonts w:asciiTheme="minorHAnsi" w:hAnsiTheme="minorHAnsi" w:cstheme="minorHAnsi"/>
        </w:rPr>
        <w:t>PSZ, PSY, REH, SOK , SPO – OPH</w:t>
      </w:r>
      <w:r w:rsidR="00DF7126" w:rsidRPr="00CE0292">
        <w:rPr>
          <w:rFonts w:asciiTheme="minorHAnsi" w:hAnsiTheme="minorHAnsi" w:cstheme="minorHAnsi"/>
        </w:rPr>
        <w:t>;</w:t>
      </w:r>
    </w:p>
    <w:p w14:paraId="33DBF774" w14:textId="635C980D" w:rsidR="00407E76" w:rsidRPr="009774BD" w:rsidRDefault="00407E76" w:rsidP="00D310EB">
      <w:pPr>
        <w:pStyle w:val="Akapitzlist"/>
        <w:numPr>
          <w:ilvl w:val="0"/>
          <w:numId w:val="46"/>
        </w:numPr>
        <w:ind w:firstLine="54"/>
        <w:jc w:val="both"/>
        <w:rPr>
          <w:rFonts w:asciiTheme="minorHAnsi" w:hAnsiTheme="minorHAnsi" w:cstheme="minorHAnsi"/>
        </w:rPr>
      </w:pPr>
      <w:r w:rsidRPr="006E64A8">
        <w:rPr>
          <w:rFonts w:asciiTheme="minorHAnsi" w:hAnsiTheme="minorHAnsi" w:cstheme="minorHAnsi"/>
          <w:color w:val="FF0000"/>
        </w:rPr>
        <w:t xml:space="preserve"> </w:t>
      </w:r>
      <w:r w:rsidR="00C74313" w:rsidRPr="009774BD">
        <w:rPr>
          <w:rFonts w:asciiTheme="minorHAnsi" w:hAnsiTheme="minorHAnsi" w:cstheme="minorHAnsi"/>
        </w:rPr>
        <w:t xml:space="preserve">Dział </w:t>
      </w:r>
      <w:r w:rsidRPr="009774BD">
        <w:rPr>
          <w:rFonts w:asciiTheme="minorHAnsi" w:hAnsiTheme="minorHAnsi" w:cstheme="minorHAnsi"/>
        </w:rPr>
        <w:t>AOS, STM, ZPO</w:t>
      </w:r>
      <w:r w:rsidR="00ED3426">
        <w:rPr>
          <w:rFonts w:asciiTheme="minorHAnsi" w:hAnsiTheme="minorHAnsi" w:cstheme="minorHAnsi"/>
        </w:rPr>
        <w:t>;</w:t>
      </w:r>
    </w:p>
    <w:p w14:paraId="21293C11" w14:textId="0D160198" w:rsidR="00407E76" w:rsidRPr="00CE0292" w:rsidRDefault="00C74313" w:rsidP="00C74313">
      <w:pPr>
        <w:pStyle w:val="Akapitzlist"/>
        <w:numPr>
          <w:ilvl w:val="0"/>
          <w:numId w:val="46"/>
        </w:numPr>
        <w:ind w:firstLine="54"/>
        <w:jc w:val="both"/>
        <w:rPr>
          <w:rFonts w:asciiTheme="minorHAnsi" w:hAnsiTheme="minorHAnsi" w:cstheme="minorHAnsi"/>
        </w:rPr>
      </w:pPr>
      <w:r w:rsidRPr="00CE0292">
        <w:rPr>
          <w:rFonts w:asciiTheme="minorHAnsi" w:hAnsiTheme="minorHAnsi" w:cstheme="minorHAnsi"/>
        </w:rPr>
        <w:t xml:space="preserve">Dział </w:t>
      </w:r>
      <w:r w:rsidR="00407E76" w:rsidRPr="00CE0292">
        <w:rPr>
          <w:rFonts w:asciiTheme="minorHAnsi" w:hAnsiTheme="minorHAnsi" w:cstheme="minorHAnsi"/>
        </w:rPr>
        <w:t>Walidacji i Weryfikacji oraz Zgód Indywidualnych</w:t>
      </w:r>
      <w:r w:rsidR="00DF7126" w:rsidRPr="00CE0292">
        <w:rPr>
          <w:rFonts w:asciiTheme="minorHAnsi" w:hAnsiTheme="minorHAnsi" w:cstheme="minorHAnsi"/>
        </w:rPr>
        <w:t>;</w:t>
      </w:r>
    </w:p>
    <w:p w14:paraId="60FB91A7" w14:textId="1E226834" w:rsidR="00407E76" w:rsidRPr="00ED3426" w:rsidRDefault="00407E76" w:rsidP="005D454A">
      <w:pPr>
        <w:pStyle w:val="Akapitzlist"/>
        <w:numPr>
          <w:ilvl w:val="0"/>
          <w:numId w:val="46"/>
        </w:numPr>
        <w:ind w:firstLine="54"/>
        <w:jc w:val="both"/>
        <w:rPr>
          <w:rFonts w:asciiTheme="minorHAnsi" w:hAnsiTheme="minorHAnsi" w:cstheme="minorHAnsi"/>
        </w:rPr>
      </w:pPr>
      <w:r w:rsidRPr="009774BD">
        <w:rPr>
          <w:rFonts w:asciiTheme="minorHAnsi" w:hAnsiTheme="minorHAnsi" w:cstheme="minorHAnsi"/>
        </w:rPr>
        <w:lastRenderedPageBreak/>
        <w:t>Dział</w:t>
      </w:r>
      <w:r w:rsidRPr="006E64A8">
        <w:rPr>
          <w:rFonts w:asciiTheme="minorHAnsi" w:hAnsiTheme="minorHAnsi" w:cstheme="minorHAnsi"/>
          <w:color w:val="FF0000"/>
        </w:rPr>
        <w:t xml:space="preserve"> </w:t>
      </w:r>
      <w:r w:rsidR="009774BD" w:rsidRPr="00ED3426">
        <w:rPr>
          <w:rFonts w:asciiTheme="minorHAnsi" w:hAnsiTheme="minorHAnsi" w:cstheme="minorHAnsi"/>
        </w:rPr>
        <w:t>POZ, PRO</w:t>
      </w:r>
      <w:r w:rsidR="00ED3426" w:rsidRPr="00ED3426">
        <w:rPr>
          <w:rFonts w:asciiTheme="minorHAnsi" w:hAnsiTheme="minorHAnsi" w:cstheme="minorHAnsi"/>
        </w:rPr>
        <w:t xml:space="preserve">, </w:t>
      </w:r>
      <w:r w:rsidRPr="00ED3426">
        <w:rPr>
          <w:rFonts w:asciiTheme="minorHAnsi" w:hAnsiTheme="minorHAnsi" w:cstheme="minorHAnsi"/>
        </w:rPr>
        <w:t>Kontraktowania i Obsługi Umów</w:t>
      </w:r>
      <w:r w:rsidR="00DF7126" w:rsidRPr="00ED3426">
        <w:rPr>
          <w:rFonts w:asciiTheme="minorHAnsi" w:hAnsiTheme="minorHAnsi" w:cstheme="minorHAnsi"/>
        </w:rPr>
        <w:t>;</w:t>
      </w:r>
    </w:p>
    <w:p w14:paraId="2C2427B3" w14:textId="4454CD33" w:rsidR="00506D8B" w:rsidRPr="00CE0292" w:rsidRDefault="00506D8B" w:rsidP="005D454A">
      <w:pPr>
        <w:pStyle w:val="Akapitzlist"/>
        <w:numPr>
          <w:ilvl w:val="0"/>
          <w:numId w:val="32"/>
        </w:numPr>
        <w:ind w:left="1134" w:hanging="425"/>
        <w:jc w:val="both"/>
        <w:rPr>
          <w:rFonts w:asciiTheme="minorHAnsi" w:hAnsiTheme="minorHAnsi" w:cstheme="minorHAnsi"/>
        </w:rPr>
      </w:pPr>
      <w:r w:rsidRPr="00CE0292">
        <w:rPr>
          <w:rFonts w:asciiTheme="minorHAnsi" w:hAnsiTheme="minorHAnsi" w:cstheme="minorHAnsi"/>
          <w:b/>
        </w:rPr>
        <w:t>Wydziałem Gospodarki Lekami</w:t>
      </w:r>
      <w:r w:rsidRPr="00CE0292">
        <w:rPr>
          <w:rFonts w:asciiTheme="minorHAnsi" w:hAnsiTheme="minorHAnsi" w:cstheme="minorHAnsi"/>
        </w:rPr>
        <w:t xml:space="preserve"> w ramach, którego wyodrębniono:</w:t>
      </w:r>
    </w:p>
    <w:p w14:paraId="4F0249B5" w14:textId="0991FA15" w:rsidR="0037138A" w:rsidRPr="00CE0292" w:rsidRDefault="00540F12" w:rsidP="005D454A">
      <w:pPr>
        <w:pStyle w:val="Akapitzlist"/>
        <w:numPr>
          <w:ilvl w:val="0"/>
          <w:numId w:val="33"/>
        </w:numPr>
        <w:ind w:left="1134" w:firstLine="0"/>
        <w:rPr>
          <w:rFonts w:asciiTheme="minorHAnsi" w:hAnsiTheme="minorHAnsi" w:cstheme="minorHAnsi"/>
        </w:rPr>
      </w:pPr>
      <w:r w:rsidRPr="00CE0292">
        <w:rPr>
          <w:rFonts w:asciiTheme="minorHAnsi" w:hAnsiTheme="minorHAnsi" w:cstheme="minorHAnsi"/>
        </w:rPr>
        <w:t>Sekcję</w:t>
      </w:r>
      <w:r w:rsidR="0037138A" w:rsidRPr="00CE0292">
        <w:rPr>
          <w:rFonts w:asciiTheme="minorHAnsi" w:hAnsiTheme="minorHAnsi" w:cstheme="minorHAnsi"/>
        </w:rPr>
        <w:t xml:space="preserve"> Programów Lekowych i Chemioterapii</w:t>
      </w:r>
      <w:r w:rsidR="00DF7126" w:rsidRPr="00CE0292">
        <w:rPr>
          <w:rFonts w:asciiTheme="minorHAnsi" w:hAnsiTheme="minorHAnsi" w:cstheme="minorHAnsi"/>
        </w:rPr>
        <w:t>;</w:t>
      </w:r>
    </w:p>
    <w:p w14:paraId="041AD1C6" w14:textId="3A54F78C" w:rsidR="00506D8B" w:rsidRPr="00CE0292" w:rsidRDefault="00540F12" w:rsidP="005D454A">
      <w:pPr>
        <w:pStyle w:val="Akapitzlist"/>
        <w:numPr>
          <w:ilvl w:val="0"/>
          <w:numId w:val="33"/>
        </w:numPr>
        <w:ind w:left="1134" w:firstLine="0"/>
        <w:rPr>
          <w:rFonts w:asciiTheme="minorHAnsi" w:hAnsiTheme="minorHAnsi" w:cstheme="minorHAnsi"/>
        </w:rPr>
      </w:pPr>
      <w:r w:rsidRPr="00CE0292">
        <w:rPr>
          <w:rFonts w:asciiTheme="minorHAnsi" w:hAnsiTheme="minorHAnsi" w:cstheme="minorHAnsi"/>
        </w:rPr>
        <w:t>Sekcję</w:t>
      </w:r>
      <w:r w:rsidR="0037138A" w:rsidRPr="00CE0292">
        <w:rPr>
          <w:rFonts w:asciiTheme="minorHAnsi" w:hAnsiTheme="minorHAnsi" w:cstheme="minorHAnsi"/>
        </w:rPr>
        <w:t xml:space="preserve"> ds. Refundacji i Rozliczeń Aptek</w:t>
      </w:r>
      <w:r w:rsidR="00407E76" w:rsidRPr="00CE0292">
        <w:rPr>
          <w:rFonts w:asciiTheme="minorHAnsi" w:hAnsiTheme="minorHAnsi" w:cstheme="minorHAnsi"/>
        </w:rPr>
        <w:t>.</w:t>
      </w:r>
    </w:p>
    <w:p w14:paraId="68A98701" w14:textId="77777777" w:rsidR="00CC2960" w:rsidRPr="00CE0292" w:rsidRDefault="00CC2960" w:rsidP="00CC2960">
      <w:pPr>
        <w:rPr>
          <w:rFonts w:asciiTheme="minorHAnsi" w:hAnsiTheme="minorHAnsi" w:cstheme="minorHAnsi"/>
          <w:sz w:val="22"/>
          <w:szCs w:val="22"/>
        </w:rPr>
      </w:pPr>
    </w:p>
    <w:p w14:paraId="16D69B79" w14:textId="50836E91" w:rsidR="00CC2960" w:rsidRPr="00CE0292" w:rsidRDefault="0037138A" w:rsidP="009459C9">
      <w:pPr>
        <w:pStyle w:val="Akapitzlist"/>
        <w:numPr>
          <w:ilvl w:val="0"/>
          <w:numId w:val="66"/>
        </w:numPr>
        <w:jc w:val="both"/>
        <w:rPr>
          <w:rFonts w:asciiTheme="minorHAnsi" w:hAnsiTheme="minorHAnsi" w:cstheme="minorHAnsi"/>
        </w:rPr>
      </w:pPr>
      <w:r w:rsidRPr="00CE0292">
        <w:rPr>
          <w:rFonts w:asciiTheme="minorHAnsi" w:hAnsiTheme="minorHAnsi" w:cstheme="minorHAnsi"/>
          <w:b/>
        </w:rPr>
        <w:t>Zastępca Dyrektora ds. Ekonomiczno-Finansowych</w:t>
      </w:r>
      <w:r w:rsidRPr="00CE0292">
        <w:rPr>
          <w:rFonts w:asciiTheme="minorHAnsi" w:hAnsiTheme="minorHAnsi" w:cstheme="minorHAnsi"/>
        </w:rPr>
        <w:t xml:space="preserve"> sprawuje</w:t>
      </w:r>
      <w:r w:rsidR="008E01C1" w:rsidRPr="00CE0292">
        <w:rPr>
          <w:rFonts w:asciiTheme="minorHAnsi" w:hAnsiTheme="minorHAnsi" w:cstheme="minorHAnsi"/>
        </w:rPr>
        <w:t xml:space="preserve"> nadzór</w:t>
      </w:r>
      <w:r w:rsidRPr="00CE0292">
        <w:rPr>
          <w:rFonts w:asciiTheme="minorHAnsi" w:hAnsiTheme="minorHAnsi" w:cstheme="minorHAnsi"/>
        </w:rPr>
        <w:t xml:space="preserve"> nad:</w:t>
      </w:r>
    </w:p>
    <w:p w14:paraId="58B30ED9" w14:textId="437740DD" w:rsidR="006C15D1" w:rsidRPr="00CE0292" w:rsidRDefault="006C15D1" w:rsidP="005D454A">
      <w:pPr>
        <w:pStyle w:val="Akapitzlist"/>
        <w:numPr>
          <w:ilvl w:val="0"/>
          <w:numId w:val="34"/>
        </w:numPr>
        <w:tabs>
          <w:tab w:val="left" w:pos="0"/>
        </w:tabs>
        <w:spacing w:after="0"/>
        <w:ind w:left="1134" w:hanging="425"/>
        <w:contextualSpacing w:val="0"/>
        <w:jc w:val="both"/>
        <w:rPr>
          <w:rFonts w:asciiTheme="minorHAnsi" w:hAnsiTheme="minorHAnsi" w:cstheme="minorHAnsi"/>
        </w:rPr>
      </w:pPr>
      <w:r w:rsidRPr="00CE0292">
        <w:rPr>
          <w:rFonts w:asciiTheme="minorHAnsi" w:hAnsiTheme="minorHAnsi" w:cstheme="minorHAnsi"/>
          <w:b/>
        </w:rPr>
        <w:t>Wydziałem Księgowości</w:t>
      </w:r>
      <w:r w:rsidRPr="00CE0292">
        <w:rPr>
          <w:rFonts w:asciiTheme="minorHAnsi" w:hAnsiTheme="minorHAnsi" w:cstheme="minorHAnsi"/>
        </w:rPr>
        <w:t xml:space="preserve"> w ramach, którego wyodrębniono</w:t>
      </w:r>
      <w:r w:rsidR="00407E76" w:rsidRPr="00CE0292">
        <w:rPr>
          <w:rFonts w:asciiTheme="minorHAnsi" w:hAnsiTheme="minorHAnsi" w:cstheme="minorHAnsi"/>
        </w:rPr>
        <w:t>:</w:t>
      </w:r>
    </w:p>
    <w:p w14:paraId="41AB2164" w14:textId="61E03F3F" w:rsidR="001A1674" w:rsidRPr="00CE0292" w:rsidRDefault="00D7719D" w:rsidP="005D454A">
      <w:pPr>
        <w:pStyle w:val="Akapitzlist"/>
        <w:numPr>
          <w:ilvl w:val="0"/>
          <w:numId w:val="39"/>
        </w:numPr>
        <w:ind w:left="1134" w:firstLine="0"/>
        <w:rPr>
          <w:rFonts w:asciiTheme="minorHAnsi" w:hAnsiTheme="minorHAnsi" w:cstheme="minorHAnsi"/>
        </w:rPr>
      </w:pPr>
      <w:r w:rsidRPr="00CE0292">
        <w:rPr>
          <w:rFonts w:asciiTheme="minorHAnsi" w:hAnsiTheme="minorHAnsi" w:cstheme="minorHAnsi"/>
        </w:rPr>
        <w:t xml:space="preserve">Dział </w:t>
      </w:r>
      <w:r w:rsidR="001A1674" w:rsidRPr="00CE0292">
        <w:rPr>
          <w:rFonts w:asciiTheme="minorHAnsi" w:hAnsiTheme="minorHAnsi" w:cstheme="minorHAnsi"/>
        </w:rPr>
        <w:t>Księgowości Ogólnej i Sprawozdawczości</w:t>
      </w:r>
      <w:r w:rsidR="00DF7126" w:rsidRPr="00CE0292">
        <w:rPr>
          <w:rFonts w:asciiTheme="minorHAnsi" w:hAnsiTheme="minorHAnsi" w:cstheme="minorHAnsi"/>
        </w:rPr>
        <w:t>;</w:t>
      </w:r>
    </w:p>
    <w:p w14:paraId="138583ED" w14:textId="2D5B8182" w:rsidR="001A1674" w:rsidRPr="00CE0292" w:rsidRDefault="00D7719D" w:rsidP="005D454A">
      <w:pPr>
        <w:pStyle w:val="Akapitzlist"/>
        <w:numPr>
          <w:ilvl w:val="0"/>
          <w:numId w:val="39"/>
        </w:numPr>
        <w:ind w:left="1134" w:firstLine="0"/>
        <w:rPr>
          <w:rFonts w:asciiTheme="minorHAnsi" w:hAnsiTheme="minorHAnsi" w:cstheme="minorHAnsi"/>
        </w:rPr>
      </w:pPr>
      <w:r w:rsidRPr="00CE0292">
        <w:rPr>
          <w:rFonts w:asciiTheme="minorHAnsi" w:hAnsiTheme="minorHAnsi" w:cstheme="minorHAnsi"/>
        </w:rPr>
        <w:t>Dział</w:t>
      </w:r>
      <w:r w:rsidR="001F2400" w:rsidRPr="00CE0292">
        <w:rPr>
          <w:rFonts w:asciiTheme="minorHAnsi" w:hAnsiTheme="minorHAnsi" w:cstheme="minorHAnsi"/>
        </w:rPr>
        <w:t xml:space="preserve"> </w:t>
      </w:r>
      <w:r w:rsidR="001A1674" w:rsidRPr="00CE0292">
        <w:rPr>
          <w:rFonts w:asciiTheme="minorHAnsi" w:hAnsiTheme="minorHAnsi" w:cstheme="minorHAnsi"/>
        </w:rPr>
        <w:t>Księgowości Świadczeń Zdrowotnych i Rozliczeń Międzyoddziałowych</w:t>
      </w:r>
      <w:r w:rsidR="00DF7126" w:rsidRPr="00CE0292">
        <w:rPr>
          <w:rFonts w:asciiTheme="minorHAnsi" w:hAnsiTheme="minorHAnsi" w:cstheme="minorHAnsi"/>
        </w:rPr>
        <w:t>;</w:t>
      </w:r>
    </w:p>
    <w:p w14:paraId="24FE8AAA" w14:textId="2C083370" w:rsidR="006C15D1" w:rsidRPr="00CE0292" w:rsidRDefault="006C15D1" w:rsidP="005D454A">
      <w:pPr>
        <w:pStyle w:val="Akapitzlist"/>
        <w:numPr>
          <w:ilvl w:val="0"/>
          <w:numId w:val="34"/>
        </w:numPr>
        <w:tabs>
          <w:tab w:val="left" w:pos="0"/>
        </w:tabs>
        <w:spacing w:after="0"/>
        <w:ind w:left="1134" w:hanging="425"/>
        <w:contextualSpacing w:val="0"/>
        <w:jc w:val="both"/>
        <w:rPr>
          <w:rFonts w:asciiTheme="minorHAnsi" w:hAnsiTheme="minorHAnsi" w:cstheme="minorHAnsi"/>
        </w:rPr>
      </w:pPr>
      <w:r w:rsidRPr="00CE0292">
        <w:rPr>
          <w:rFonts w:asciiTheme="minorHAnsi" w:hAnsiTheme="minorHAnsi" w:cstheme="minorHAnsi"/>
          <w:b/>
        </w:rPr>
        <w:t>Wydziałem Ekonomiczno-Finansowym</w:t>
      </w:r>
      <w:r w:rsidRPr="00CE0292">
        <w:rPr>
          <w:rFonts w:asciiTheme="minorHAnsi" w:hAnsiTheme="minorHAnsi" w:cstheme="minorHAnsi"/>
        </w:rPr>
        <w:t xml:space="preserve"> w ramach, którego wyodrębniono</w:t>
      </w:r>
      <w:r w:rsidR="00407E76" w:rsidRPr="00CE0292">
        <w:rPr>
          <w:rFonts w:asciiTheme="minorHAnsi" w:hAnsiTheme="minorHAnsi" w:cstheme="minorHAnsi"/>
        </w:rPr>
        <w:t>:</w:t>
      </w:r>
    </w:p>
    <w:p w14:paraId="1258AC23" w14:textId="7A8BEB0C" w:rsidR="004D5860" w:rsidRPr="00CE0292" w:rsidRDefault="00DF7126" w:rsidP="005D454A">
      <w:pPr>
        <w:widowControl w:val="0"/>
        <w:numPr>
          <w:ilvl w:val="0"/>
          <w:numId w:val="40"/>
        </w:numPr>
        <w:autoSpaceDE w:val="0"/>
        <w:autoSpaceDN w:val="0"/>
        <w:adjustRightInd w:val="0"/>
        <w:ind w:left="1134" w:firstLine="0"/>
        <w:jc w:val="both"/>
        <w:rPr>
          <w:rFonts w:asciiTheme="minorHAnsi" w:hAnsiTheme="minorHAnsi" w:cstheme="minorHAnsi"/>
          <w:sz w:val="22"/>
          <w:szCs w:val="22"/>
        </w:rPr>
      </w:pPr>
      <w:r w:rsidRPr="00CE0292">
        <w:rPr>
          <w:rFonts w:asciiTheme="minorHAnsi" w:hAnsiTheme="minorHAnsi" w:cstheme="minorHAnsi"/>
          <w:sz w:val="22"/>
          <w:szCs w:val="22"/>
        </w:rPr>
        <w:t>Sekcję Ekonomiczno-Finansową;</w:t>
      </w:r>
    </w:p>
    <w:p w14:paraId="54734E10" w14:textId="0CE5E4AD" w:rsidR="004D5860" w:rsidRPr="00CE0292" w:rsidRDefault="0022675D" w:rsidP="005D454A">
      <w:pPr>
        <w:widowControl w:val="0"/>
        <w:numPr>
          <w:ilvl w:val="0"/>
          <w:numId w:val="40"/>
        </w:numPr>
        <w:autoSpaceDE w:val="0"/>
        <w:autoSpaceDN w:val="0"/>
        <w:adjustRightInd w:val="0"/>
        <w:ind w:left="1134" w:firstLine="0"/>
        <w:jc w:val="both"/>
        <w:rPr>
          <w:rFonts w:asciiTheme="minorHAnsi" w:hAnsiTheme="minorHAnsi" w:cstheme="minorHAnsi"/>
          <w:sz w:val="22"/>
          <w:szCs w:val="22"/>
        </w:rPr>
      </w:pPr>
      <w:r w:rsidRPr="00CE0292">
        <w:rPr>
          <w:rFonts w:asciiTheme="minorHAnsi" w:hAnsiTheme="minorHAnsi" w:cstheme="minorHAnsi"/>
          <w:sz w:val="22"/>
          <w:szCs w:val="22"/>
        </w:rPr>
        <w:t xml:space="preserve">Dział </w:t>
      </w:r>
      <w:r w:rsidR="00DF7126" w:rsidRPr="00CE0292">
        <w:rPr>
          <w:rFonts w:asciiTheme="minorHAnsi" w:hAnsiTheme="minorHAnsi" w:cstheme="minorHAnsi"/>
          <w:sz w:val="22"/>
          <w:szCs w:val="22"/>
        </w:rPr>
        <w:t>Rozliczeń Umów;</w:t>
      </w:r>
    </w:p>
    <w:p w14:paraId="7EE28233" w14:textId="0A6E143E" w:rsidR="00AA797C" w:rsidRPr="00CE0292" w:rsidRDefault="006C15D1" w:rsidP="005D454A">
      <w:pPr>
        <w:pStyle w:val="Akapitzlist"/>
        <w:numPr>
          <w:ilvl w:val="0"/>
          <w:numId w:val="34"/>
        </w:numPr>
        <w:tabs>
          <w:tab w:val="left" w:pos="0"/>
        </w:tabs>
        <w:ind w:left="1134" w:hanging="425"/>
        <w:jc w:val="both"/>
        <w:rPr>
          <w:rFonts w:asciiTheme="minorHAnsi" w:hAnsiTheme="minorHAnsi" w:cstheme="minorHAnsi"/>
        </w:rPr>
      </w:pPr>
      <w:r w:rsidRPr="00CE0292">
        <w:rPr>
          <w:rFonts w:asciiTheme="minorHAnsi" w:hAnsiTheme="minorHAnsi" w:cstheme="minorHAnsi"/>
          <w:b/>
        </w:rPr>
        <w:t>Wydział</w:t>
      </w:r>
      <w:r w:rsidR="00407E76" w:rsidRPr="00CE0292">
        <w:rPr>
          <w:rFonts w:asciiTheme="minorHAnsi" w:hAnsiTheme="minorHAnsi" w:cstheme="minorHAnsi"/>
          <w:b/>
        </w:rPr>
        <w:t>em Administracyjno-Gospodarczym</w:t>
      </w:r>
      <w:r w:rsidR="00407E76" w:rsidRPr="00CE0292">
        <w:rPr>
          <w:rFonts w:asciiTheme="minorHAnsi" w:hAnsiTheme="minorHAnsi" w:cstheme="minorHAnsi"/>
        </w:rPr>
        <w:t>;</w:t>
      </w:r>
      <w:r w:rsidR="00AA797C" w:rsidRPr="00CE0292">
        <w:rPr>
          <w:rFonts w:asciiTheme="minorHAnsi" w:hAnsiTheme="minorHAnsi" w:cstheme="minorHAnsi"/>
        </w:rPr>
        <w:t xml:space="preserve"> w ramach którego, wyodrębniono:</w:t>
      </w:r>
    </w:p>
    <w:p w14:paraId="59E69CD9" w14:textId="60224899" w:rsidR="00AA797C" w:rsidRPr="00CE0292" w:rsidRDefault="00AA797C" w:rsidP="005D454A">
      <w:pPr>
        <w:pStyle w:val="Akapitzlist"/>
        <w:numPr>
          <w:ilvl w:val="0"/>
          <w:numId w:val="49"/>
        </w:numPr>
        <w:tabs>
          <w:tab w:val="left" w:pos="0"/>
        </w:tabs>
        <w:ind w:left="1134" w:firstLine="0"/>
        <w:jc w:val="both"/>
        <w:rPr>
          <w:rFonts w:asciiTheme="minorHAnsi" w:hAnsiTheme="minorHAnsi" w:cstheme="minorHAnsi"/>
        </w:rPr>
      </w:pPr>
      <w:r w:rsidRPr="00CE0292">
        <w:rPr>
          <w:rFonts w:asciiTheme="minorHAnsi" w:hAnsiTheme="minorHAnsi" w:cstheme="minorHAnsi"/>
          <w:b/>
        </w:rPr>
        <w:t>Sekcję</w:t>
      </w:r>
      <w:r w:rsidR="006C423E" w:rsidRPr="00CE0292">
        <w:rPr>
          <w:rFonts w:asciiTheme="minorHAnsi" w:hAnsiTheme="minorHAnsi" w:cstheme="minorHAnsi"/>
          <w:b/>
        </w:rPr>
        <w:t xml:space="preserve"> </w:t>
      </w:r>
      <w:r w:rsidR="002A785E" w:rsidRPr="00CE0292">
        <w:rPr>
          <w:rFonts w:asciiTheme="minorHAnsi" w:hAnsiTheme="minorHAnsi" w:cstheme="minorHAnsi"/>
          <w:b/>
        </w:rPr>
        <w:t>Administracyjną, Gospodarczą i Zaopatrzenia</w:t>
      </w:r>
      <w:r w:rsidR="006C423E" w:rsidRPr="00CE0292">
        <w:rPr>
          <w:rFonts w:asciiTheme="minorHAnsi" w:hAnsiTheme="minorHAnsi" w:cstheme="minorHAnsi"/>
        </w:rPr>
        <w:t xml:space="preserve"> </w:t>
      </w:r>
      <w:r w:rsidRPr="00CE0292">
        <w:rPr>
          <w:rFonts w:asciiTheme="minorHAnsi" w:hAnsiTheme="minorHAnsi" w:cstheme="minorHAnsi"/>
        </w:rPr>
        <w:t>w ramach, której wyodrębniono:</w:t>
      </w:r>
    </w:p>
    <w:p w14:paraId="7544B273" w14:textId="5ACD002C" w:rsidR="00AA797C" w:rsidRPr="00CE0292" w:rsidRDefault="00AA797C" w:rsidP="005D454A">
      <w:pPr>
        <w:pStyle w:val="Akapitzlist"/>
        <w:numPr>
          <w:ilvl w:val="0"/>
          <w:numId w:val="51"/>
        </w:numPr>
        <w:tabs>
          <w:tab w:val="left" w:pos="0"/>
        </w:tabs>
        <w:ind w:left="1276" w:firstLine="0"/>
        <w:jc w:val="both"/>
        <w:rPr>
          <w:rFonts w:asciiTheme="minorHAnsi" w:hAnsiTheme="minorHAnsi" w:cstheme="minorHAnsi"/>
        </w:rPr>
      </w:pPr>
      <w:r w:rsidRPr="00CE0292">
        <w:rPr>
          <w:rFonts w:asciiTheme="minorHAnsi" w:hAnsiTheme="minorHAnsi" w:cstheme="minorHAnsi"/>
        </w:rPr>
        <w:t>Archiwum</w:t>
      </w:r>
      <w:r w:rsidR="006C423E" w:rsidRPr="00CE0292">
        <w:rPr>
          <w:rFonts w:asciiTheme="minorHAnsi" w:hAnsiTheme="minorHAnsi" w:cstheme="minorHAnsi"/>
        </w:rPr>
        <w:t>.</w:t>
      </w:r>
    </w:p>
    <w:p w14:paraId="2435186B" w14:textId="68BF8BA0" w:rsidR="0037138A" w:rsidRPr="00CE0292" w:rsidRDefault="00DD2A06" w:rsidP="005D454A">
      <w:pPr>
        <w:pStyle w:val="Akapitzlist"/>
        <w:numPr>
          <w:ilvl w:val="0"/>
          <w:numId w:val="34"/>
        </w:numPr>
        <w:tabs>
          <w:tab w:val="left" w:pos="0"/>
        </w:tabs>
        <w:spacing w:after="0"/>
        <w:ind w:left="1134" w:hanging="425"/>
        <w:contextualSpacing w:val="0"/>
        <w:jc w:val="both"/>
        <w:rPr>
          <w:rFonts w:asciiTheme="minorHAnsi" w:hAnsiTheme="minorHAnsi" w:cstheme="minorHAnsi"/>
        </w:rPr>
      </w:pPr>
      <w:r w:rsidRPr="00CE0292">
        <w:rPr>
          <w:rFonts w:asciiTheme="minorHAnsi" w:hAnsiTheme="minorHAnsi" w:cstheme="minorHAnsi"/>
          <w:b/>
        </w:rPr>
        <w:t>Wydziałem Informatyki</w:t>
      </w:r>
      <w:r w:rsidR="0037138A" w:rsidRPr="00CE0292">
        <w:rPr>
          <w:rFonts w:asciiTheme="minorHAnsi" w:hAnsiTheme="minorHAnsi" w:cstheme="minorHAnsi"/>
          <w:b/>
        </w:rPr>
        <w:t xml:space="preserve"> </w:t>
      </w:r>
      <w:r w:rsidR="0037138A" w:rsidRPr="00CE0292">
        <w:rPr>
          <w:rFonts w:asciiTheme="minorHAnsi" w:hAnsiTheme="minorHAnsi" w:cstheme="minorHAnsi"/>
        </w:rPr>
        <w:t>w ramach, którego wyodrębniono</w:t>
      </w:r>
      <w:r w:rsidR="00FB1FD2" w:rsidRPr="00CE0292">
        <w:rPr>
          <w:rFonts w:asciiTheme="minorHAnsi" w:hAnsiTheme="minorHAnsi" w:cstheme="minorHAnsi"/>
        </w:rPr>
        <w:t>:</w:t>
      </w:r>
    </w:p>
    <w:p w14:paraId="2AED2729" w14:textId="7B34A4FC" w:rsidR="00FB1FD2" w:rsidRPr="00CE0292" w:rsidRDefault="00407E76" w:rsidP="005D454A">
      <w:pPr>
        <w:pStyle w:val="Akapitzlist"/>
        <w:numPr>
          <w:ilvl w:val="0"/>
          <w:numId w:val="41"/>
        </w:numPr>
        <w:ind w:left="1134" w:firstLine="0"/>
        <w:rPr>
          <w:rFonts w:asciiTheme="minorHAnsi" w:hAnsiTheme="minorHAnsi" w:cstheme="minorHAnsi"/>
        </w:rPr>
      </w:pPr>
      <w:r w:rsidRPr="00CE0292">
        <w:rPr>
          <w:rFonts w:asciiTheme="minorHAnsi" w:hAnsiTheme="minorHAnsi" w:cstheme="minorHAnsi"/>
        </w:rPr>
        <w:t>Sekcję</w:t>
      </w:r>
      <w:r w:rsidR="00FB1FD2" w:rsidRPr="00CE0292">
        <w:rPr>
          <w:rFonts w:asciiTheme="minorHAnsi" w:hAnsiTheme="minorHAnsi" w:cstheme="minorHAnsi"/>
        </w:rPr>
        <w:t xml:space="preserve"> ds. Aplikacji</w:t>
      </w:r>
      <w:r w:rsidR="00DF7126" w:rsidRPr="00CE0292">
        <w:rPr>
          <w:rFonts w:asciiTheme="minorHAnsi" w:hAnsiTheme="minorHAnsi" w:cstheme="minorHAnsi"/>
        </w:rPr>
        <w:t>;</w:t>
      </w:r>
    </w:p>
    <w:p w14:paraId="67042310" w14:textId="7097112D" w:rsidR="00FB1FD2" w:rsidRPr="00CE0292" w:rsidRDefault="00407E76" w:rsidP="005D454A">
      <w:pPr>
        <w:pStyle w:val="Akapitzlist"/>
        <w:numPr>
          <w:ilvl w:val="0"/>
          <w:numId w:val="41"/>
        </w:numPr>
        <w:ind w:left="1134" w:firstLine="0"/>
        <w:rPr>
          <w:rFonts w:asciiTheme="minorHAnsi" w:hAnsiTheme="minorHAnsi" w:cstheme="minorHAnsi"/>
        </w:rPr>
      </w:pPr>
      <w:r w:rsidRPr="00CE0292">
        <w:rPr>
          <w:rFonts w:asciiTheme="minorHAnsi" w:hAnsiTheme="minorHAnsi" w:cstheme="minorHAnsi"/>
        </w:rPr>
        <w:t>Sekcję</w:t>
      </w:r>
      <w:r w:rsidR="00FB1FD2" w:rsidRPr="00CE0292">
        <w:rPr>
          <w:rFonts w:asciiTheme="minorHAnsi" w:hAnsiTheme="minorHAnsi" w:cstheme="minorHAnsi"/>
        </w:rPr>
        <w:t xml:space="preserve"> ds. Eksploatacji i Infrastruktury</w:t>
      </w:r>
      <w:r w:rsidRPr="00CE0292">
        <w:rPr>
          <w:rFonts w:asciiTheme="minorHAnsi" w:hAnsiTheme="minorHAnsi" w:cstheme="minorHAnsi"/>
        </w:rPr>
        <w:t>.</w:t>
      </w:r>
    </w:p>
    <w:p w14:paraId="623EE112" w14:textId="2D941536" w:rsidR="00DD2A06" w:rsidRPr="00CE0292" w:rsidRDefault="00DD2A06" w:rsidP="00407E76">
      <w:pPr>
        <w:pStyle w:val="Akapitzlist"/>
        <w:tabs>
          <w:tab w:val="left" w:pos="0"/>
        </w:tabs>
        <w:spacing w:after="0"/>
        <w:ind w:left="1134" w:hanging="425"/>
        <w:contextualSpacing w:val="0"/>
        <w:jc w:val="both"/>
        <w:rPr>
          <w:rFonts w:asciiTheme="minorHAnsi" w:hAnsiTheme="minorHAnsi" w:cstheme="minorHAnsi"/>
        </w:rPr>
      </w:pPr>
    </w:p>
    <w:p w14:paraId="7128AFA1" w14:textId="1F83DEEE" w:rsidR="003F18E0" w:rsidRPr="00CE0292" w:rsidRDefault="0037138A" w:rsidP="00757098">
      <w:pPr>
        <w:pStyle w:val="Akapitzlist"/>
        <w:numPr>
          <w:ilvl w:val="0"/>
          <w:numId w:val="66"/>
        </w:numPr>
        <w:jc w:val="both"/>
        <w:rPr>
          <w:rFonts w:asciiTheme="minorHAnsi" w:hAnsiTheme="minorHAnsi" w:cstheme="minorHAnsi"/>
        </w:rPr>
      </w:pPr>
      <w:r w:rsidRPr="00CE0292">
        <w:rPr>
          <w:rFonts w:asciiTheme="minorHAnsi" w:hAnsiTheme="minorHAnsi" w:cstheme="minorHAnsi"/>
          <w:b/>
        </w:rPr>
        <w:t>Zastępca Dyrektora ds. Służb Mundurowych</w:t>
      </w:r>
      <w:r w:rsidR="00582B9B">
        <w:rPr>
          <w:rFonts w:asciiTheme="minorHAnsi" w:hAnsiTheme="minorHAnsi" w:cstheme="minorHAnsi"/>
          <w:b/>
        </w:rPr>
        <w:t xml:space="preserve"> </w:t>
      </w:r>
      <w:r w:rsidRPr="00CE0292">
        <w:rPr>
          <w:rFonts w:asciiTheme="minorHAnsi" w:hAnsiTheme="minorHAnsi" w:cstheme="minorHAnsi"/>
        </w:rPr>
        <w:t xml:space="preserve">sprawuje </w:t>
      </w:r>
      <w:r w:rsidR="00C24071" w:rsidRPr="00CE0292">
        <w:rPr>
          <w:rFonts w:asciiTheme="minorHAnsi" w:hAnsiTheme="minorHAnsi" w:cstheme="minorHAnsi"/>
        </w:rPr>
        <w:t xml:space="preserve">nadzór </w:t>
      </w:r>
      <w:r w:rsidRPr="00CE0292">
        <w:rPr>
          <w:rFonts w:asciiTheme="minorHAnsi" w:hAnsiTheme="minorHAnsi" w:cstheme="minorHAnsi"/>
        </w:rPr>
        <w:t>nad:</w:t>
      </w:r>
    </w:p>
    <w:p w14:paraId="4411F3F7" w14:textId="0148489D" w:rsidR="0037138A" w:rsidRPr="00CE0292" w:rsidRDefault="00E76E02" w:rsidP="005D454A">
      <w:pPr>
        <w:pStyle w:val="Akapitzlist"/>
        <w:numPr>
          <w:ilvl w:val="0"/>
          <w:numId w:val="35"/>
        </w:numPr>
        <w:ind w:left="1134" w:hanging="425"/>
        <w:rPr>
          <w:rFonts w:asciiTheme="minorHAnsi" w:hAnsiTheme="minorHAnsi" w:cstheme="minorHAnsi"/>
        </w:rPr>
      </w:pPr>
      <w:r w:rsidRPr="00CE0292">
        <w:rPr>
          <w:rFonts w:asciiTheme="minorHAnsi" w:hAnsiTheme="minorHAnsi" w:cstheme="minorHAnsi"/>
          <w:b/>
        </w:rPr>
        <w:t>Wydziałem Służb Mundurowych</w:t>
      </w:r>
      <w:r w:rsidRPr="00CE0292">
        <w:rPr>
          <w:rFonts w:asciiTheme="minorHAnsi" w:hAnsiTheme="minorHAnsi" w:cstheme="minorHAnsi"/>
        </w:rPr>
        <w:t xml:space="preserve"> </w:t>
      </w:r>
      <w:r w:rsidR="0037138A" w:rsidRPr="00CE0292">
        <w:rPr>
          <w:rFonts w:asciiTheme="minorHAnsi" w:hAnsiTheme="minorHAnsi" w:cstheme="minorHAnsi"/>
        </w:rPr>
        <w:t>w ramach, którego wyodrębniono</w:t>
      </w:r>
      <w:r w:rsidR="00FB1FD2" w:rsidRPr="00CE0292">
        <w:rPr>
          <w:rFonts w:asciiTheme="minorHAnsi" w:hAnsiTheme="minorHAnsi" w:cstheme="minorHAnsi"/>
        </w:rPr>
        <w:t>:</w:t>
      </w:r>
    </w:p>
    <w:p w14:paraId="28D9C62C" w14:textId="7B5315F7" w:rsidR="006B7CCA" w:rsidRPr="00CE0292" w:rsidRDefault="006C50BE" w:rsidP="005D454A">
      <w:pPr>
        <w:pStyle w:val="Akapitzlist"/>
        <w:numPr>
          <w:ilvl w:val="0"/>
          <w:numId w:val="44"/>
        </w:numPr>
        <w:ind w:left="1134" w:firstLine="0"/>
        <w:rPr>
          <w:rFonts w:asciiTheme="minorHAnsi" w:hAnsiTheme="minorHAnsi" w:cstheme="minorHAnsi"/>
        </w:rPr>
      </w:pPr>
      <w:r w:rsidRPr="00CE0292">
        <w:rPr>
          <w:rFonts w:asciiTheme="minorHAnsi" w:hAnsiTheme="minorHAnsi" w:cstheme="minorHAnsi"/>
        </w:rPr>
        <w:t>Dział</w:t>
      </w:r>
      <w:r w:rsidR="006B7CCA" w:rsidRPr="00CE0292">
        <w:rPr>
          <w:rFonts w:asciiTheme="minorHAnsi" w:hAnsiTheme="minorHAnsi" w:cstheme="minorHAnsi"/>
        </w:rPr>
        <w:t xml:space="preserve"> Świadczeń Zdrowotnych Służb Mundu</w:t>
      </w:r>
      <w:r w:rsidR="00DF7126" w:rsidRPr="00CE0292">
        <w:rPr>
          <w:rFonts w:asciiTheme="minorHAnsi" w:hAnsiTheme="minorHAnsi" w:cstheme="minorHAnsi"/>
        </w:rPr>
        <w:t>rowych i Ratownictwa Medycznego;</w:t>
      </w:r>
    </w:p>
    <w:p w14:paraId="45945063" w14:textId="27655BA2" w:rsidR="006B7CCA" w:rsidRPr="00CE0292" w:rsidRDefault="00BE1B3C" w:rsidP="005D454A">
      <w:pPr>
        <w:pStyle w:val="Akapitzlist"/>
        <w:numPr>
          <w:ilvl w:val="0"/>
          <w:numId w:val="44"/>
        </w:numPr>
        <w:ind w:left="1134" w:firstLine="0"/>
        <w:rPr>
          <w:rFonts w:asciiTheme="minorHAnsi" w:hAnsiTheme="minorHAnsi" w:cstheme="minorHAnsi"/>
        </w:rPr>
      </w:pPr>
      <w:r w:rsidRPr="00CE0292">
        <w:rPr>
          <w:rFonts w:asciiTheme="minorHAnsi" w:hAnsiTheme="minorHAnsi" w:cstheme="minorHAnsi"/>
        </w:rPr>
        <w:t>Dział</w:t>
      </w:r>
      <w:r w:rsidR="006B7CCA" w:rsidRPr="00CE0292">
        <w:rPr>
          <w:rFonts w:asciiTheme="minorHAnsi" w:hAnsiTheme="minorHAnsi" w:cstheme="minorHAnsi"/>
        </w:rPr>
        <w:t xml:space="preserve"> Lecznictwa Uzdrowiskowego</w:t>
      </w:r>
      <w:r w:rsidR="00DF7126" w:rsidRPr="00CE0292">
        <w:rPr>
          <w:rFonts w:asciiTheme="minorHAnsi" w:hAnsiTheme="minorHAnsi" w:cstheme="minorHAnsi"/>
        </w:rPr>
        <w:t>;</w:t>
      </w:r>
    </w:p>
    <w:p w14:paraId="31713638" w14:textId="48C491D6" w:rsidR="00E76E02" w:rsidRPr="00CE0292" w:rsidRDefault="00E76E02" w:rsidP="005D454A">
      <w:pPr>
        <w:pStyle w:val="Akapitzlist"/>
        <w:numPr>
          <w:ilvl w:val="0"/>
          <w:numId w:val="35"/>
        </w:numPr>
        <w:ind w:left="1134" w:hanging="425"/>
        <w:rPr>
          <w:rFonts w:asciiTheme="minorHAnsi" w:hAnsiTheme="minorHAnsi" w:cstheme="minorHAnsi"/>
        </w:rPr>
      </w:pPr>
      <w:r w:rsidRPr="00CE0292">
        <w:rPr>
          <w:rFonts w:asciiTheme="minorHAnsi" w:hAnsiTheme="minorHAnsi" w:cstheme="minorHAnsi"/>
          <w:b/>
        </w:rPr>
        <w:t>Wydziałem Współpracy Międzynarodowej</w:t>
      </w:r>
      <w:r w:rsidRPr="00CE0292">
        <w:rPr>
          <w:rFonts w:asciiTheme="minorHAnsi" w:hAnsiTheme="minorHAnsi" w:cstheme="minorHAnsi"/>
        </w:rPr>
        <w:t xml:space="preserve"> </w:t>
      </w:r>
      <w:r w:rsidR="0037138A" w:rsidRPr="00CE0292">
        <w:rPr>
          <w:rFonts w:asciiTheme="minorHAnsi" w:hAnsiTheme="minorHAnsi" w:cstheme="minorHAnsi"/>
        </w:rPr>
        <w:t>w ramach, którego wyodrębniono</w:t>
      </w:r>
      <w:r w:rsidR="00FB1FD2" w:rsidRPr="00CE0292">
        <w:rPr>
          <w:rFonts w:asciiTheme="minorHAnsi" w:hAnsiTheme="minorHAnsi" w:cstheme="minorHAnsi"/>
        </w:rPr>
        <w:t>:</w:t>
      </w:r>
    </w:p>
    <w:p w14:paraId="16C10F9C" w14:textId="4638C7ED" w:rsidR="00FB1FD2" w:rsidRPr="00CE0292" w:rsidRDefault="00D13291" w:rsidP="005D454A">
      <w:pPr>
        <w:pStyle w:val="Akapitzlist"/>
        <w:numPr>
          <w:ilvl w:val="0"/>
          <w:numId w:val="43"/>
        </w:numPr>
        <w:ind w:left="1134" w:firstLine="0"/>
        <w:rPr>
          <w:rFonts w:asciiTheme="minorHAnsi" w:hAnsiTheme="minorHAnsi" w:cstheme="minorHAnsi"/>
        </w:rPr>
      </w:pPr>
      <w:r w:rsidRPr="00CE0292">
        <w:rPr>
          <w:rFonts w:asciiTheme="minorHAnsi" w:hAnsiTheme="minorHAnsi" w:cstheme="minorHAnsi"/>
        </w:rPr>
        <w:t>Dział Rozliczeń Międzynarodowych;</w:t>
      </w:r>
    </w:p>
    <w:p w14:paraId="381B9B94" w14:textId="1F9CE1B1" w:rsidR="00FB1FD2" w:rsidRPr="00CE0292" w:rsidRDefault="00D13291" w:rsidP="005D454A">
      <w:pPr>
        <w:pStyle w:val="Akapitzlist"/>
        <w:numPr>
          <w:ilvl w:val="0"/>
          <w:numId w:val="43"/>
        </w:numPr>
        <w:ind w:left="1134" w:firstLine="0"/>
        <w:rPr>
          <w:rFonts w:asciiTheme="minorHAnsi" w:hAnsiTheme="minorHAnsi" w:cstheme="minorHAnsi"/>
        </w:rPr>
      </w:pPr>
      <w:r w:rsidRPr="00CE0292">
        <w:rPr>
          <w:rFonts w:asciiTheme="minorHAnsi" w:hAnsiTheme="minorHAnsi" w:cstheme="minorHAnsi"/>
        </w:rPr>
        <w:t>Dział Uprawnień.</w:t>
      </w:r>
    </w:p>
    <w:p w14:paraId="1218A604" w14:textId="2E3486FD" w:rsidR="00E76E02" w:rsidRPr="00CE0292" w:rsidRDefault="00E76E02" w:rsidP="00BB0217">
      <w:pPr>
        <w:ind w:left="709" w:hanging="425"/>
        <w:jc w:val="both"/>
        <w:rPr>
          <w:rFonts w:asciiTheme="minorHAnsi" w:hAnsiTheme="minorHAnsi" w:cstheme="minorHAnsi"/>
          <w:sz w:val="22"/>
          <w:szCs w:val="22"/>
        </w:rPr>
      </w:pPr>
      <w:r w:rsidRPr="00CE0292">
        <w:rPr>
          <w:rFonts w:asciiTheme="minorHAnsi" w:hAnsiTheme="minorHAnsi" w:cstheme="minorHAnsi"/>
          <w:b/>
          <w:sz w:val="22"/>
          <w:szCs w:val="22"/>
        </w:rPr>
        <w:t>§1</w:t>
      </w:r>
      <w:r w:rsidR="001A5FF9" w:rsidRPr="00CE0292">
        <w:rPr>
          <w:rFonts w:asciiTheme="minorHAnsi" w:hAnsiTheme="minorHAnsi" w:cstheme="minorHAnsi"/>
          <w:b/>
          <w:sz w:val="22"/>
          <w:szCs w:val="22"/>
        </w:rPr>
        <w:t>0</w:t>
      </w:r>
      <w:r w:rsidRPr="00CE0292">
        <w:rPr>
          <w:rFonts w:asciiTheme="minorHAnsi" w:hAnsiTheme="minorHAnsi" w:cstheme="minorHAnsi"/>
          <w:b/>
          <w:sz w:val="22"/>
          <w:szCs w:val="22"/>
        </w:rPr>
        <w:t>.</w:t>
      </w:r>
      <w:r w:rsidR="006C507D" w:rsidRPr="00CE0292">
        <w:rPr>
          <w:rFonts w:asciiTheme="minorHAnsi" w:hAnsiTheme="minorHAnsi" w:cstheme="minorHAnsi"/>
          <w:sz w:val="22"/>
          <w:szCs w:val="22"/>
        </w:rPr>
        <w:t xml:space="preserve"> </w:t>
      </w:r>
      <w:r w:rsidRPr="00CE0292">
        <w:rPr>
          <w:rFonts w:asciiTheme="minorHAnsi" w:hAnsiTheme="minorHAnsi" w:cstheme="minorHAnsi"/>
          <w:b/>
          <w:sz w:val="22"/>
          <w:szCs w:val="22"/>
        </w:rPr>
        <w:t>1</w:t>
      </w:r>
      <w:r w:rsidR="006C507D" w:rsidRPr="00CE0292">
        <w:rPr>
          <w:rFonts w:asciiTheme="minorHAnsi" w:hAnsiTheme="minorHAnsi" w:cstheme="minorHAnsi"/>
          <w:b/>
          <w:sz w:val="22"/>
          <w:szCs w:val="22"/>
        </w:rPr>
        <w:t xml:space="preserve"> </w:t>
      </w:r>
      <w:r w:rsidR="00BB0217" w:rsidRPr="00CE0292">
        <w:rPr>
          <w:rFonts w:asciiTheme="minorHAnsi" w:hAnsiTheme="minorHAnsi" w:cstheme="minorHAnsi"/>
          <w:sz w:val="22"/>
          <w:szCs w:val="22"/>
        </w:rPr>
        <w:t>W komórkach organizacyjnych</w:t>
      </w:r>
      <w:r w:rsidRPr="00CE0292">
        <w:rPr>
          <w:rFonts w:asciiTheme="minorHAnsi" w:hAnsiTheme="minorHAnsi" w:cstheme="minorHAnsi"/>
          <w:sz w:val="22"/>
          <w:szCs w:val="22"/>
        </w:rPr>
        <w:t xml:space="preserve"> Oddziału mogą być tworzone: </w:t>
      </w:r>
    </w:p>
    <w:p w14:paraId="095C54A5" w14:textId="7F3FC128" w:rsidR="0028754E" w:rsidRPr="00CE0292" w:rsidRDefault="0028754E" w:rsidP="005D454A">
      <w:pPr>
        <w:pStyle w:val="Akapitzlist"/>
        <w:numPr>
          <w:ilvl w:val="0"/>
          <w:numId w:val="24"/>
        </w:numPr>
        <w:ind w:left="1134" w:hanging="425"/>
        <w:jc w:val="both"/>
        <w:rPr>
          <w:rFonts w:asciiTheme="minorHAnsi" w:hAnsiTheme="minorHAnsi" w:cstheme="minorHAnsi"/>
        </w:rPr>
      </w:pPr>
      <w:r w:rsidRPr="00CE0292">
        <w:rPr>
          <w:rFonts w:asciiTheme="minorHAnsi" w:hAnsiTheme="minorHAnsi" w:cstheme="minorHAnsi"/>
        </w:rPr>
        <w:t>wydziały;</w:t>
      </w:r>
    </w:p>
    <w:p w14:paraId="56A5B59A" w14:textId="55110792" w:rsidR="00E76E02" w:rsidRPr="00CE0292" w:rsidRDefault="00E76E02" w:rsidP="005D454A">
      <w:pPr>
        <w:pStyle w:val="Akapitzlist"/>
        <w:numPr>
          <w:ilvl w:val="0"/>
          <w:numId w:val="24"/>
        </w:numPr>
        <w:ind w:left="1134" w:hanging="425"/>
        <w:jc w:val="both"/>
        <w:rPr>
          <w:rFonts w:asciiTheme="minorHAnsi" w:hAnsiTheme="minorHAnsi" w:cstheme="minorHAnsi"/>
        </w:rPr>
      </w:pPr>
      <w:r w:rsidRPr="00CE0292">
        <w:rPr>
          <w:rFonts w:asciiTheme="minorHAnsi" w:hAnsiTheme="minorHAnsi" w:cstheme="minorHAnsi"/>
        </w:rPr>
        <w:t>działy;</w:t>
      </w:r>
    </w:p>
    <w:p w14:paraId="2E34C018" w14:textId="7BB70C81" w:rsidR="00E76E02" w:rsidRPr="00CE0292" w:rsidRDefault="00E76E02" w:rsidP="005D454A">
      <w:pPr>
        <w:pStyle w:val="Akapitzlist"/>
        <w:numPr>
          <w:ilvl w:val="0"/>
          <w:numId w:val="24"/>
        </w:numPr>
        <w:ind w:left="1134" w:hanging="425"/>
        <w:jc w:val="both"/>
        <w:rPr>
          <w:rFonts w:asciiTheme="minorHAnsi" w:hAnsiTheme="minorHAnsi" w:cstheme="minorHAnsi"/>
        </w:rPr>
      </w:pPr>
      <w:r w:rsidRPr="00CE0292">
        <w:rPr>
          <w:rFonts w:asciiTheme="minorHAnsi" w:hAnsiTheme="minorHAnsi" w:cstheme="minorHAnsi"/>
        </w:rPr>
        <w:t>sekcje;</w:t>
      </w:r>
    </w:p>
    <w:p w14:paraId="3867BC75" w14:textId="66FA2DD3" w:rsidR="0094064B" w:rsidRPr="00CE0292" w:rsidRDefault="0094064B" w:rsidP="005D454A">
      <w:pPr>
        <w:pStyle w:val="Akapitzlist"/>
        <w:numPr>
          <w:ilvl w:val="0"/>
          <w:numId w:val="24"/>
        </w:numPr>
        <w:ind w:left="1134" w:hanging="425"/>
        <w:jc w:val="both"/>
        <w:rPr>
          <w:rFonts w:asciiTheme="minorHAnsi" w:hAnsiTheme="minorHAnsi" w:cstheme="minorHAnsi"/>
        </w:rPr>
      </w:pPr>
      <w:r w:rsidRPr="00CE0292">
        <w:rPr>
          <w:rFonts w:asciiTheme="minorHAnsi" w:hAnsiTheme="minorHAnsi" w:cstheme="minorHAnsi"/>
        </w:rPr>
        <w:t>zespoły;</w:t>
      </w:r>
    </w:p>
    <w:p w14:paraId="4929C7BE" w14:textId="77777777" w:rsidR="00052389" w:rsidRPr="00CE0292" w:rsidRDefault="00E76E02" w:rsidP="00052389">
      <w:pPr>
        <w:pStyle w:val="Akapitzlist"/>
        <w:numPr>
          <w:ilvl w:val="0"/>
          <w:numId w:val="24"/>
        </w:numPr>
        <w:ind w:left="1134" w:hanging="425"/>
        <w:jc w:val="both"/>
        <w:rPr>
          <w:rFonts w:asciiTheme="minorHAnsi" w:hAnsiTheme="minorHAnsi" w:cstheme="minorHAnsi"/>
        </w:rPr>
      </w:pPr>
      <w:r w:rsidRPr="00CE0292">
        <w:rPr>
          <w:rFonts w:asciiTheme="minorHAnsi" w:hAnsiTheme="minorHAnsi" w:cstheme="minorHAnsi"/>
        </w:rPr>
        <w:t>samodzielne lub wieloosobowe stanowiska.</w:t>
      </w:r>
    </w:p>
    <w:p w14:paraId="11348FCA" w14:textId="77777777" w:rsidR="00052389" w:rsidRPr="00CE0292" w:rsidRDefault="00052389" w:rsidP="00052389">
      <w:pPr>
        <w:pStyle w:val="Akapitzlist"/>
        <w:ind w:left="1134"/>
        <w:jc w:val="both"/>
        <w:rPr>
          <w:rFonts w:asciiTheme="minorHAnsi" w:hAnsiTheme="minorHAnsi" w:cstheme="minorHAnsi"/>
        </w:rPr>
      </w:pPr>
    </w:p>
    <w:p w14:paraId="397E647B" w14:textId="77777777" w:rsidR="00052389" w:rsidRPr="00CE0292" w:rsidRDefault="00E76E02" w:rsidP="00052389">
      <w:pPr>
        <w:pStyle w:val="Akapitzlist"/>
        <w:ind w:left="0" w:firstLine="284"/>
        <w:jc w:val="both"/>
        <w:rPr>
          <w:rFonts w:asciiTheme="minorHAnsi" w:hAnsiTheme="minorHAnsi" w:cstheme="minorHAnsi"/>
          <w:bCs/>
        </w:rPr>
      </w:pPr>
      <w:r w:rsidRPr="00CE0292">
        <w:rPr>
          <w:rFonts w:asciiTheme="minorHAnsi" w:hAnsiTheme="minorHAnsi" w:cstheme="minorHAnsi"/>
          <w:b/>
          <w:bCs/>
        </w:rPr>
        <w:t>§1</w:t>
      </w:r>
      <w:r w:rsidR="001A5FF9" w:rsidRPr="00CE0292">
        <w:rPr>
          <w:rFonts w:asciiTheme="minorHAnsi" w:hAnsiTheme="minorHAnsi" w:cstheme="minorHAnsi"/>
          <w:b/>
          <w:bCs/>
        </w:rPr>
        <w:t>1</w:t>
      </w:r>
      <w:r w:rsidR="00A83139" w:rsidRPr="00CE0292">
        <w:rPr>
          <w:rFonts w:asciiTheme="minorHAnsi" w:hAnsiTheme="minorHAnsi" w:cstheme="minorHAnsi"/>
          <w:b/>
          <w:bCs/>
        </w:rPr>
        <w:t>.</w:t>
      </w:r>
      <w:r w:rsidR="00623963" w:rsidRPr="00CE0292">
        <w:rPr>
          <w:rFonts w:asciiTheme="minorHAnsi" w:hAnsiTheme="minorHAnsi" w:cstheme="minorHAnsi"/>
          <w:bCs/>
        </w:rPr>
        <w:t xml:space="preserve"> </w:t>
      </w:r>
      <w:r w:rsidRPr="00CE0292">
        <w:rPr>
          <w:rFonts w:asciiTheme="minorHAnsi" w:hAnsiTheme="minorHAnsi" w:cstheme="minorHAnsi"/>
          <w:b/>
          <w:bCs/>
        </w:rPr>
        <w:t>1</w:t>
      </w:r>
      <w:r w:rsidRPr="00CE0292">
        <w:rPr>
          <w:rFonts w:asciiTheme="minorHAnsi" w:hAnsiTheme="minorHAnsi" w:cstheme="minorHAnsi"/>
          <w:bCs/>
        </w:rPr>
        <w:t>.</w:t>
      </w:r>
      <w:r w:rsidR="00A83139" w:rsidRPr="00CE0292">
        <w:rPr>
          <w:rFonts w:asciiTheme="minorHAnsi" w:hAnsiTheme="minorHAnsi" w:cstheme="minorHAnsi"/>
          <w:bCs/>
        </w:rPr>
        <w:t>Kierowniczymi stanowiskami w Oddziale są:</w:t>
      </w:r>
    </w:p>
    <w:p w14:paraId="5B27431B" w14:textId="77777777" w:rsidR="00052389" w:rsidRPr="00CE0292" w:rsidRDefault="00A83139" w:rsidP="00FE48BD">
      <w:pPr>
        <w:pStyle w:val="Akapitzlist"/>
        <w:numPr>
          <w:ilvl w:val="0"/>
          <w:numId w:val="76"/>
        </w:numPr>
        <w:jc w:val="both"/>
        <w:rPr>
          <w:rFonts w:asciiTheme="minorHAnsi" w:hAnsiTheme="minorHAnsi" w:cstheme="minorHAnsi"/>
        </w:rPr>
      </w:pPr>
      <w:r w:rsidRPr="00CE0292">
        <w:rPr>
          <w:rFonts w:asciiTheme="minorHAnsi" w:hAnsiTheme="minorHAnsi" w:cstheme="minorHAnsi"/>
          <w:bCs/>
        </w:rPr>
        <w:t>Dyrektor Oddziału;</w:t>
      </w:r>
    </w:p>
    <w:p w14:paraId="37DE2483" w14:textId="77777777" w:rsidR="00052389" w:rsidRPr="00CE0292" w:rsidRDefault="00BB0217" w:rsidP="00FE48BD">
      <w:pPr>
        <w:pStyle w:val="Akapitzlist"/>
        <w:numPr>
          <w:ilvl w:val="0"/>
          <w:numId w:val="76"/>
        </w:numPr>
        <w:jc w:val="both"/>
        <w:rPr>
          <w:rFonts w:asciiTheme="minorHAnsi" w:hAnsiTheme="minorHAnsi" w:cstheme="minorHAnsi"/>
        </w:rPr>
      </w:pPr>
      <w:r w:rsidRPr="00CE0292">
        <w:rPr>
          <w:rFonts w:asciiTheme="minorHAnsi" w:hAnsiTheme="minorHAnsi" w:cstheme="minorHAnsi"/>
          <w:bCs/>
        </w:rPr>
        <w:t>Z</w:t>
      </w:r>
      <w:r w:rsidR="00A83139" w:rsidRPr="00CE0292">
        <w:rPr>
          <w:rFonts w:asciiTheme="minorHAnsi" w:hAnsiTheme="minorHAnsi" w:cstheme="minorHAnsi"/>
          <w:bCs/>
        </w:rPr>
        <w:t>astępca Dyrektora Oddziału;</w:t>
      </w:r>
    </w:p>
    <w:p w14:paraId="73C881DC" w14:textId="77777777" w:rsidR="00052389" w:rsidRPr="00CE0292" w:rsidRDefault="000902B3" w:rsidP="00FE48BD">
      <w:pPr>
        <w:pStyle w:val="Akapitzlist"/>
        <w:numPr>
          <w:ilvl w:val="0"/>
          <w:numId w:val="76"/>
        </w:numPr>
        <w:jc w:val="both"/>
        <w:rPr>
          <w:rFonts w:asciiTheme="minorHAnsi" w:hAnsiTheme="minorHAnsi" w:cstheme="minorHAnsi"/>
        </w:rPr>
      </w:pPr>
      <w:r w:rsidRPr="00CE0292">
        <w:rPr>
          <w:rFonts w:asciiTheme="minorHAnsi" w:hAnsiTheme="minorHAnsi" w:cstheme="minorHAnsi"/>
          <w:bCs/>
        </w:rPr>
        <w:t>N</w:t>
      </w:r>
      <w:r w:rsidR="00A83139" w:rsidRPr="00CE0292">
        <w:rPr>
          <w:rFonts w:asciiTheme="minorHAnsi" w:hAnsiTheme="minorHAnsi" w:cstheme="minorHAnsi"/>
          <w:bCs/>
        </w:rPr>
        <w:t>aczelnik wydziału;</w:t>
      </w:r>
    </w:p>
    <w:p w14:paraId="2B45576A" w14:textId="77777777" w:rsidR="00052389" w:rsidRPr="00CE0292" w:rsidRDefault="000902B3" w:rsidP="00FE48BD">
      <w:pPr>
        <w:pStyle w:val="Akapitzlist"/>
        <w:numPr>
          <w:ilvl w:val="0"/>
          <w:numId w:val="76"/>
        </w:numPr>
        <w:jc w:val="both"/>
        <w:rPr>
          <w:rFonts w:asciiTheme="minorHAnsi" w:hAnsiTheme="minorHAnsi" w:cstheme="minorHAnsi"/>
        </w:rPr>
      </w:pPr>
      <w:r w:rsidRPr="00CE0292">
        <w:rPr>
          <w:rFonts w:asciiTheme="minorHAnsi" w:hAnsiTheme="minorHAnsi" w:cstheme="minorHAnsi"/>
          <w:bCs/>
        </w:rPr>
        <w:t>Na</w:t>
      </w:r>
      <w:r w:rsidR="00A83139" w:rsidRPr="00CE0292">
        <w:rPr>
          <w:rFonts w:asciiTheme="minorHAnsi" w:hAnsiTheme="minorHAnsi" w:cstheme="minorHAnsi"/>
          <w:bCs/>
        </w:rPr>
        <w:t>czelnik wydziału - główny księgowy;</w:t>
      </w:r>
    </w:p>
    <w:p w14:paraId="2DE02524" w14:textId="77777777" w:rsidR="00052389" w:rsidRPr="00CE0292" w:rsidRDefault="000902B3" w:rsidP="00FE48BD">
      <w:pPr>
        <w:pStyle w:val="Akapitzlist"/>
        <w:numPr>
          <w:ilvl w:val="0"/>
          <w:numId w:val="76"/>
        </w:numPr>
        <w:jc w:val="both"/>
        <w:rPr>
          <w:rFonts w:asciiTheme="minorHAnsi" w:hAnsiTheme="minorHAnsi" w:cstheme="minorHAnsi"/>
        </w:rPr>
      </w:pPr>
      <w:r w:rsidRPr="00CE0292">
        <w:rPr>
          <w:rFonts w:asciiTheme="minorHAnsi" w:hAnsiTheme="minorHAnsi" w:cstheme="minorHAnsi"/>
          <w:bCs/>
        </w:rPr>
        <w:t>K</w:t>
      </w:r>
      <w:r w:rsidR="00A83139" w:rsidRPr="00CE0292">
        <w:rPr>
          <w:rFonts w:asciiTheme="minorHAnsi" w:hAnsiTheme="minorHAnsi" w:cstheme="minorHAnsi"/>
          <w:bCs/>
        </w:rPr>
        <w:t>ierownik działu lub sekcji;</w:t>
      </w:r>
    </w:p>
    <w:p w14:paraId="62A28EBE" w14:textId="6DA6AA4C" w:rsidR="00BB0217" w:rsidRPr="00CE0292" w:rsidRDefault="00BB0217" w:rsidP="00FE48BD">
      <w:pPr>
        <w:pStyle w:val="Akapitzlist"/>
        <w:numPr>
          <w:ilvl w:val="0"/>
          <w:numId w:val="76"/>
        </w:numPr>
        <w:jc w:val="both"/>
        <w:rPr>
          <w:rFonts w:asciiTheme="minorHAnsi" w:hAnsiTheme="minorHAnsi" w:cstheme="minorHAnsi"/>
        </w:rPr>
      </w:pPr>
      <w:r w:rsidRPr="00CE0292">
        <w:rPr>
          <w:rFonts w:asciiTheme="minorHAnsi" w:hAnsiTheme="minorHAnsi" w:cstheme="minorHAnsi"/>
          <w:bCs/>
        </w:rPr>
        <w:t>Kierownik Zespołu.</w:t>
      </w:r>
    </w:p>
    <w:p w14:paraId="1DAACE70" w14:textId="0159C740" w:rsidR="00A83139" w:rsidRPr="00CE0292" w:rsidRDefault="00A83139" w:rsidP="005D454A">
      <w:pPr>
        <w:pStyle w:val="Nagwek1"/>
        <w:numPr>
          <w:ilvl w:val="0"/>
          <w:numId w:val="26"/>
        </w:numPr>
        <w:tabs>
          <w:tab w:val="clear" w:pos="720"/>
        </w:tabs>
        <w:spacing w:line="276" w:lineRule="auto"/>
        <w:ind w:left="1134" w:hanging="425"/>
        <w:rPr>
          <w:rFonts w:asciiTheme="minorHAnsi" w:hAnsiTheme="minorHAnsi" w:cstheme="minorHAnsi"/>
          <w:bCs/>
          <w:sz w:val="22"/>
          <w:szCs w:val="22"/>
          <w:lang w:val="pl-PL"/>
        </w:rPr>
      </w:pPr>
      <w:r w:rsidRPr="00CE0292">
        <w:rPr>
          <w:rFonts w:asciiTheme="minorHAnsi" w:hAnsiTheme="minorHAnsi" w:cstheme="minorHAnsi"/>
          <w:bCs/>
          <w:sz w:val="22"/>
          <w:szCs w:val="22"/>
          <w:lang w:val="pl-PL"/>
        </w:rPr>
        <w:lastRenderedPageBreak/>
        <w:t>Kierowanie wydziałem, działem, zespołem lub sekcją może zostać powierzone innemu pracownikowi wydziału, działu, zespołu lub sekcji na podstawie pisemnego upoważnienia udzielonego przez Dyrektora O</w:t>
      </w:r>
      <w:r w:rsidR="00AA714E" w:rsidRPr="00CE0292">
        <w:rPr>
          <w:rFonts w:asciiTheme="minorHAnsi" w:hAnsiTheme="minorHAnsi" w:cstheme="minorHAnsi"/>
          <w:bCs/>
          <w:sz w:val="22"/>
          <w:szCs w:val="22"/>
          <w:lang w:val="pl-PL"/>
        </w:rPr>
        <w:t>ddziału</w:t>
      </w:r>
      <w:r w:rsidRPr="00CE0292">
        <w:rPr>
          <w:rFonts w:asciiTheme="minorHAnsi" w:hAnsiTheme="minorHAnsi" w:cstheme="minorHAnsi"/>
          <w:bCs/>
          <w:sz w:val="22"/>
          <w:szCs w:val="22"/>
          <w:lang w:val="pl-PL"/>
        </w:rPr>
        <w:t>.</w:t>
      </w:r>
    </w:p>
    <w:p w14:paraId="2BD8D4C3" w14:textId="3F6566CF" w:rsidR="00A346E9" w:rsidRPr="00CE0292" w:rsidRDefault="00A346E9" w:rsidP="005D454A">
      <w:pPr>
        <w:pStyle w:val="Nagwek1"/>
        <w:numPr>
          <w:ilvl w:val="0"/>
          <w:numId w:val="26"/>
        </w:numPr>
        <w:tabs>
          <w:tab w:val="clear" w:pos="720"/>
        </w:tabs>
        <w:spacing w:line="276" w:lineRule="auto"/>
        <w:ind w:left="1134" w:hanging="425"/>
        <w:rPr>
          <w:rFonts w:asciiTheme="minorHAnsi" w:hAnsiTheme="minorHAnsi" w:cstheme="minorHAnsi"/>
          <w:sz w:val="22"/>
          <w:szCs w:val="22"/>
        </w:rPr>
      </w:pPr>
      <w:r w:rsidRPr="00CE0292">
        <w:rPr>
          <w:rFonts w:asciiTheme="minorHAnsi" w:hAnsiTheme="minorHAnsi" w:cstheme="minorHAnsi"/>
          <w:bCs/>
          <w:sz w:val="22"/>
          <w:szCs w:val="22"/>
          <w:lang w:val="pl-PL"/>
        </w:rPr>
        <w:t>Pracą</w:t>
      </w:r>
      <w:r w:rsidRPr="00CE0292">
        <w:rPr>
          <w:rFonts w:asciiTheme="minorHAnsi" w:hAnsiTheme="minorHAnsi" w:cstheme="minorHAnsi"/>
          <w:sz w:val="22"/>
          <w:szCs w:val="22"/>
        </w:rPr>
        <w:t xml:space="preserve"> komórek organi</w:t>
      </w:r>
      <w:r w:rsidR="00D7719D" w:rsidRPr="00CE0292">
        <w:rPr>
          <w:rFonts w:asciiTheme="minorHAnsi" w:hAnsiTheme="minorHAnsi" w:cstheme="minorHAnsi"/>
          <w:sz w:val="22"/>
          <w:szCs w:val="22"/>
        </w:rPr>
        <w:t>zacyjnych, o których mowa w § 9 ust. 1 pkt 1-6</w:t>
      </w:r>
      <w:r w:rsidRPr="00CE0292">
        <w:rPr>
          <w:rFonts w:asciiTheme="minorHAnsi" w:hAnsiTheme="minorHAnsi" w:cstheme="minorHAnsi"/>
          <w:sz w:val="22"/>
          <w:szCs w:val="22"/>
        </w:rPr>
        <w:t>, kierują odpowiednio:</w:t>
      </w:r>
    </w:p>
    <w:p w14:paraId="3867164E" w14:textId="77777777" w:rsidR="00A346E9" w:rsidRPr="00CE0292" w:rsidRDefault="00A346E9" w:rsidP="00CC2960">
      <w:pPr>
        <w:ind w:left="113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1)</w:t>
      </w:r>
      <w:r w:rsidRPr="00CE0292">
        <w:rPr>
          <w:rFonts w:asciiTheme="minorHAnsi" w:hAnsiTheme="minorHAnsi" w:cstheme="minorHAnsi"/>
          <w:sz w:val="22"/>
          <w:szCs w:val="22"/>
          <w:lang w:eastAsia="x-none"/>
        </w:rPr>
        <w:tab/>
        <w:t>wydziałem – naczelnik wydziału;</w:t>
      </w:r>
    </w:p>
    <w:p w14:paraId="65CF8F07" w14:textId="77777777" w:rsidR="00A346E9" w:rsidRPr="00CE0292" w:rsidRDefault="00A346E9" w:rsidP="00CC2960">
      <w:pPr>
        <w:ind w:left="113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2)</w:t>
      </w:r>
      <w:r w:rsidRPr="00CE0292">
        <w:rPr>
          <w:rFonts w:asciiTheme="minorHAnsi" w:hAnsiTheme="minorHAnsi" w:cstheme="minorHAnsi"/>
          <w:sz w:val="22"/>
          <w:szCs w:val="22"/>
          <w:lang w:eastAsia="x-none"/>
        </w:rPr>
        <w:tab/>
        <w:t>działem – kierownik działu;</w:t>
      </w:r>
    </w:p>
    <w:p w14:paraId="66AEFC39" w14:textId="092D0620" w:rsidR="00A346E9" w:rsidRPr="00CE0292" w:rsidRDefault="00A346E9" w:rsidP="00CC2960">
      <w:pPr>
        <w:ind w:left="113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3)</w:t>
      </w:r>
      <w:r w:rsidRPr="00CE0292">
        <w:rPr>
          <w:rFonts w:asciiTheme="minorHAnsi" w:hAnsiTheme="minorHAnsi" w:cstheme="minorHAnsi"/>
          <w:sz w:val="22"/>
          <w:szCs w:val="22"/>
          <w:lang w:eastAsia="x-none"/>
        </w:rPr>
        <w:tab/>
        <w:t>sekcją – kierownik sekcji</w:t>
      </w:r>
      <w:r w:rsidR="00F740CA" w:rsidRPr="00CE0292">
        <w:rPr>
          <w:rFonts w:asciiTheme="minorHAnsi" w:hAnsiTheme="minorHAnsi" w:cstheme="minorHAnsi"/>
          <w:sz w:val="22"/>
          <w:szCs w:val="22"/>
          <w:lang w:eastAsia="x-none"/>
        </w:rPr>
        <w:t>;</w:t>
      </w:r>
    </w:p>
    <w:p w14:paraId="0184072B" w14:textId="24056D99" w:rsidR="00CC2960" w:rsidRPr="00CE0292" w:rsidRDefault="00CC2960" w:rsidP="005D454A">
      <w:pPr>
        <w:pStyle w:val="Akapitzlist"/>
        <w:numPr>
          <w:ilvl w:val="0"/>
          <w:numId w:val="56"/>
        </w:numPr>
        <w:ind w:hanging="77"/>
        <w:jc w:val="both"/>
        <w:rPr>
          <w:rFonts w:asciiTheme="minorHAnsi" w:hAnsiTheme="minorHAnsi" w:cstheme="minorHAnsi"/>
          <w:lang w:eastAsia="x-none"/>
        </w:rPr>
      </w:pPr>
      <w:r w:rsidRPr="00CE0292">
        <w:rPr>
          <w:rFonts w:asciiTheme="minorHAnsi" w:hAnsiTheme="minorHAnsi" w:cstheme="minorHAnsi"/>
          <w:lang w:eastAsia="x-none"/>
        </w:rPr>
        <w:t>zespołem – kierownik zespołu</w:t>
      </w:r>
      <w:r w:rsidR="00F740CA" w:rsidRPr="00CE0292">
        <w:rPr>
          <w:rFonts w:asciiTheme="minorHAnsi" w:hAnsiTheme="minorHAnsi" w:cstheme="minorHAnsi"/>
          <w:lang w:eastAsia="x-none"/>
        </w:rPr>
        <w:t>.</w:t>
      </w:r>
    </w:p>
    <w:p w14:paraId="09152389" w14:textId="26C200C8" w:rsidR="00C55BB9" w:rsidRPr="00CE0292" w:rsidRDefault="00C55BB9" w:rsidP="005D454A">
      <w:pPr>
        <w:pStyle w:val="Nagwek1"/>
        <w:numPr>
          <w:ilvl w:val="0"/>
          <w:numId w:val="26"/>
        </w:numPr>
        <w:tabs>
          <w:tab w:val="clear" w:pos="720"/>
        </w:tabs>
        <w:spacing w:line="276" w:lineRule="auto"/>
        <w:ind w:left="1134" w:hanging="425"/>
        <w:rPr>
          <w:rFonts w:asciiTheme="minorHAnsi" w:hAnsiTheme="minorHAnsi" w:cstheme="minorHAnsi"/>
          <w:sz w:val="22"/>
          <w:szCs w:val="22"/>
        </w:rPr>
      </w:pPr>
      <w:r w:rsidRPr="00CE0292">
        <w:rPr>
          <w:rFonts w:asciiTheme="minorHAnsi" w:hAnsiTheme="minorHAnsi" w:cstheme="minorHAnsi"/>
          <w:sz w:val="22"/>
          <w:szCs w:val="22"/>
        </w:rPr>
        <w:t xml:space="preserve">W </w:t>
      </w:r>
      <w:r w:rsidRPr="00CE0292">
        <w:rPr>
          <w:rFonts w:asciiTheme="minorHAnsi" w:hAnsiTheme="minorHAnsi" w:cstheme="minorHAnsi"/>
          <w:bCs/>
          <w:sz w:val="22"/>
          <w:szCs w:val="22"/>
          <w:lang w:val="pl-PL"/>
        </w:rPr>
        <w:t>przypadku</w:t>
      </w:r>
      <w:r w:rsidRPr="00CE0292">
        <w:rPr>
          <w:rFonts w:asciiTheme="minorHAnsi" w:hAnsiTheme="minorHAnsi" w:cstheme="minorHAnsi"/>
          <w:sz w:val="22"/>
          <w:szCs w:val="22"/>
        </w:rPr>
        <w:t xml:space="preserve"> czasowej nieobecności pracownika zajmującego stanowisko kierownicze, zastępuje go pracownik komórki organizacyjnej wyznaczony przez kierownika  tej komórki w</w:t>
      </w:r>
      <w:r w:rsidR="005668B8" w:rsidRPr="00CE0292">
        <w:rPr>
          <w:rFonts w:asciiTheme="minorHAnsi" w:hAnsiTheme="minorHAnsi" w:cstheme="minorHAnsi"/>
          <w:sz w:val="22"/>
          <w:szCs w:val="22"/>
          <w:lang w:val="pl-PL"/>
        </w:rPr>
        <w:t> </w:t>
      </w:r>
      <w:r w:rsidRPr="00CE0292">
        <w:rPr>
          <w:rFonts w:asciiTheme="minorHAnsi" w:hAnsiTheme="minorHAnsi" w:cstheme="minorHAnsi"/>
          <w:sz w:val="22"/>
          <w:szCs w:val="22"/>
        </w:rPr>
        <w:t xml:space="preserve">porozumieniu i za zgodą </w:t>
      </w:r>
      <w:r w:rsidR="00F740CA" w:rsidRPr="00CE0292">
        <w:rPr>
          <w:rFonts w:asciiTheme="minorHAnsi" w:hAnsiTheme="minorHAnsi" w:cstheme="minorHAnsi"/>
          <w:sz w:val="22"/>
          <w:szCs w:val="22"/>
          <w:lang w:val="pl-PL"/>
        </w:rPr>
        <w:t>Z</w:t>
      </w:r>
      <w:r w:rsidR="005668B8" w:rsidRPr="00CE0292">
        <w:rPr>
          <w:rFonts w:asciiTheme="minorHAnsi" w:hAnsiTheme="minorHAnsi" w:cstheme="minorHAnsi"/>
          <w:sz w:val="22"/>
          <w:szCs w:val="22"/>
          <w:lang w:val="pl-PL"/>
        </w:rPr>
        <w:t>astępcy</w:t>
      </w:r>
      <w:r w:rsidRPr="00CE0292">
        <w:rPr>
          <w:rFonts w:asciiTheme="minorHAnsi" w:hAnsiTheme="minorHAnsi" w:cstheme="minorHAnsi"/>
          <w:sz w:val="22"/>
          <w:szCs w:val="22"/>
        </w:rPr>
        <w:t xml:space="preserve"> Dyrektora, któremu bezpośrednio podlega dana komórka organizacyjna. </w:t>
      </w:r>
    </w:p>
    <w:p w14:paraId="0B00F326" w14:textId="7BA4BFC3" w:rsidR="00C55BB9" w:rsidRPr="00CE0292" w:rsidRDefault="00C55BB9" w:rsidP="00405F94">
      <w:pPr>
        <w:pStyle w:val="Akapitzlist"/>
        <w:numPr>
          <w:ilvl w:val="0"/>
          <w:numId w:val="18"/>
        </w:numPr>
        <w:spacing w:after="15" w:line="268" w:lineRule="auto"/>
        <w:ind w:left="1134" w:hanging="425"/>
        <w:jc w:val="both"/>
        <w:rPr>
          <w:rFonts w:asciiTheme="minorHAnsi" w:hAnsiTheme="minorHAnsi" w:cstheme="minorHAnsi"/>
        </w:rPr>
      </w:pPr>
      <w:r w:rsidRPr="00CE0292">
        <w:rPr>
          <w:rFonts w:asciiTheme="minorHAnsi" w:hAnsiTheme="minorHAnsi" w:cstheme="minorHAnsi"/>
        </w:rPr>
        <w:t xml:space="preserve">W przypadku zmiany pracownika na stanowisku kierowniczym, przekazanie tego stanowiska, w tym spraw, dokumentacji i mienia Oddziału, następuje  w formie protokolarnej. </w:t>
      </w:r>
    </w:p>
    <w:p w14:paraId="3E7CAB02" w14:textId="7A5D8423" w:rsidR="00C55BB9" w:rsidRPr="00CE0292" w:rsidRDefault="00C55BB9" w:rsidP="00405F94">
      <w:pPr>
        <w:pStyle w:val="Akapitzlist"/>
        <w:numPr>
          <w:ilvl w:val="0"/>
          <w:numId w:val="18"/>
        </w:numPr>
        <w:spacing w:after="15" w:line="268" w:lineRule="auto"/>
        <w:ind w:left="1134" w:hanging="425"/>
        <w:jc w:val="both"/>
        <w:rPr>
          <w:rFonts w:asciiTheme="minorHAnsi" w:hAnsiTheme="minorHAnsi" w:cstheme="minorHAnsi"/>
        </w:rPr>
      </w:pPr>
      <w:r w:rsidRPr="00CE0292">
        <w:rPr>
          <w:rFonts w:asciiTheme="minorHAnsi" w:hAnsiTheme="minorHAnsi" w:cstheme="minorHAnsi"/>
        </w:rPr>
        <w:t xml:space="preserve">Dyrektor Oddziału może ustalić obowiązek przekazywania stanowiska w formie protokolarnej, również w odniesieniu do innych, niż określone w ust. 2, stanowisk pracy  </w:t>
      </w:r>
      <w:r w:rsidRPr="00CE0292">
        <w:rPr>
          <w:rFonts w:asciiTheme="minorHAnsi" w:hAnsiTheme="minorHAnsi" w:cstheme="minorHAnsi"/>
        </w:rPr>
        <w:br/>
        <w:t xml:space="preserve">w Oddziale. </w:t>
      </w:r>
    </w:p>
    <w:p w14:paraId="5C63C203" w14:textId="77777777" w:rsidR="00C55BB9" w:rsidRPr="00CE0292" w:rsidRDefault="00C55BB9" w:rsidP="00405F94">
      <w:pPr>
        <w:ind w:left="1134" w:hanging="425"/>
        <w:jc w:val="both"/>
        <w:rPr>
          <w:rFonts w:asciiTheme="minorHAnsi" w:hAnsiTheme="minorHAnsi" w:cstheme="minorHAnsi"/>
          <w:sz w:val="22"/>
          <w:szCs w:val="22"/>
          <w:lang w:eastAsia="x-none"/>
        </w:rPr>
      </w:pPr>
    </w:p>
    <w:p w14:paraId="7C8A55DA" w14:textId="3EFF3D77" w:rsidR="000760A9" w:rsidRPr="00CE0292" w:rsidRDefault="00A346E9" w:rsidP="00CC2960">
      <w:pPr>
        <w:ind w:left="993" w:hanging="709"/>
        <w:jc w:val="both"/>
        <w:rPr>
          <w:rFonts w:asciiTheme="minorHAnsi" w:hAnsiTheme="minorHAnsi" w:cstheme="minorHAnsi"/>
          <w:sz w:val="22"/>
          <w:szCs w:val="22"/>
          <w:lang w:eastAsia="x-none"/>
        </w:rPr>
      </w:pPr>
      <w:r w:rsidRPr="00CE0292">
        <w:rPr>
          <w:rFonts w:asciiTheme="minorHAnsi" w:hAnsiTheme="minorHAnsi" w:cstheme="minorHAnsi"/>
          <w:b/>
          <w:sz w:val="22"/>
          <w:szCs w:val="22"/>
          <w:lang w:eastAsia="x-none"/>
        </w:rPr>
        <w:t>§1</w:t>
      </w:r>
      <w:r w:rsidR="001A5FF9" w:rsidRPr="00CE0292">
        <w:rPr>
          <w:rFonts w:asciiTheme="minorHAnsi" w:hAnsiTheme="minorHAnsi" w:cstheme="minorHAnsi"/>
          <w:b/>
          <w:sz w:val="22"/>
          <w:szCs w:val="22"/>
          <w:lang w:eastAsia="x-none"/>
        </w:rPr>
        <w:t>2</w:t>
      </w:r>
      <w:r w:rsidRPr="00CE0292">
        <w:rPr>
          <w:rFonts w:asciiTheme="minorHAnsi" w:hAnsiTheme="minorHAnsi" w:cstheme="minorHAnsi"/>
          <w:b/>
          <w:sz w:val="22"/>
          <w:szCs w:val="22"/>
          <w:lang w:eastAsia="x-none"/>
        </w:rPr>
        <w:t>.</w:t>
      </w:r>
      <w:r w:rsidR="00E00890" w:rsidRPr="00CE0292">
        <w:rPr>
          <w:rFonts w:asciiTheme="minorHAnsi" w:hAnsiTheme="minorHAnsi" w:cstheme="minorHAnsi"/>
          <w:sz w:val="22"/>
          <w:szCs w:val="22"/>
          <w:lang w:eastAsia="x-none"/>
        </w:rPr>
        <w:t xml:space="preserve"> </w:t>
      </w:r>
      <w:r w:rsidR="00E00890" w:rsidRPr="00CE0292">
        <w:rPr>
          <w:rFonts w:asciiTheme="minorHAnsi" w:hAnsiTheme="minorHAnsi" w:cstheme="minorHAnsi"/>
          <w:b/>
          <w:sz w:val="22"/>
          <w:szCs w:val="22"/>
          <w:lang w:eastAsia="x-none"/>
        </w:rPr>
        <w:t>1.</w:t>
      </w:r>
      <w:r w:rsidR="00E00890" w:rsidRPr="00CE0292">
        <w:rPr>
          <w:rFonts w:asciiTheme="minorHAnsi" w:hAnsiTheme="minorHAnsi" w:cstheme="minorHAnsi"/>
          <w:sz w:val="22"/>
          <w:szCs w:val="22"/>
          <w:lang w:eastAsia="x-none"/>
        </w:rPr>
        <w:t xml:space="preserve"> </w:t>
      </w:r>
      <w:r w:rsidR="00E76E02" w:rsidRPr="00CE0292">
        <w:rPr>
          <w:rFonts w:asciiTheme="minorHAnsi" w:hAnsiTheme="minorHAnsi" w:cstheme="minorHAnsi"/>
          <w:sz w:val="22"/>
          <w:szCs w:val="22"/>
          <w:lang w:eastAsia="x-none"/>
        </w:rPr>
        <w:t>Kierownicy komórek organizacyjnych kierują pracami komórek organizacyjnych, wykonują zadania i obowiązki określone w ninie</w:t>
      </w:r>
      <w:r w:rsidR="00E00890" w:rsidRPr="00CE0292">
        <w:rPr>
          <w:rFonts w:asciiTheme="minorHAnsi" w:hAnsiTheme="minorHAnsi" w:cstheme="minorHAnsi"/>
          <w:sz w:val="22"/>
          <w:szCs w:val="22"/>
          <w:lang w:eastAsia="x-none"/>
        </w:rPr>
        <w:t xml:space="preserve">jszym regulaminie, regulaminach </w:t>
      </w:r>
      <w:r w:rsidR="00E76E02" w:rsidRPr="00CE0292">
        <w:rPr>
          <w:rFonts w:asciiTheme="minorHAnsi" w:hAnsiTheme="minorHAnsi" w:cstheme="minorHAnsi"/>
          <w:sz w:val="22"/>
          <w:szCs w:val="22"/>
          <w:lang w:eastAsia="x-none"/>
        </w:rPr>
        <w:t>wewnętrznych i</w:t>
      </w:r>
      <w:r w:rsidR="005668B8" w:rsidRPr="00CE0292">
        <w:rPr>
          <w:rFonts w:asciiTheme="minorHAnsi" w:hAnsiTheme="minorHAnsi" w:cstheme="minorHAnsi"/>
          <w:sz w:val="22"/>
          <w:szCs w:val="22"/>
          <w:lang w:eastAsia="x-none"/>
        </w:rPr>
        <w:t> </w:t>
      </w:r>
      <w:r w:rsidR="00E76E02" w:rsidRPr="00CE0292">
        <w:rPr>
          <w:rFonts w:asciiTheme="minorHAnsi" w:hAnsiTheme="minorHAnsi" w:cstheme="minorHAnsi"/>
          <w:sz w:val="22"/>
          <w:szCs w:val="22"/>
          <w:lang w:eastAsia="x-none"/>
        </w:rPr>
        <w:t>zakresach czynności oraz odpowiadają wobec bezpośredniego przełożonego za prawidłową terminową realizację tych zadań.</w:t>
      </w:r>
    </w:p>
    <w:p w14:paraId="5805AC03" w14:textId="71901F03" w:rsidR="000760A9" w:rsidRPr="00CE0292" w:rsidRDefault="000760A9" w:rsidP="005D454A">
      <w:pPr>
        <w:pStyle w:val="Default"/>
        <w:numPr>
          <w:ilvl w:val="0"/>
          <w:numId w:val="53"/>
        </w:numPr>
        <w:ind w:left="993" w:hanging="284"/>
        <w:rPr>
          <w:rFonts w:asciiTheme="minorHAnsi" w:hAnsiTheme="minorHAnsi" w:cstheme="minorHAnsi"/>
          <w:color w:val="auto"/>
          <w:sz w:val="22"/>
          <w:szCs w:val="22"/>
        </w:rPr>
      </w:pPr>
      <w:r w:rsidRPr="00CE0292">
        <w:rPr>
          <w:rFonts w:asciiTheme="minorHAnsi" w:hAnsiTheme="minorHAnsi" w:cstheme="minorHAnsi"/>
          <w:color w:val="auto"/>
          <w:sz w:val="22"/>
          <w:szCs w:val="22"/>
        </w:rPr>
        <w:t xml:space="preserve">Kierownicze stanowiska w Oddziale określone są zgodnie z Układem Zbiorowym Pracy dla Pracowników Zatrudnionych w Narodowym Funduszu Zdrowia. </w:t>
      </w:r>
    </w:p>
    <w:p w14:paraId="6DFFE615" w14:textId="55766195" w:rsidR="00E76E02" w:rsidRPr="00CE0292" w:rsidRDefault="00E76E02" w:rsidP="005D454A">
      <w:pPr>
        <w:pStyle w:val="Akapitzlist"/>
        <w:numPr>
          <w:ilvl w:val="0"/>
          <w:numId w:val="54"/>
        </w:numPr>
        <w:ind w:left="993" w:hanging="284"/>
        <w:jc w:val="both"/>
        <w:rPr>
          <w:rFonts w:asciiTheme="minorHAnsi" w:hAnsiTheme="minorHAnsi" w:cstheme="minorHAnsi"/>
          <w:lang w:eastAsia="x-none"/>
        </w:rPr>
      </w:pPr>
      <w:r w:rsidRPr="00CE0292">
        <w:rPr>
          <w:rFonts w:asciiTheme="minorHAnsi" w:hAnsiTheme="minorHAnsi" w:cstheme="minorHAnsi"/>
          <w:lang w:eastAsia="x-none"/>
        </w:rPr>
        <w:t>Podstawowym zadaniem kierownika komórki organizac</w:t>
      </w:r>
      <w:r w:rsidR="00220B42" w:rsidRPr="00CE0292">
        <w:rPr>
          <w:rFonts w:asciiTheme="minorHAnsi" w:hAnsiTheme="minorHAnsi" w:cstheme="minorHAnsi"/>
          <w:lang w:eastAsia="x-none"/>
        </w:rPr>
        <w:t>yjnej jest zapewnienie sprawnej</w:t>
      </w:r>
      <w:r w:rsidR="00E00890" w:rsidRPr="00CE0292">
        <w:rPr>
          <w:rFonts w:asciiTheme="minorHAnsi" w:hAnsiTheme="minorHAnsi" w:cstheme="minorHAnsi"/>
          <w:lang w:eastAsia="x-none"/>
        </w:rPr>
        <w:t xml:space="preserve"> </w:t>
      </w:r>
      <w:r w:rsidR="00220B42" w:rsidRPr="00CE0292">
        <w:rPr>
          <w:rFonts w:asciiTheme="minorHAnsi" w:hAnsiTheme="minorHAnsi" w:cstheme="minorHAnsi"/>
          <w:lang w:eastAsia="x-none"/>
        </w:rPr>
        <w:t>i </w:t>
      </w:r>
      <w:r w:rsidRPr="00CE0292">
        <w:rPr>
          <w:rFonts w:asciiTheme="minorHAnsi" w:hAnsiTheme="minorHAnsi" w:cstheme="minorHAnsi"/>
          <w:lang w:eastAsia="x-none"/>
        </w:rPr>
        <w:t>efektywnej realizacji zadań podległej mu komórki, a także zadań zleconych przez Prezesa Funduszu, Zastępcę Prezesa Funduszu, Dyrektora Oddziału, Zastępcę Dyrektora</w:t>
      </w:r>
      <w:r w:rsidR="00220B42" w:rsidRPr="00CE0292">
        <w:rPr>
          <w:rFonts w:asciiTheme="minorHAnsi" w:hAnsiTheme="minorHAnsi" w:cstheme="minorHAnsi"/>
          <w:lang w:eastAsia="x-none"/>
        </w:rPr>
        <w:t xml:space="preserve"> Oddziału</w:t>
      </w:r>
      <w:r w:rsidRPr="00CE0292">
        <w:rPr>
          <w:rFonts w:asciiTheme="minorHAnsi" w:hAnsiTheme="minorHAnsi" w:cstheme="minorHAnsi"/>
          <w:lang w:eastAsia="x-none"/>
        </w:rPr>
        <w:t>.</w:t>
      </w:r>
    </w:p>
    <w:p w14:paraId="0D2AABBE" w14:textId="78FE7C9E" w:rsidR="00E76E02" w:rsidRPr="00CE0292" w:rsidRDefault="00E76E02" w:rsidP="005D454A">
      <w:pPr>
        <w:pStyle w:val="Akapitzlist"/>
        <w:numPr>
          <w:ilvl w:val="0"/>
          <w:numId w:val="55"/>
        </w:numPr>
        <w:spacing w:after="0"/>
        <w:ind w:left="993" w:hanging="284"/>
        <w:jc w:val="both"/>
        <w:rPr>
          <w:rFonts w:asciiTheme="minorHAnsi" w:hAnsiTheme="minorHAnsi" w:cstheme="minorHAnsi"/>
          <w:lang w:eastAsia="x-none"/>
        </w:rPr>
      </w:pPr>
      <w:r w:rsidRPr="00CE0292">
        <w:rPr>
          <w:rFonts w:asciiTheme="minorHAnsi" w:hAnsiTheme="minorHAnsi" w:cstheme="minorHAnsi"/>
          <w:lang w:eastAsia="x-none"/>
        </w:rPr>
        <w:t>Do kompetencji kierownika komórki organizacyjnej należy:</w:t>
      </w:r>
    </w:p>
    <w:p w14:paraId="390B5218" w14:textId="77777777" w:rsidR="00E76E02" w:rsidRPr="00CE0292" w:rsidRDefault="00E76E02" w:rsidP="00AF6F97">
      <w:pPr>
        <w:ind w:left="1418" w:hanging="28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1)</w:t>
      </w:r>
      <w:r w:rsidRPr="00CE0292">
        <w:rPr>
          <w:rFonts w:asciiTheme="minorHAnsi" w:hAnsiTheme="minorHAnsi" w:cstheme="minorHAnsi"/>
          <w:sz w:val="22"/>
          <w:szCs w:val="22"/>
          <w:lang w:eastAsia="x-none"/>
        </w:rPr>
        <w:tab/>
        <w:t>planowanie i organizowanie realizacji zadań komórki oraz bieżąca analiza funkcjonowania;</w:t>
      </w:r>
    </w:p>
    <w:p w14:paraId="025933CC" w14:textId="77777777" w:rsidR="00E76E02" w:rsidRPr="00CE0292" w:rsidRDefault="00E76E02" w:rsidP="00AF6F97">
      <w:pPr>
        <w:ind w:left="1418" w:hanging="28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2)</w:t>
      </w:r>
      <w:r w:rsidRPr="00CE0292">
        <w:rPr>
          <w:rFonts w:asciiTheme="minorHAnsi" w:hAnsiTheme="minorHAnsi" w:cstheme="minorHAnsi"/>
          <w:sz w:val="22"/>
          <w:szCs w:val="22"/>
          <w:lang w:eastAsia="x-none"/>
        </w:rPr>
        <w:tab/>
        <w:t>zapewnienie właściwych warunków dla sprawnego funkcjonowania komórki;</w:t>
      </w:r>
    </w:p>
    <w:p w14:paraId="3324BAC1" w14:textId="77777777" w:rsidR="00E76E02" w:rsidRPr="00CE0292" w:rsidRDefault="00E76E02" w:rsidP="00AF6F97">
      <w:pPr>
        <w:ind w:left="1418" w:hanging="28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3)</w:t>
      </w:r>
      <w:r w:rsidRPr="00CE0292">
        <w:rPr>
          <w:rFonts w:asciiTheme="minorHAnsi" w:hAnsiTheme="minorHAnsi" w:cstheme="minorHAnsi"/>
          <w:sz w:val="22"/>
          <w:szCs w:val="22"/>
          <w:lang w:eastAsia="x-none"/>
        </w:rPr>
        <w:tab/>
        <w:t>sprawowanie nadzoru nad załatwianiem spraw należących do zakresu działania komórki;</w:t>
      </w:r>
    </w:p>
    <w:p w14:paraId="231D46F3" w14:textId="77777777" w:rsidR="00E76E02" w:rsidRPr="00CE0292" w:rsidRDefault="00E76E02" w:rsidP="00AF6F97">
      <w:pPr>
        <w:ind w:left="1418" w:hanging="28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4)</w:t>
      </w:r>
      <w:r w:rsidRPr="00CE0292">
        <w:rPr>
          <w:rFonts w:asciiTheme="minorHAnsi" w:hAnsiTheme="minorHAnsi" w:cstheme="minorHAnsi"/>
          <w:sz w:val="22"/>
          <w:szCs w:val="22"/>
          <w:lang w:eastAsia="x-none"/>
        </w:rPr>
        <w:tab/>
        <w:t>nadzór nad zgodnym z przepisami i terminowym wykonywaniem przez pracowników powierzonych im zadań i obowiązków oraz nadzór nad dyscypliną pracy;</w:t>
      </w:r>
    </w:p>
    <w:p w14:paraId="353791AC" w14:textId="77777777" w:rsidR="00E76E02" w:rsidRPr="00CE0292" w:rsidRDefault="00E76E02" w:rsidP="00AF6F97">
      <w:pPr>
        <w:ind w:left="1418" w:hanging="28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5)</w:t>
      </w:r>
      <w:r w:rsidRPr="00CE0292">
        <w:rPr>
          <w:rFonts w:asciiTheme="minorHAnsi" w:hAnsiTheme="minorHAnsi" w:cstheme="minorHAnsi"/>
          <w:sz w:val="22"/>
          <w:szCs w:val="22"/>
          <w:lang w:eastAsia="x-none"/>
        </w:rPr>
        <w:tab/>
        <w:t>występowanie z wnioskami w sprawach personalnych pracowników;</w:t>
      </w:r>
    </w:p>
    <w:p w14:paraId="2FDC5292" w14:textId="77777777" w:rsidR="00E76E02" w:rsidRPr="00CE0292" w:rsidRDefault="00E76E02" w:rsidP="00AF6F97">
      <w:pPr>
        <w:ind w:left="1418" w:hanging="28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6)</w:t>
      </w:r>
      <w:r w:rsidRPr="00CE0292">
        <w:rPr>
          <w:rFonts w:asciiTheme="minorHAnsi" w:hAnsiTheme="minorHAnsi" w:cstheme="minorHAnsi"/>
          <w:sz w:val="22"/>
          <w:szCs w:val="22"/>
          <w:lang w:eastAsia="x-none"/>
        </w:rPr>
        <w:tab/>
        <w:t>ustalanie zakresów czynności pracowników;</w:t>
      </w:r>
    </w:p>
    <w:p w14:paraId="06117E64" w14:textId="0E66FC53" w:rsidR="00E76E02" w:rsidRPr="00CE0292" w:rsidRDefault="00E76E02" w:rsidP="00AF6F97">
      <w:pPr>
        <w:ind w:left="1418" w:hanging="284"/>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7)</w:t>
      </w:r>
      <w:r w:rsidRPr="00CE0292">
        <w:rPr>
          <w:rFonts w:asciiTheme="minorHAnsi" w:hAnsiTheme="minorHAnsi" w:cstheme="minorHAnsi"/>
          <w:sz w:val="22"/>
          <w:szCs w:val="22"/>
          <w:lang w:eastAsia="x-none"/>
        </w:rPr>
        <w:tab/>
        <w:t>wnioskowanie za pośrednictwem bezpośredniego prze</w:t>
      </w:r>
      <w:r w:rsidR="00E00890" w:rsidRPr="00CE0292">
        <w:rPr>
          <w:rFonts w:asciiTheme="minorHAnsi" w:hAnsiTheme="minorHAnsi" w:cstheme="minorHAnsi"/>
          <w:sz w:val="22"/>
          <w:szCs w:val="22"/>
          <w:lang w:eastAsia="x-none"/>
        </w:rPr>
        <w:t xml:space="preserve">łożonego, do Dyrektora Oddziału </w:t>
      </w:r>
      <w:r w:rsidR="00220B42" w:rsidRPr="00CE0292">
        <w:rPr>
          <w:rFonts w:asciiTheme="minorHAnsi" w:hAnsiTheme="minorHAnsi" w:cstheme="minorHAnsi"/>
          <w:sz w:val="22"/>
          <w:szCs w:val="22"/>
          <w:lang w:eastAsia="x-none"/>
        </w:rPr>
        <w:t>w </w:t>
      </w:r>
      <w:r w:rsidRPr="00CE0292">
        <w:rPr>
          <w:rFonts w:asciiTheme="minorHAnsi" w:hAnsiTheme="minorHAnsi" w:cstheme="minorHAnsi"/>
          <w:sz w:val="22"/>
          <w:szCs w:val="22"/>
          <w:lang w:eastAsia="x-none"/>
        </w:rPr>
        <w:t>sprawach dotyczących obsady kadrowej komórki;</w:t>
      </w:r>
    </w:p>
    <w:p w14:paraId="59FB3C4D" w14:textId="35AB4346" w:rsidR="00D30F9A" w:rsidRPr="00CE0292" w:rsidRDefault="00D30F9A" w:rsidP="005D454A">
      <w:pPr>
        <w:pStyle w:val="Default"/>
        <w:numPr>
          <w:ilvl w:val="0"/>
          <w:numId w:val="25"/>
        </w:numPr>
        <w:ind w:hanging="77"/>
        <w:rPr>
          <w:rFonts w:asciiTheme="minorHAnsi" w:hAnsiTheme="minorHAnsi" w:cstheme="minorHAnsi"/>
          <w:color w:val="auto"/>
          <w:sz w:val="22"/>
          <w:szCs w:val="22"/>
        </w:rPr>
      </w:pPr>
      <w:r w:rsidRPr="00CE0292">
        <w:rPr>
          <w:rFonts w:asciiTheme="minorHAnsi" w:hAnsiTheme="minorHAnsi" w:cstheme="minorHAnsi"/>
          <w:color w:val="auto"/>
          <w:sz w:val="22"/>
          <w:szCs w:val="22"/>
        </w:rPr>
        <w:t xml:space="preserve">koordynacja działalności i rozstrzyganie o sposobie załatwiania spraw w obrębie komórki; </w:t>
      </w:r>
    </w:p>
    <w:p w14:paraId="0596EDE9" w14:textId="6B460BBA" w:rsidR="00257F82" w:rsidRPr="00CE0292" w:rsidRDefault="00E76E02" w:rsidP="005D454A">
      <w:pPr>
        <w:pStyle w:val="Akapitzlist"/>
        <w:numPr>
          <w:ilvl w:val="0"/>
          <w:numId w:val="25"/>
        </w:numPr>
        <w:ind w:left="1418" w:hanging="284"/>
        <w:jc w:val="both"/>
        <w:rPr>
          <w:rFonts w:asciiTheme="minorHAnsi" w:hAnsiTheme="minorHAnsi" w:cstheme="minorHAnsi"/>
          <w:lang w:eastAsia="x-none"/>
        </w:rPr>
      </w:pPr>
      <w:r w:rsidRPr="00CE0292">
        <w:rPr>
          <w:rFonts w:asciiTheme="minorHAnsi" w:hAnsiTheme="minorHAnsi" w:cstheme="minorHAnsi"/>
          <w:lang w:eastAsia="x-none"/>
        </w:rPr>
        <w:t>przygotowywanie sprawozdań i informacji dotyczących pracy komórki, w zakresie i terminach okreś</w:t>
      </w:r>
      <w:r w:rsidR="00220B42" w:rsidRPr="00CE0292">
        <w:rPr>
          <w:rFonts w:asciiTheme="minorHAnsi" w:hAnsiTheme="minorHAnsi" w:cstheme="minorHAnsi"/>
          <w:lang w:eastAsia="x-none"/>
        </w:rPr>
        <w:t>lonych przez Prezesa Funduszu, Z</w:t>
      </w:r>
      <w:r w:rsidRPr="00CE0292">
        <w:rPr>
          <w:rFonts w:asciiTheme="minorHAnsi" w:hAnsiTheme="minorHAnsi" w:cstheme="minorHAnsi"/>
          <w:lang w:eastAsia="x-none"/>
        </w:rPr>
        <w:t>astępcę Prezesa Funduszu, Dyrektora Oddziału lub Zastępcę</w:t>
      </w:r>
      <w:r w:rsidR="00220B42" w:rsidRPr="00CE0292">
        <w:rPr>
          <w:rFonts w:asciiTheme="minorHAnsi" w:hAnsiTheme="minorHAnsi" w:cstheme="minorHAnsi"/>
          <w:lang w:eastAsia="x-none"/>
        </w:rPr>
        <w:t xml:space="preserve"> Dyrektora Oddziału</w:t>
      </w:r>
      <w:r w:rsidRPr="00CE0292">
        <w:rPr>
          <w:rFonts w:asciiTheme="minorHAnsi" w:hAnsiTheme="minorHAnsi" w:cstheme="minorHAnsi"/>
          <w:lang w:eastAsia="x-none"/>
        </w:rPr>
        <w:t>, któremu jest podporządkowany;</w:t>
      </w:r>
    </w:p>
    <w:p w14:paraId="6278CA4B" w14:textId="2E88EBB2" w:rsidR="00E76E02" w:rsidRPr="00CE0292" w:rsidRDefault="00E76E02" w:rsidP="005D454A">
      <w:pPr>
        <w:pStyle w:val="Akapitzlist"/>
        <w:numPr>
          <w:ilvl w:val="0"/>
          <w:numId w:val="25"/>
        </w:numPr>
        <w:ind w:left="1418" w:hanging="284"/>
        <w:jc w:val="both"/>
        <w:rPr>
          <w:rFonts w:asciiTheme="minorHAnsi" w:hAnsiTheme="minorHAnsi" w:cstheme="minorHAnsi"/>
          <w:lang w:eastAsia="x-none"/>
        </w:rPr>
      </w:pPr>
      <w:r w:rsidRPr="00CE0292">
        <w:rPr>
          <w:rFonts w:asciiTheme="minorHAnsi" w:hAnsiTheme="minorHAnsi" w:cstheme="minorHAnsi"/>
          <w:lang w:eastAsia="x-none"/>
        </w:rPr>
        <w:t>wykonywanie innych zadań zle</w:t>
      </w:r>
      <w:r w:rsidR="00220B42" w:rsidRPr="00CE0292">
        <w:rPr>
          <w:rFonts w:asciiTheme="minorHAnsi" w:hAnsiTheme="minorHAnsi" w:cstheme="minorHAnsi"/>
          <w:lang w:eastAsia="x-none"/>
        </w:rPr>
        <w:t>conych przez Prezesa Funduszu, Z</w:t>
      </w:r>
      <w:r w:rsidRPr="00CE0292">
        <w:rPr>
          <w:rFonts w:asciiTheme="minorHAnsi" w:hAnsiTheme="minorHAnsi" w:cstheme="minorHAnsi"/>
          <w:lang w:eastAsia="x-none"/>
        </w:rPr>
        <w:t xml:space="preserve">astępcę </w:t>
      </w:r>
      <w:r w:rsidR="00E00890" w:rsidRPr="00CE0292">
        <w:rPr>
          <w:rFonts w:asciiTheme="minorHAnsi" w:hAnsiTheme="minorHAnsi" w:cstheme="minorHAnsi"/>
          <w:lang w:eastAsia="x-none"/>
        </w:rPr>
        <w:t>Prezesa Funduszu</w:t>
      </w:r>
      <w:r w:rsidR="002801C7" w:rsidRPr="00CE0292">
        <w:rPr>
          <w:rFonts w:asciiTheme="minorHAnsi" w:hAnsiTheme="minorHAnsi" w:cstheme="minorHAnsi"/>
          <w:lang w:eastAsia="x-none"/>
        </w:rPr>
        <w:t>,</w:t>
      </w:r>
      <w:r w:rsidR="00E00890" w:rsidRPr="00CE0292">
        <w:rPr>
          <w:rFonts w:asciiTheme="minorHAnsi" w:hAnsiTheme="minorHAnsi" w:cstheme="minorHAnsi"/>
          <w:lang w:eastAsia="x-none"/>
        </w:rPr>
        <w:t xml:space="preserve"> </w:t>
      </w:r>
      <w:r w:rsidRPr="00CE0292">
        <w:rPr>
          <w:rFonts w:asciiTheme="minorHAnsi" w:hAnsiTheme="minorHAnsi" w:cstheme="minorHAnsi"/>
          <w:lang w:eastAsia="x-none"/>
        </w:rPr>
        <w:t>Dyrektora Oddziału</w:t>
      </w:r>
      <w:r w:rsidR="00220B42" w:rsidRPr="00CE0292">
        <w:rPr>
          <w:rFonts w:asciiTheme="minorHAnsi" w:hAnsiTheme="minorHAnsi" w:cstheme="minorHAnsi"/>
          <w:lang w:eastAsia="x-none"/>
        </w:rPr>
        <w:t>, Zastępcę Dyrektora Oddziału</w:t>
      </w:r>
      <w:r w:rsidRPr="00CE0292">
        <w:rPr>
          <w:rFonts w:asciiTheme="minorHAnsi" w:hAnsiTheme="minorHAnsi" w:cstheme="minorHAnsi"/>
          <w:lang w:eastAsia="x-none"/>
        </w:rPr>
        <w:t xml:space="preserve"> lub bezpośredniego przełożonego;</w:t>
      </w:r>
    </w:p>
    <w:p w14:paraId="4EF5902A" w14:textId="55C6DF0F" w:rsidR="00E76E02" w:rsidRPr="00CE0292" w:rsidRDefault="00E76E02" w:rsidP="005D454A">
      <w:pPr>
        <w:pStyle w:val="Akapitzlist"/>
        <w:numPr>
          <w:ilvl w:val="0"/>
          <w:numId w:val="25"/>
        </w:numPr>
        <w:ind w:left="1418" w:hanging="425"/>
        <w:jc w:val="both"/>
        <w:rPr>
          <w:rFonts w:asciiTheme="minorHAnsi" w:hAnsiTheme="minorHAnsi" w:cstheme="minorHAnsi"/>
          <w:lang w:eastAsia="x-none"/>
        </w:rPr>
      </w:pPr>
      <w:r w:rsidRPr="00CE0292">
        <w:rPr>
          <w:rFonts w:asciiTheme="minorHAnsi" w:hAnsiTheme="minorHAnsi" w:cstheme="minorHAnsi"/>
          <w:lang w:eastAsia="x-none"/>
        </w:rPr>
        <w:t xml:space="preserve">bieżąca analiza wydanych regulacji wewnętrznych i ich dostosowanie do zmieniających się potrzeb. </w:t>
      </w:r>
    </w:p>
    <w:p w14:paraId="2C1E2385" w14:textId="496822A8" w:rsidR="00E45B50" w:rsidRPr="00CE0292" w:rsidRDefault="00E76E02" w:rsidP="00757098">
      <w:pPr>
        <w:pStyle w:val="Akapitzlist"/>
        <w:spacing w:after="0" w:line="240" w:lineRule="auto"/>
        <w:ind w:left="924"/>
        <w:jc w:val="both"/>
        <w:rPr>
          <w:rFonts w:asciiTheme="minorHAnsi" w:hAnsiTheme="minorHAnsi" w:cstheme="minorHAnsi"/>
          <w:lang w:eastAsia="x-none"/>
        </w:rPr>
      </w:pPr>
      <w:r w:rsidRPr="00CE0292">
        <w:rPr>
          <w:rFonts w:asciiTheme="minorHAnsi" w:hAnsiTheme="minorHAnsi" w:cstheme="minorHAnsi"/>
          <w:lang w:eastAsia="x-none"/>
        </w:rPr>
        <w:lastRenderedPageBreak/>
        <w:t>Kierownicy komórek organizacyjnych Oddziału zapobiegają przypadkom nepotyzmu w pracy, w tym w szczególności możliwości powstania podległości służbowej pomiędzy małżonkami, osobami pozostającymi w faktycznym pożyciu oraz pozostającymi ze sobą w stosunku pokrewieństwa, powinowactwa oraz w stosunku przysposobienia, opieki i kurateli.</w:t>
      </w:r>
    </w:p>
    <w:p w14:paraId="5B30FD6B" w14:textId="0D3C3647" w:rsidR="00E76E02" w:rsidRPr="00CE0292" w:rsidRDefault="00E76E02" w:rsidP="00757098">
      <w:pPr>
        <w:pStyle w:val="Akapitzlist"/>
        <w:spacing w:after="0" w:line="240" w:lineRule="auto"/>
        <w:ind w:left="924"/>
        <w:jc w:val="both"/>
        <w:rPr>
          <w:rFonts w:asciiTheme="minorHAnsi" w:hAnsiTheme="minorHAnsi" w:cstheme="minorHAnsi"/>
          <w:lang w:eastAsia="x-none"/>
        </w:rPr>
      </w:pPr>
    </w:p>
    <w:p w14:paraId="36CE73EA" w14:textId="3B066990" w:rsidR="00A83139" w:rsidRPr="00CE0292" w:rsidRDefault="00E00890">
      <w:pPr>
        <w:ind w:left="709" w:hanging="425"/>
        <w:jc w:val="both"/>
        <w:rPr>
          <w:rFonts w:asciiTheme="minorHAnsi" w:hAnsiTheme="minorHAnsi" w:cstheme="minorHAnsi"/>
          <w:sz w:val="22"/>
          <w:szCs w:val="22"/>
          <w:lang w:eastAsia="x-none"/>
        </w:rPr>
      </w:pPr>
      <w:r w:rsidRPr="00CE0292">
        <w:rPr>
          <w:rFonts w:asciiTheme="minorHAnsi" w:hAnsiTheme="minorHAnsi" w:cstheme="minorHAnsi"/>
          <w:b/>
          <w:sz w:val="22"/>
          <w:szCs w:val="22"/>
          <w:lang w:eastAsia="x-none"/>
        </w:rPr>
        <w:t>§</w:t>
      </w:r>
      <w:r w:rsidR="00A346E9" w:rsidRPr="00CE0292">
        <w:rPr>
          <w:rFonts w:asciiTheme="minorHAnsi" w:hAnsiTheme="minorHAnsi" w:cstheme="minorHAnsi"/>
          <w:b/>
          <w:sz w:val="22"/>
          <w:szCs w:val="22"/>
          <w:lang w:eastAsia="x-none"/>
        </w:rPr>
        <w:t>1</w:t>
      </w:r>
      <w:r w:rsidR="001A5FF9" w:rsidRPr="00CE0292">
        <w:rPr>
          <w:rFonts w:asciiTheme="minorHAnsi" w:hAnsiTheme="minorHAnsi" w:cstheme="minorHAnsi"/>
          <w:b/>
          <w:sz w:val="22"/>
          <w:szCs w:val="22"/>
          <w:lang w:eastAsia="x-none"/>
        </w:rPr>
        <w:t>3</w:t>
      </w:r>
      <w:r w:rsidRPr="00CE0292">
        <w:rPr>
          <w:rFonts w:asciiTheme="minorHAnsi" w:hAnsiTheme="minorHAnsi" w:cstheme="minorHAnsi"/>
          <w:b/>
          <w:sz w:val="22"/>
          <w:szCs w:val="22"/>
          <w:lang w:eastAsia="x-none"/>
        </w:rPr>
        <w:t>.</w:t>
      </w:r>
      <w:r w:rsidRPr="00CE0292">
        <w:rPr>
          <w:rFonts w:asciiTheme="minorHAnsi" w:hAnsiTheme="minorHAnsi" w:cstheme="minorHAnsi"/>
          <w:sz w:val="22"/>
          <w:szCs w:val="22"/>
          <w:lang w:eastAsia="x-none"/>
        </w:rPr>
        <w:t xml:space="preserve"> </w:t>
      </w:r>
      <w:r w:rsidR="00C148C5" w:rsidRPr="00CE0292">
        <w:rPr>
          <w:rFonts w:asciiTheme="minorHAnsi" w:hAnsiTheme="minorHAnsi" w:cstheme="minorHAnsi"/>
          <w:sz w:val="22"/>
          <w:szCs w:val="22"/>
          <w:lang w:eastAsia="x-none"/>
        </w:rPr>
        <w:t>W Oddziale realizowane są również zadania projektowe, nad którymi nadzór sprawuje kierownik projektu.</w:t>
      </w:r>
    </w:p>
    <w:p w14:paraId="42B4C57F" w14:textId="77777777" w:rsidR="00E45B50" w:rsidRPr="00CE0292" w:rsidRDefault="00E45B50">
      <w:pPr>
        <w:ind w:left="709" w:hanging="425"/>
        <w:jc w:val="both"/>
        <w:rPr>
          <w:rFonts w:asciiTheme="minorHAnsi" w:hAnsiTheme="minorHAnsi" w:cstheme="minorHAnsi"/>
          <w:sz w:val="22"/>
          <w:szCs w:val="22"/>
          <w:lang w:eastAsia="x-none"/>
        </w:rPr>
      </w:pPr>
    </w:p>
    <w:p w14:paraId="3D3288CC" w14:textId="000C8DB0" w:rsidR="00A346E9" w:rsidRPr="00CE0292" w:rsidRDefault="00E11BE4" w:rsidP="00220B42">
      <w:pPr>
        <w:ind w:left="709" w:hanging="425"/>
        <w:jc w:val="both"/>
        <w:rPr>
          <w:rFonts w:asciiTheme="minorHAnsi" w:hAnsiTheme="minorHAnsi" w:cstheme="minorHAnsi"/>
          <w:sz w:val="22"/>
          <w:szCs w:val="22"/>
          <w:lang w:eastAsia="x-none"/>
        </w:rPr>
      </w:pPr>
      <w:r w:rsidRPr="00CE0292">
        <w:rPr>
          <w:rFonts w:asciiTheme="minorHAnsi" w:hAnsiTheme="minorHAnsi" w:cstheme="minorHAnsi"/>
          <w:b/>
          <w:sz w:val="22"/>
          <w:szCs w:val="22"/>
          <w:lang w:eastAsia="x-none"/>
        </w:rPr>
        <w:t>§</w:t>
      </w:r>
      <w:r w:rsidR="00A346E9" w:rsidRPr="00CE0292">
        <w:rPr>
          <w:rFonts w:asciiTheme="minorHAnsi" w:hAnsiTheme="minorHAnsi" w:cstheme="minorHAnsi"/>
          <w:b/>
          <w:sz w:val="22"/>
          <w:szCs w:val="22"/>
          <w:lang w:eastAsia="x-none"/>
        </w:rPr>
        <w:t>1</w:t>
      </w:r>
      <w:r w:rsidR="001A5FF9" w:rsidRPr="00CE0292">
        <w:rPr>
          <w:rFonts w:asciiTheme="minorHAnsi" w:hAnsiTheme="minorHAnsi" w:cstheme="minorHAnsi"/>
          <w:b/>
          <w:sz w:val="22"/>
          <w:szCs w:val="22"/>
          <w:lang w:eastAsia="x-none"/>
        </w:rPr>
        <w:t>4</w:t>
      </w:r>
      <w:r w:rsidR="00A346E9" w:rsidRPr="00CE0292">
        <w:rPr>
          <w:rFonts w:asciiTheme="minorHAnsi" w:hAnsiTheme="minorHAnsi" w:cstheme="minorHAnsi"/>
          <w:b/>
          <w:sz w:val="22"/>
          <w:szCs w:val="22"/>
          <w:lang w:eastAsia="x-none"/>
        </w:rPr>
        <w:t>.</w:t>
      </w:r>
      <w:r w:rsidR="00A346E9" w:rsidRPr="00CE0292">
        <w:rPr>
          <w:rFonts w:asciiTheme="minorHAnsi" w:hAnsiTheme="minorHAnsi" w:cstheme="minorHAnsi"/>
          <w:sz w:val="22"/>
          <w:szCs w:val="22"/>
          <w:lang w:eastAsia="x-none"/>
        </w:rPr>
        <w:t xml:space="preserve"> </w:t>
      </w:r>
      <w:r w:rsidR="00A346E9" w:rsidRPr="00CE0292">
        <w:rPr>
          <w:rFonts w:asciiTheme="minorHAnsi" w:hAnsiTheme="minorHAnsi" w:cstheme="minorHAnsi"/>
          <w:b/>
          <w:sz w:val="22"/>
          <w:szCs w:val="22"/>
          <w:lang w:eastAsia="x-none"/>
        </w:rPr>
        <w:t>1.</w:t>
      </w:r>
      <w:r w:rsidR="00A346E9" w:rsidRPr="00CE0292">
        <w:rPr>
          <w:rFonts w:asciiTheme="minorHAnsi" w:hAnsiTheme="minorHAnsi" w:cstheme="minorHAnsi"/>
          <w:sz w:val="22"/>
          <w:szCs w:val="22"/>
          <w:lang w:eastAsia="x-none"/>
        </w:rPr>
        <w:t xml:space="preserve"> Kierownicy projektów prowadzą projekty i odpowiadają za zarządzanie operacyjne zespołem projektowym, a w szczególności:</w:t>
      </w:r>
    </w:p>
    <w:p w14:paraId="56B6DF43" w14:textId="33A9F4AB" w:rsidR="00A346E9" w:rsidRPr="00CE0292" w:rsidRDefault="00A346E9" w:rsidP="004F1FDE">
      <w:pPr>
        <w:ind w:left="1134" w:hanging="283"/>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1)</w:t>
      </w:r>
      <w:r w:rsidRPr="00CE0292">
        <w:rPr>
          <w:rFonts w:asciiTheme="minorHAnsi" w:hAnsiTheme="minorHAnsi" w:cstheme="minorHAnsi"/>
          <w:sz w:val="22"/>
          <w:szCs w:val="22"/>
          <w:lang w:eastAsia="x-none"/>
        </w:rPr>
        <w:tab/>
        <w:t xml:space="preserve">monitorują celowe i oszczędne wydatkowanie środków finansowych ujętych w planie finansowym oraz rzeczowym planie wydatków inwestycyjnych </w:t>
      </w:r>
      <w:r w:rsidR="00220B42" w:rsidRPr="00CE0292">
        <w:rPr>
          <w:rFonts w:asciiTheme="minorHAnsi" w:hAnsiTheme="minorHAnsi" w:cstheme="minorHAnsi"/>
          <w:sz w:val="22"/>
          <w:szCs w:val="22"/>
          <w:lang w:eastAsia="x-none"/>
        </w:rPr>
        <w:t>Oddziału</w:t>
      </w:r>
      <w:r w:rsidRPr="00CE0292">
        <w:rPr>
          <w:rFonts w:asciiTheme="minorHAnsi" w:hAnsiTheme="minorHAnsi" w:cstheme="minorHAnsi"/>
          <w:sz w:val="22"/>
          <w:szCs w:val="22"/>
          <w:lang w:eastAsia="x-none"/>
        </w:rPr>
        <w:t xml:space="preserve"> na zadania realizowane w projekcie; </w:t>
      </w:r>
    </w:p>
    <w:p w14:paraId="409FEF6C" w14:textId="77777777" w:rsidR="00A346E9" w:rsidRPr="00CE0292" w:rsidRDefault="00A346E9" w:rsidP="004F1FDE">
      <w:pPr>
        <w:ind w:left="1134" w:hanging="283"/>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2)</w:t>
      </w:r>
      <w:r w:rsidRPr="00CE0292">
        <w:rPr>
          <w:rFonts w:asciiTheme="minorHAnsi" w:hAnsiTheme="minorHAnsi" w:cstheme="minorHAnsi"/>
          <w:sz w:val="22"/>
          <w:szCs w:val="22"/>
          <w:lang w:eastAsia="x-none"/>
        </w:rPr>
        <w:tab/>
        <w:t xml:space="preserve">dokonują merytorycznej kontroli faktur i innych dokumentów finansowo-księgowych związanych z realizacją projektu; </w:t>
      </w:r>
    </w:p>
    <w:p w14:paraId="06731A11" w14:textId="4191447D" w:rsidR="00A346E9" w:rsidRPr="00CE0292" w:rsidRDefault="00A346E9" w:rsidP="004F1FDE">
      <w:pPr>
        <w:ind w:left="1134" w:hanging="283"/>
        <w:jc w:val="both"/>
        <w:rPr>
          <w:rFonts w:asciiTheme="minorHAnsi" w:hAnsiTheme="minorHAnsi" w:cstheme="minorHAnsi"/>
          <w:sz w:val="22"/>
          <w:szCs w:val="22"/>
          <w:lang w:eastAsia="x-none"/>
        </w:rPr>
      </w:pPr>
      <w:r w:rsidRPr="00CE0292">
        <w:rPr>
          <w:rFonts w:asciiTheme="minorHAnsi" w:hAnsiTheme="minorHAnsi" w:cstheme="minorHAnsi"/>
          <w:sz w:val="22"/>
          <w:szCs w:val="22"/>
          <w:lang w:eastAsia="x-none"/>
        </w:rPr>
        <w:t>3)</w:t>
      </w:r>
      <w:r w:rsidRPr="00CE0292">
        <w:rPr>
          <w:rFonts w:asciiTheme="minorHAnsi" w:hAnsiTheme="minorHAnsi" w:cstheme="minorHAnsi"/>
          <w:sz w:val="22"/>
          <w:szCs w:val="22"/>
          <w:lang w:eastAsia="x-none"/>
        </w:rPr>
        <w:tab/>
        <w:t>dokonują merytorycznego rozliczenia wydatków w projekcie, w tym dotac</w:t>
      </w:r>
      <w:r w:rsidR="00220B42" w:rsidRPr="00CE0292">
        <w:rPr>
          <w:rFonts w:asciiTheme="minorHAnsi" w:hAnsiTheme="minorHAnsi" w:cstheme="minorHAnsi"/>
          <w:sz w:val="22"/>
          <w:szCs w:val="22"/>
          <w:lang w:eastAsia="x-none"/>
        </w:rPr>
        <w:t>ji, delegacji, kosztów szkoleń.</w:t>
      </w:r>
    </w:p>
    <w:p w14:paraId="7CFD3BFC" w14:textId="77777777" w:rsidR="00C25E4F" w:rsidRPr="00CE0292" w:rsidRDefault="00C25E4F" w:rsidP="004F1FDE">
      <w:pPr>
        <w:ind w:left="1134" w:hanging="283"/>
        <w:jc w:val="both"/>
        <w:rPr>
          <w:rFonts w:asciiTheme="minorHAnsi" w:hAnsiTheme="minorHAnsi" w:cstheme="minorHAnsi"/>
          <w:sz w:val="22"/>
          <w:szCs w:val="22"/>
          <w:lang w:eastAsia="x-none"/>
        </w:rPr>
      </w:pPr>
    </w:p>
    <w:p w14:paraId="389EC795" w14:textId="77777777" w:rsidR="006A6BDD" w:rsidRPr="00CE0292" w:rsidRDefault="006A6BDD" w:rsidP="00E00890">
      <w:pPr>
        <w:autoSpaceDE w:val="0"/>
        <w:autoSpaceDN w:val="0"/>
        <w:adjustRightInd w:val="0"/>
        <w:jc w:val="both"/>
        <w:rPr>
          <w:rFonts w:asciiTheme="minorHAnsi" w:hAnsiTheme="minorHAnsi" w:cstheme="minorHAnsi"/>
          <w:sz w:val="22"/>
          <w:szCs w:val="22"/>
        </w:rPr>
      </w:pPr>
    </w:p>
    <w:p w14:paraId="5CCEB5F6" w14:textId="2B1C7D1A" w:rsidR="00A83139" w:rsidRPr="00CE0292" w:rsidRDefault="004A1F3C" w:rsidP="004A1F3C">
      <w:pPr>
        <w:pStyle w:val="Nagwek1"/>
        <w:spacing w:line="276" w:lineRule="auto"/>
        <w:jc w:val="center"/>
        <w:rPr>
          <w:rFonts w:asciiTheme="minorHAnsi" w:hAnsiTheme="minorHAnsi" w:cstheme="minorHAnsi"/>
          <w:b/>
          <w:bCs/>
          <w:sz w:val="22"/>
          <w:szCs w:val="22"/>
          <w:lang w:val="pl-PL"/>
        </w:rPr>
      </w:pPr>
      <w:r w:rsidRPr="00CE0292">
        <w:rPr>
          <w:rFonts w:asciiTheme="minorHAnsi" w:hAnsiTheme="minorHAnsi" w:cstheme="minorHAnsi"/>
          <w:b/>
          <w:bCs/>
          <w:sz w:val="22"/>
          <w:szCs w:val="22"/>
          <w:lang w:val="pl-PL"/>
        </w:rPr>
        <w:t>ROZDZIAŁ</w:t>
      </w:r>
      <w:r w:rsidR="00365D24" w:rsidRPr="00CE0292">
        <w:rPr>
          <w:rFonts w:asciiTheme="minorHAnsi" w:hAnsiTheme="minorHAnsi" w:cstheme="minorHAnsi"/>
          <w:b/>
          <w:bCs/>
          <w:sz w:val="22"/>
          <w:szCs w:val="22"/>
          <w:lang w:val="pl-PL"/>
        </w:rPr>
        <w:t xml:space="preserve"> II</w:t>
      </w:r>
      <w:r w:rsidR="00F00C4D" w:rsidRPr="00CE0292">
        <w:rPr>
          <w:rFonts w:asciiTheme="minorHAnsi" w:hAnsiTheme="minorHAnsi" w:cstheme="minorHAnsi"/>
          <w:b/>
          <w:bCs/>
          <w:sz w:val="22"/>
          <w:szCs w:val="22"/>
          <w:lang w:val="pl-PL"/>
        </w:rPr>
        <w:t>I</w:t>
      </w:r>
    </w:p>
    <w:p w14:paraId="5F311A8F" w14:textId="2D05B6B4" w:rsidR="004A1F3C" w:rsidRPr="00CE0292" w:rsidRDefault="004A1F3C" w:rsidP="004A1F3C">
      <w:pPr>
        <w:jc w:val="center"/>
        <w:rPr>
          <w:rFonts w:asciiTheme="minorHAnsi" w:hAnsiTheme="minorHAnsi" w:cstheme="minorHAnsi"/>
          <w:b/>
          <w:sz w:val="22"/>
          <w:szCs w:val="22"/>
          <w:lang w:eastAsia="x-none"/>
        </w:rPr>
      </w:pPr>
      <w:r w:rsidRPr="00CE0292">
        <w:rPr>
          <w:rFonts w:asciiTheme="minorHAnsi" w:hAnsiTheme="minorHAnsi" w:cstheme="minorHAnsi"/>
          <w:b/>
          <w:sz w:val="22"/>
          <w:szCs w:val="22"/>
          <w:lang w:eastAsia="x-none"/>
        </w:rPr>
        <w:t>ZASADY PODPSYWANIA DOKUMENTÓW</w:t>
      </w:r>
    </w:p>
    <w:p w14:paraId="0BFA944A" w14:textId="77777777" w:rsidR="00A83139" w:rsidRPr="00CE0292" w:rsidRDefault="00A83139" w:rsidP="002F33EC">
      <w:pPr>
        <w:pStyle w:val="Nagwek1"/>
        <w:spacing w:line="276" w:lineRule="auto"/>
        <w:jc w:val="center"/>
        <w:rPr>
          <w:rFonts w:asciiTheme="minorHAnsi" w:hAnsiTheme="minorHAnsi" w:cstheme="minorHAnsi"/>
          <w:b/>
          <w:bCs/>
          <w:sz w:val="22"/>
          <w:szCs w:val="22"/>
          <w:lang w:val="pl-PL"/>
        </w:rPr>
      </w:pPr>
    </w:p>
    <w:p w14:paraId="4211842C" w14:textId="7CA43A47" w:rsidR="00A712AE" w:rsidRPr="00CE0292" w:rsidRDefault="004A1F3C" w:rsidP="00220B42">
      <w:pPr>
        <w:keepNext/>
        <w:ind w:left="709" w:hanging="425"/>
        <w:rPr>
          <w:rFonts w:asciiTheme="minorHAnsi" w:hAnsiTheme="minorHAnsi" w:cstheme="minorHAnsi"/>
          <w:b/>
          <w:sz w:val="22"/>
          <w:szCs w:val="22"/>
        </w:rPr>
      </w:pPr>
      <w:r w:rsidRPr="00CE0292">
        <w:rPr>
          <w:rFonts w:asciiTheme="minorHAnsi" w:hAnsiTheme="minorHAnsi" w:cstheme="minorHAnsi"/>
          <w:b/>
          <w:sz w:val="22"/>
          <w:szCs w:val="22"/>
        </w:rPr>
        <w:t>§</w:t>
      </w:r>
      <w:r w:rsidR="00A20879" w:rsidRPr="00CE0292">
        <w:rPr>
          <w:rFonts w:asciiTheme="minorHAnsi" w:hAnsiTheme="minorHAnsi" w:cstheme="minorHAnsi"/>
          <w:b/>
          <w:sz w:val="22"/>
          <w:szCs w:val="22"/>
        </w:rPr>
        <w:t xml:space="preserve"> 1</w:t>
      </w:r>
      <w:r w:rsidR="001A5FF9" w:rsidRPr="00CE0292">
        <w:rPr>
          <w:rFonts w:asciiTheme="minorHAnsi" w:hAnsiTheme="minorHAnsi" w:cstheme="minorHAnsi"/>
          <w:b/>
          <w:sz w:val="22"/>
          <w:szCs w:val="22"/>
        </w:rPr>
        <w:t>5</w:t>
      </w:r>
      <w:r w:rsidR="005C39D7" w:rsidRPr="00CE0292">
        <w:rPr>
          <w:rFonts w:asciiTheme="minorHAnsi" w:hAnsiTheme="minorHAnsi" w:cstheme="minorHAnsi"/>
          <w:b/>
          <w:sz w:val="22"/>
          <w:szCs w:val="22"/>
        </w:rPr>
        <w:t>. 1.</w:t>
      </w:r>
      <w:r w:rsidRPr="00CE0292">
        <w:rPr>
          <w:rFonts w:asciiTheme="minorHAnsi" w:hAnsiTheme="minorHAnsi" w:cstheme="minorHAnsi"/>
          <w:sz w:val="22"/>
          <w:szCs w:val="22"/>
        </w:rPr>
        <w:t xml:space="preserve"> </w:t>
      </w:r>
      <w:r w:rsidR="00A712AE" w:rsidRPr="00CE0292">
        <w:rPr>
          <w:rFonts w:asciiTheme="minorHAnsi" w:hAnsiTheme="minorHAnsi" w:cstheme="minorHAnsi"/>
          <w:sz w:val="22"/>
          <w:szCs w:val="22"/>
        </w:rPr>
        <w:t xml:space="preserve">Do podpisu Dyrektora Oddziału zastrzega się, w szczególności: </w:t>
      </w:r>
    </w:p>
    <w:p w14:paraId="35085797" w14:textId="28ABD206"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z</w:t>
      </w:r>
      <w:r w:rsidR="00A712AE" w:rsidRPr="00CE0292">
        <w:rPr>
          <w:rFonts w:asciiTheme="minorHAnsi" w:hAnsiTheme="minorHAnsi" w:cstheme="minorHAnsi"/>
          <w:sz w:val="22"/>
          <w:szCs w:val="22"/>
        </w:rPr>
        <w:t>arząd</w:t>
      </w:r>
      <w:r w:rsidRPr="00CE0292">
        <w:rPr>
          <w:rFonts w:asciiTheme="minorHAnsi" w:hAnsiTheme="minorHAnsi" w:cstheme="minorHAnsi"/>
          <w:sz w:val="22"/>
          <w:szCs w:val="22"/>
        </w:rPr>
        <w:t>zenia;</w:t>
      </w:r>
    </w:p>
    <w:p w14:paraId="1C1510E7" w14:textId="34262DBA"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pełnomocnictwa i upoważnienia;</w:t>
      </w:r>
    </w:p>
    <w:p w14:paraId="6F36279C" w14:textId="69C47674"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porozumienia, itp.;</w:t>
      </w:r>
    </w:p>
    <w:p w14:paraId="0B9A86A2" w14:textId="4CCBCB78"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p</w:t>
      </w:r>
      <w:r w:rsidR="00A712AE" w:rsidRPr="00CE0292">
        <w:rPr>
          <w:rFonts w:asciiTheme="minorHAnsi" w:hAnsiTheme="minorHAnsi" w:cstheme="minorHAnsi"/>
          <w:sz w:val="22"/>
          <w:szCs w:val="22"/>
        </w:rPr>
        <w:t xml:space="preserve">isma kierowane do: </w:t>
      </w:r>
    </w:p>
    <w:p w14:paraId="422BAB2D" w14:textId="7FA9002D"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Prezesa Funduszu;</w:t>
      </w:r>
    </w:p>
    <w:p w14:paraId="2052AB46" w14:textId="20D56A79" w:rsidR="00A712AE" w:rsidRPr="00CE0292" w:rsidRDefault="00A712AE"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organów administracji pub</w:t>
      </w:r>
      <w:r w:rsidR="00220B42" w:rsidRPr="00CE0292">
        <w:rPr>
          <w:rFonts w:asciiTheme="minorHAnsi" w:hAnsiTheme="minorHAnsi" w:cstheme="minorHAnsi"/>
          <w:sz w:val="22"/>
          <w:szCs w:val="22"/>
        </w:rPr>
        <w:t>licznej oraz nadzoru i kontroli;</w:t>
      </w:r>
      <w:r w:rsidRPr="00CE0292">
        <w:rPr>
          <w:rFonts w:asciiTheme="minorHAnsi" w:hAnsiTheme="minorHAnsi" w:cstheme="minorHAnsi"/>
          <w:sz w:val="22"/>
          <w:szCs w:val="22"/>
        </w:rPr>
        <w:t xml:space="preserve"> </w:t>
      </w:r>
    </w:p>
    <w:p w14:paraId="1E8172AD" w14:textId="197AF741"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senatorów i posłów RP;</w:t>
      </w:r>
    </w:p>
    <w:p w14:paraId="67190CF2" w14:textId="0705940B"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placówek dyplomatycznych;</w:t>
      </w:r>
      <w:r w:rsidR="00A712AE" w:rsidRPr="00CE0292">
        <w:rPr>
          <w:rFonts w:asciiTheme="minorHAnsi" w:hAnsiTheme="minorHAnsi" w:cstheme="minorHAnsi"/>
          <w:sz w:val="22"/>
          <w:szCs w:val="22"/>
        </w:rPr>
        <w:t xml:space="preserve"> </w:t>
      </w:r>
    </w:p>
    <w:p w14:paraId="47127F4C" w14:textId="44C5FBCA" w:rsidR="00A712AE" w:rsidRPr="00CE0292" w:rsidRDefault="00220B42" w:rsidP="005D454A">
      <w:pPr>
        <w:widowControl w:val="0"/>
        <w:numPr>
          <w:ilvl w:val="1"/>
          <w:numId w:val="57"/>
        </w:num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Rady Oddziału;</w:t>
      </w:r>
    </w:p>
    <w:p w14:paraId="2BAA6937" w14:textId="7CCA7ACD" w:rsidR="00A712AE" w:rsidRPr="00CE0292" w:rsidRDefault="00A712AE" w:rsidP="005D454A">
      <w:pPr>
        <w:pStyle w:val="Akapitzlist"/>
        <w:widowControl w:val="0"/>
        <w:numPr>
          <w:ilvl w:val="1"/>
          <w:numId w:val="57"/>
        </w:numPr>
        <w:autoSpaceDE w:val="0"/>
        <w:autoSpaceDN w:val="0"/>
        <w:adjustRightInd w:val="0"/>
        <w:jc w:val="both"/>
        <w:rPr>
          <w:rFonts w:asciiTheme="minorHAnsi" w:hAnsiTheme="minorHAnsi" w:cstheme="minorHAnsi"/>
        </w:rPr>
      </w:pPr>
      <w:r w:rsidRPr="00CE0292">
        <w:rPr>
          <w:rFonts w:asciiTheme="minorHAnsi" w:hAnsiTheme="minorHAnsi" w:cstheme="minorHAnsi"/>
        </w:rPr>
        <w:t>sądów i prokuratur, z wyłączeniem pism procesowych w sprawach, w których radca prawny posiada pełnomocnictwo procesowe;</w:t>
      </w:r>
    </w:p>
    <w:p w14:paraId="5C17DACB" w14:textId="602A8032" w:rsidR="004A1F3C" w:rsidRPr="00CE0292" w:rsidRDefault="00A712AE" w:rsidP="005D454A">
      <w:pPr>
        <w:pStyle w:val="Akapitzlist"/>
        <w:widowControl w:val="0"/>
        <w:numPr>
          <w:ilvl w:val="1"/>
          <w:numId w:val="57"/>
        </w:numPr>
        <w:autoSpaceDE w:val="0"/>
        <w:autoSpaceDN w:val="0"/>
        <w:adjustRightInd w:val="0"/>
        <w:jc w:val="both"/>
        <w:rPr>
          <w:rFonts w:asciiTheme="minorHAnsi" w:hAnsiTheme="minorHAnsi" w:cstheme="minorHAnsi"/>
        </w:rPr>
      </w:pPr>
      <w:r w:rsidRPr="00CE0292">
        <w:rPr>
          <w:rFonts w:asciiTheme="minorHAnsi" w:hAnsiTheme="minorHAnsi" w:cstheme="minorHAnsi"/>
        </w:rPr>
        <w:t>podpisywanie zaproszeń na spotkania, konferencje, narady organizowane przez Oddział.</w:t>
      </w:r>
    </w:p>
    <w:p w14:paraId="1A318B72" w14:textId="69CBD0CD" w:rsidR="004A1F3C" w:rsidRPr="00CE0292" w:rsidRDefault="004A1F3C" w:rsidP="005D454A">
      <w:pPr>
        <w:pStyle w:val="Akapitzlist"/>
        <w:widowControl w:val="0"/>
        <w:numPr>
          <w:ilvl w:val="0"/>
          <w:numId w:val="19"/>
        </w:numPr>
        <w:autoSpaceDE w:val="0"/>
        <w:autoSpaceDN w:val="0"/>
        <w:adjustRightInd w:val="0"/>
        <w:spacing w:after="0"/>
        <w:ind w:left="1134" w:hanging="425"/>
        <w:jc w:val="both"/>
        <w:rPr>
          <w:rFonts w:asciiTheme="minorHAnsi" w:hAnsiTheme="minorHAnsi" w:cstheme="minorHAnsi"/>
        </w:rPr>
      </w:pPr>
      <w:r w:rsidRPr="00CE0292">
        <w:rPr>
          <w:rFonts w:asciiTheme="minorHAnsi" w:hAnsiTheme="minorHAnsi" w:cstheme="minorHAnsi"/>
        </w:rPr>
        <w:t>W przypadku nieobecności Dyrektora Oddziału, pisma o których mowa w ppkt 1</w:t>
      </w:r>
      <w:r w:rsidR="00220B42" w:rsidRPr="00CE0292">
        <w:rPr>
          <w:rFonts w:asciiTheme="minorHAnsi" w:hAnsiTheme="minorHAnsi" w:cstheme="minorHAnsi"/>
        </w:rPr>
        <w:t xml:space="preserve"> i 2</w:t>
      </w:r>
      <w:r w:rsidRPr="00CE0292">
        <w:rPr>
          <w:rFonts w:asciiTheme="minorHAnsi" w:hAnsiTheme="minorHAnsi" w:cstheme="minorHAnsi"/>
        </w:rPr>
        <w:t xml:space="preserve">  podpisuje up</w:t>
      </w:r>
      <w:r w:rsidR="00220B42" w:rsidRPr="00CE0292">
        <w:rPr>
          <w:rFonts w:asciiTheme="minorHAnsi" w:hAnsiTheme="minorHAnsi" w:cstheme="minorHAnsi"/>
        </w:rPr>
        <w:t>oważniony na czas nieobecności Z</w:t>
      </w:r>
      <w:r w:rsidRPr="00CE0292">
        <w:rPr>
          <w:rFonts w:asciiTheme="minorHAnsi" w:hAnsiTheme="minorHAnsi" w:cstheme="minorHAnsi"/>
        </w:rPr>
        <w:t>astępca Dyrektora.</w:t>
      </w:r>
    </w:p>
    <w:p w14:paraId="79BF44E4" w14:textId="41601AF3" w:rsidR="004A1F3C" w:rsidRPr="00CE0292" w:rsidRDefault="004A1F3C" w:rsidP="004F1FDE">
      <w:pPr>
        <w:widowControl w:val="0"/>
        <w:numPr>
          <w:ilvl w:val="0"/>
          <w:numId w:val="10"/>
        </w:numPr>
        <w:tabs>
          <w:tab w:val="clear" w:pos="720"/>
        </w:tabs>
        <w:autoSpaceDE w:val="0"/>
        <w:autoSpaceDN w:val="0"/>
        <w:adjustRightInd w:val="0"/>
        <w:ind w:left="1276" w:hanging="283"/>
        <w:jc w:val="both"/>
        <w:rPr>
          <w:rFonts w:asciiTheme="minorHAnsi" w:hAnsiTheme="minorHAnsi" w:cstheme="minorHAnsi"/>
          <w:sz w:val="22"/>
          <w:szCs w:val="22"/>
        </w:rPr>
      </w:pPr>
      <w:r w:rsidRPr="00CE0292">
        <w:rPr>
          <w:rFonts w:asciiTheme="minorHAnsi" w:hAnsiTheme="minorHAnsi" w:cstheme="minorHAnsi"/>
          <w:sz w:val="22"/>
          <w:szCs w:val="22"/>
        </w:rPr>
        <w:t>Pisma, o których mowa w ppkt 1</w:t>
      </w:r>
      <w:r w:rsidR="00220B42" w:rsidRPr="00CE0292">
        <w:rPr>
          <w:rFonts w:asciiTheme="minorHAnsi" w:hAnsiTheme="minorHAnsi" w:cstheme="minorHAnsi"/>
          <w:sz w:val="22"/>
          <w:szCs w:val="22"/>
        </w:rPr>
        <w:t xml:space="preserve"> i 2</w:t>
      </w:r>
      <w:r w:rsidRPr="00CE0292">
        <w:rPr>
          <w:rFonts w:asciiTheme="minorHAnsi" w:hAnsiTheme="minorHAnsi" w:cstheme="minorHAnsi"/>
          <w:sz w:val="22"/>
          <w:szCs w:val="22"/>
        </w:rPr>
        <w:t xml:space="preserve"> przed podpisaniem przez Dyrektora Oddziału, muszą zostać zaparafow</w:t>
      </w:r>
      <w:r w:rsidR="00220B42" w:rsidRPr="00CE0292">
        <w:rPr>
          <w:rFonts w:asciiTheme="minorHAnsi" w:hAnsiTheme="minorHAnsi" w:cstheme="minorHAnsi"/>
          <w:sz w:val="22"/>
          <w:szCs w:val="22"/>
        </w:rPr>
        <w:t>ane  przez właściwego rzeczowo Z</w:t>
      </w:r>
      <w:r w:rsidRPr="00CE0292">
        <w:rPr>
          <w:rFonts w:asciiTheme="minorHAnsi" w:hAnsiTheme="minorHAnsi" w:cstheme="minorHAnsi"/>
          <w:sz w:val="22"/>
          <w:szCs w:val="22"/>
        </w:rPr>
        <w:t>astępcę Dyrektora.</w:t>
      </w:r>
    </w:p>
    <w:p w14:paraId="39C2CCAC" w14:textId="53E8EC86" w:rsidR="004A1F3C" w:rsidRPr="00CE0292" w:rsidRDefault="00220B42" w:rsidP="004F1FDE">
      <w:pPr>
        <w:widowControl w:val="0"/>
        <w:numPr>
          <w:ilvl w:val="0"/>
          <w:numId w:val="10"/>
        </w:numPr>
        <w:tabs>
          <w:tab w:val="clear" w:pos="720"/>
        </w:tabs>
        <w:autoSpaceDE w:val="0"/>
        <w:autoSpaceDN w:val="0"/>
        <w:adjustRightInd w:val="0"/>
        <w:ind w:left="1276" w:hanging="283"/>
        <w:jc w:val="both"/>
        <w:rPr>
          <w:rFonts w:asciiTheme="minorHAnsi" w:hAnsiTheme="minorHAnsi" w:cstheme="minorHAnsi"/>
          <w:sz w:val="22"/>
          <w:szCs w:val="22"/>
        </w:rPr>
      </w:pPr>
      <w:r w:rsidRPr="00CE0292">
        <w:rPr>
          <w:rFonts w:asciiTheme="minorHAnsi" w:hAnsiTheme="minorHAnsi" w:cstheme="minorHAnsi"/>
          <w:sz w:val="22"/>
          <w:szCs w:val="22"/>
        </w:rPr>
        <w:t>Właściwi rzeczowo Z</w:t>
      </w:r>
      <w:r w:rsidR="004A1F3C" w:rsidRPr="00CE0292">
        <w:rPr>
          <w:rFonts w:asciiTheme="minorHAnsi" w:hAnsiTheme="minorHAnsi" w:cstheme="minorHAnsi"/>
          <w:sz w:val="22"/>
          <w:szCs w:val="22"/>
        </w:rPr>
        <w:t>astępcy Dyrektora są upoważnieni do podpisywania pism adresowanych do:</w:t>
      </w:r>
    </w:p>
    <w:p w14:paraId="0132C76B" w14:textId="26302B62" w:rsidR="004A1F3C" w:rsidRPr="00CE0292" w:rsidRDefault="004A1F3C" w:rsidP="004F1FDE">
      <w:pPr>
        <w:widowControl w:val="0"/>
        <w:numPr>
          <w:ilvl w:val="0"/>
          <w:numId w:val="11"/>
        </w:numPr>
        <w:autoSpaceDE w:val="0"/>
        <w:autoSpaceDN w:val="0"/>
        <w:adjustRightInd w:val="0"/>
        <w:ind w:left="1560" w:hanging="284"/>
        <w:jc w:val="both"/>
        <w:rPr>
          <w:rFonts w:asciiTheme="minorHAnsi" w:hAnsiTheme="minorHAnsi" w:cstheme="minorHAnsi"/>
          <w:sz w:val="22"/>
          <w:szCs w:val="22"/>
        </w:rPr>
      </w:pPr>
      <w:r w:rsidRPr="00CE0292">
        <w:rPr>
          <w:rFonts w:asciiTheme="minorHAnsi" w:hAnsiTheme="minorHAnsi" w:cstheme="minorHAnsi"/>
          <w:sz w:val="22"/>
          <w:szCs w:val="22"/>
        </w:rPr>
        <w:t>komórek organizacyjnych Centrali Funduszu;</w:t>
      </w:r>
    </w:p>
    <w:p w14:paraId="1418FAB0" w14:textId="77777777" w:rsidR="004A1F3C" w:rsidRPr="00CE0292" w:rsidRDefault="004A1F3C" w:rsidP="004F1FDE">
      <w:pPr>
        <w:widowControl w:val="0"/>
        <w:numPr>
          <w:ilvl w:val="0"/>
          <w:numId w:val="11"/>
        </w:numPr>
        <w:autoSpaceDE w:val="0"/>
        <w:autoSpaceDN w:val="0"/>
        <w:adjustRightInd w:val="0"/>
        <w:ind w:left="1560" w:hanging="284"/>
        <w:jc w:val="both"/>
        <w:rPr>
          <w:rFonts w:asciiTheme="minorHAnsi" w:hAnsiTheme="minorHAnsi" w:cstheme="minorHAnsi"/>
          <w:sz w:val="22"/>
          <w:szCs w:val="22"/>
        </w:rPr>
      </w:pPr>
      <w:r w:rsidRPr="00CE0292">
        <w:rPr>
          <w:rFonts w:asciiTheme="minorHAnsi" w:hAnsiTheme="minorHAnsi" w:cstheme="minorHAnsi"/>
          <w:sz w:val="22"/>
          <w:szCs w:val="22"/>
        </w:rPr>
        <w:t>innych Oddziałów Wojewódzkich Funduszu;</w:t>
      </w:r>
    </w:p>
    <w:p w14:paraId="1D55E8DD" w14:textId="77777777" w:rsidR="004A1F3C" w:rsidRPr="00CE0292" w:rsidRDefault="004A1F3C" w:rsidP="004F1FDE">
      <w:pPr>
        <w:widowControl w:val="0"/>
        <w:numPr>
          <w:ilvl w:val="0"/>
          <w:numId w:val="11"/>
        </w:numPr>
        <w:autoSpaceDE w:val="0"/>
        <w:autoSpaceDN w:val="0"/>
        <w:adjustRightInd w:val="0"/>
        <w:ind w:left="1560" w:hanging="284"/>
        <w:jc w:val="both"/>
        <w:rPr>
          <w:rFonts w:asciiTheme="minorHAnsi" w:hAnsiTheme="minorHAnsi" w:cstheme="minorHAnsi"/>
          <w:sz w:val="22"/>
          <w:szCs w:val="22"/>
        </w:rPr>
      </w:pPr>
      <w:r w:rsidRPr="00CE0292">
        <w:rPr>
          <w:rFonts w:asciiTheme="minorHAnsi" w:hAnsiTheme="minorHAnsi" w:cstheme="minorHAnsi"/>
          <w:sz w:val="22"/>
          <w:szCs w:val="22"/>
        </w:rPr>
        <w:t>organów samorządu terytorialnego na terenie województwa opolskiego;</w:t>
      </w:r>
    </w:p>
    <w:p w14:paraId="03D32ABC" w14:textId="77777777" w:rsidR="004A1F3C" w:rsidRPr="00CE0292" w:rsidRDefault="004A1F3C" w:rsidP="004F1FDE">
      <w:pPr>
        <w:widowControl w:val="0"/>
        <w:numPr>
          <w:ilvl w:val="0"/>
          <w:numId w:val="11"/>
        </w:numPr>
        <w:autoSpaceDE w:val="0"/>
        <w:autoSpaceDN w:val="0"/>
        <w:adjustRightInd w:val="0"/>
        <w:ind w:left="1560" w:hanging="284"/>
        <w:jc w:val="both"/>
        <w:rPr>
          <w:rFonts w:asciiTheme="minorHAnsi" w:hAnsiTheme="minorHAnsi" w:cstheme="minorHAnsi"/>
          <w:sz w:val="22"/>
          <w:szCs w:val="22"/>
        </w:rPr>
      </w:pPr>
      <w:r w:rsidRPr="00CE0292">
        <w:rPr>
          <w:rFonts w:asciiTheme="minorHAnsi" w:hAnsiTheme="minorHAnsi" w:cstheme="minorHAnsi"/>
          <w:sz w:val="22"/>
          <w:szCs w:val="22"/>
        </w:rPr>
        <w:t>jednostek  administracji  państwowej  na terenie województwa opolskiego;</w:t>
      </w:r>
    </w:p>
    <w:p w14:paraId="571B3238" w14:textId="77777777" w:rsidR="004A1F3C" w:rsidRPr="00CE0292" w:rsidRDefault="004A1F3C" w:rsidP="004F1FDE">
      <w:pPr>
        <w:widowControl w:val="0"/>
        <w:numPr>
          <w:ilvl w:val="0"/>
          <w:numId w:val="11"/>
        </w:numPr>
        <w:autoSpaceDE w:val="0"/>
        <w:autoSpaceDN w:val="0"/>
        <w:adjustRightInd w:val="0"/>
        <w:ind w:left="1560" w:hanging="284"/>
        <w:jc w:val="both"/>
        <w:rPr>
          <w:rFonts w:asciiTheme="minorHAnsi" w:hAnsiTheme="minorHAnsi" w:cstheme="minorHAnsi"/>
          <w:sz w:val="22"/>
          <w:szCs w:val="22"/>
        </w:rPr>
      </w:pPr>
      <w:r w:rsidRPr="00CE0292">
        <w:rPr>
          <w:rFonts w:asciiTheme="minorHAnsi" w:hAnsiTheme="minorHAnsi" w:cstheme="minorHAnsi"/>
          <w:sz w:val="22"/>
          <w:szCs w:val="22"/>
        </w:rPr>
        <w:t>świadczeniobiorców;</w:t>
      </w:r>
    </w:p>
    <w:p w14:paraId="602B0A4C" w14:textId="65680C80" w:rsidR="004A1F3C" w:rsidRPr="00CE0292" w:rsidRDefault="004A1F3C" w:rsidP="00AF6F97">
      <w:pPr>
        <w:widowControl w:val="0"/>
        <w:numPr>
          <w:ilvl w:val="0"/>
          <w:numId w:val="11"/>
        </w:numPr>
        <w:autoSpaceDE w:val="0"/>
        <w:autoSpaceDN w:val="0"/>
        <w:adjustRightInd w:val="0"/>
        <w:ind w:left="1560" w:hanging="284"/>
        <w:jc w:val="both"/>
        <w:rPr>
          <w:rFonts w:asciiTheme="minorHAnsi" w:hAnsiTheme="minorHAnsi" w:cstheme="minorHAnsi"/>
          <w:sz w:val="22"/>
          <w:szCs w:val="22"/>
        </w:rPr>
      </w:pPr>
      <w:r w:rsidRPr="00CE0292">
        <w:rPr>
          <w:rFonts w:asciiTheme="minorHAnsi" w:hAnsiTheme="minorHAnsi" w:cstheme="minorHAnsi"/>
          <w:sz w:val="22"/>
          <w:szCs w:val="22"/>
        </w:rPr>
        <w:t>świadczeniodawców oraz organizacji zrzeszających zawody medyczne;</w:t>
      </w:r>
      <w:r w:rsidR="005C39D7" w:rsidRPr="00CE0292">
        <w:rPr>
          <w:rFonts w:asciiTheme="minorHAnsi" w:hAnsiTheme="minorHAnsi" w:cstheme="minorHAnsi"/>
          <w:sz w:val="22"/>
          <w:szCs w:val="22"/>
        </w:rPr>
        <w:t xml:space="preserve"> </w:t>
      </w:r>
      <w:r w:rsidRPr="00CE0292">
        <w:rPr>
          <w:rFonts w:asciiTheme="minorHAnsi" w:hAnsiTheme="minorHAnsi" w:cstheme="minorHAnsi"/>
          <w:sz w:val="22"/>
          <w:szCs w:val="22"/>
        </w:rPr>
        <w:t>po uprzedniej konsultacji treści pisma z Dyrektorem Oddziału.</w:t>
      </w:r>
    </w:p>
    <w:p w14:paraId="6E36E909" w14:textId="41E20641" w:rsidR="004A1F3C" w:rsidRPr="00CE0292" w:rsidRDefault="004A1F3C" w:rsidP="005D454A">
      <w:pPr>
        <w:widowControl w:val="0"/>
        <w:numPr>
          <w:ilvl w:val="0"/>
          <w:numId w:val="28"/>
        </w:numPr>
        <w:tabs>
          <w:tab w:val="clear" w:pos="720"/>
        </w:tabs>
        <w:autoSpaceDE w:val="0"/>
        <w:autoSpaceDN w:val="0"/>
        <w:adjustRightInd w:val="0"/>
        <w:ind w:left="1134" w:hanging="425"/>
        <w:jc w:val="both"/>
        <w:rPr>
          <w:rFonts w:asciiTheme="minorHAnsi" w:hAnsiTheme="minorHAnsi" w:cstheme="minorHAnsi"/>
          <w:sz w:val="22"/>
          <w:szCs w:val="22"/>
        </w:rPr>
      </w:pPr>
      <w:r w:rsidRPr="00CE0292">
        <w:rPr>
          <w:rFonts w:asciiTheme="minorHAnsi" w:hAnsiTheme="minorHAnsi" w:cstheme="minorHAnsi"/>
          <w:sz w:val="22"/>
          <w:szCs w:val="22"/>
        </w:rPr>
        <w:t>Dyrektor Oddziału może szczegółowo doprecyzować zakresy upoważnień do podpisywania pism udz</w:t>
      </w:r>
      <w:r w:rsidR="00220B42" w:rsidRPr="00CE0292">
        <w:rPr>
          <w:rFonts w:asciiTheme="minorHAnsi" w:hAnsiTheme="minorHAnsi" w:cstheme="minorHAnsi"/>
          <w:sz w:val="22"/>
          <w:szCs w:val="22"/>
        </w:rPr>
        <w:t>ielanych Z</w:t>
      </w:r>
      <w:r w:rsidRPr="00CE0292">
        <w:rPr>
          <w:rFonts w:asciiTheme="minorHAnsi" w:hAnsiTheme="minorHAnsi" w:cstheme="minorHAnsi"/>
          <w:sz w:val="22"/>
          <w:szCs w:val="22"/>
        </w:rPr>
        <w:t>astępcom</w:t>
      </w:r>
      <w:r w:rsidR="00220B42" w:rsidRPr="00CE0292">
        <w:rPr>
          <w:rFonts w:asciiTheme="minorHAnsi" w:hAnsiTheme="minorHAnsi" w:cstheme="minorHAnsi"/>
          <w:sz w:val="22"/>
          <w:szCs w:val="22"/>
        </w:rPr>
        <w:t xml:space="preserve"> Dyrektora Oddziału.</w:t>
      </w:r>
    </w:p>
    <w:p w14:paraId="0C7D6607" w14:textId="435CAF7A" w:rsidR="000800F6" w:rsidRPr="00CE0292" w:rsidRDefault="004A1F3C" w:rsidP="005D454A">
      <w:pPr>
        <w:keepNext/>
        <w:widowControl w:val="0"/>
        <w:numPr>
          <w:ilvl w:val="0"/>
          <w:numId w:val="28"/>
        </w:numPr>
        <w:tabs>
          <w:tab w:val="clear" w:pos="720"/>
        </w:tabs>
        <w:autoSpaceDE w:val="0"/>
        <w:autoSpaceDN w:val="0"/>
        <w:adjustRightInd w:val="0"/>
        <w:spacing w:line="276" w:lineRule="auto"/>
        <w:ind w:left="1134" w:right="-45" w:hanging="425"/>
        <w:jc w:val="both"/>
        <w:rPr>
          <w:rFonts w:asciiTheme="minorHAnsi" w:hAnsiTheme="minorHAnsi" w:cstheme="minorHAnsi"/>
          <w:sz w:val="22"/>
          <w:szCs w:val="22"/>
        </w:rPr>
      </w:pPr>
      <w:r w:rsidRPr="00CE0292">
        <w:rPr>
          <w:rFonts w:asciiTheme="minorHAnsi" w:hAnsiTheme="minorHAnsi" w:cstheme="minorHAnsi"/>
          <w:sz w:val="22"/>
          <w:szCs w:val="22"/>
        </w:rPr>
        <w:lastRenderedPageBreak/>
        <w:t>Pisma zawierające oświadczenia woli wymagają zachowania reguł wynikających z §</w:t>
      </w:r>
      <w:r w:rsidRPr="00CE0292">
        <w:rPr>
          <w:rFonts w:asciiTheme="minorHAnsi" w:hAnsiTheme="minorHAnsi" w:cstheme="minorHAnsi"/>
          <w:b/>
          <w:sz w:val="22"/>
          <w:szCs w:val="22"/>
        </w:rPr>
        <w:t xml:space="preserve"> </w:t>
      </w:r>
      <w:r w:rsidRPr="00CE0292">
        <w:rPr>
          <w:rFonts w:asciiTheme="minorHAnsi" w:hAnsiTheme="minorHAnsi" w:cstheme="minorHAnsi"/>
          <w:sz w:val="22"/>
          <w:szCs w:val="22"/>
        </w:rPr>
        <w:t>5 ust. 3 i</w:t>
      </w:r>
      <w:r w:rsidR="00593AF4" w:rsidRPr="00CE0292">
        <w:rPr>
          <w:rFonts w:asciiTheme="minorHAnsi" w:hAnsiTheme="minorHAnsi" w:cstheme="minorHAnsi"/>
          <w:sz w:val="22"/>
          <w:szCs w:val="22"/>
        </w:rPr>
        <w:t> </w:t>
      </w:r>
      <w:r w:rsidRPr="00CE0292">
        <w:rPr>
          <w:rFonts w:asciiTheme="minorHAnsi" w:hAnsiTheme="minorHAnsi" w:cstheme="minorHAnsi"/>
          <w:sz w:val="22"/>
          <w:szCs w:val="22"/>
        </w:rPr>
        <w:t>4 Regulaminu Organizacyjnego.</w:t>
      </w:r>
    </w:p>
    <w:p w14:paraId="10F2DC60" w14:textId="437C252E" w:rsidR="000800F6" w:rsidRPr="00CE0292" w:rsidRDefault="000800F6" w:rsidP="005D454A">
      <w:pPr>
        <w:keepNext/>
        <w:widowControl w:val="0"/>
        <w:numPr>
          <w:ilvl w:val="0"/>
          <w:numId w:val="28"/>
        </w:numPr>
        <w:tabs>
          <w:tab w:val="clear" w:pos="720"/>
        </w:tabs>
        <w:autoSpaceDE w:val="0"/>
        <w:autoSpaceDN w:val="0"/>
        <w:adjustRightInd w:val="0"/>
        <w:spacing w:line="276" w:lineRule="auto"/>
        <w:ind w:left="1134" w:right="-45" w:hanging="425"/>
        <w:jc w:val="both"/>
        <w:rPr>
          <w:rFonts w:asciiTheme="minorHAnsi" w:hAnsiTheme="minorHAnsi" w:cstheme="minorHAnsi"/>
          <w:sz w:val="22"/>
          <w:szCs w:val="22"/>
        </w:rPr>
      </w:pPr>
      <w:r w:rsidRPr="00CE0292">
        <w:rPr>
          <w:rFonts w:asciiTheme="minorHAnsi" w:hAnsiTheme="minorHAnsi" w:cstheme="minorHAnsi"/>
          <w:sz w:val="22"/>
          <w:szCs w:val="22"/>
        </w:rPr>
        <w:t xml:space="preserve">Komórki organizacyjne Oddziału wykonują zadania określone w regulaminie, i innych wewnętrznych aktach prawnych, a także zadania wynikające z poleceń Dyrektora Oddziału </w:t>
      </w:r>
      <w:r w:rsidR="00DC250E" w:rsidRPr="00CE0292">
        <w:rPr>
          <w:rFonts w:asciiTheme="minorHAnsi" w:hAnsiTheme="minorHAnsi" w:cstheme="minorHAnsi"/>
          <w:sz w:val="22"/>
          <w:szCs w:val="22"/>
        </w:rPr>
        <w:t xml:space="preserve">oraz </w:t>
      </w:r>
      <w:r w:rsidR="00BC0D07" w:rsidRPr="00CE0292">
        <w:rPr>
          <w:rFonts w:asciiTheme="minorHAnsi" w:hAnsiTheme="minorHAnsi" w:cstheme="minorHAnsi"/>
          <w:sz w:val="22"/>
          <w:szCs w:val="22"/>
        </w:rPr>
        <w:t>Zastępców D</w:t>
      </w:r>
      <w:r w:rsidRPr="00CE0292">
        <w:rPr>
          <w:rFonts w:asciiTheme="minorHAnsi" w:hAnsiTheme="minorHAnsi" w:cstheme="minorHAnsi"/>
          <w:sz w:val="22"/>
          <w:szCs w:val="22"/>
        </w:rPr>
        <w:t>yrektora</w:t>
      </w:r>
      <w:r w:rsidR="00BC0D07" w:rsidRPr="00CE0292">
        <w:rPr>
          <w:rFonts w:asciiTheme="minorHAnsi" w:hAnsiTheme="minorHAnsi" w:cstheme="minorHAnsi"/>
          <w:sz w:val="22"/>
          <w:szCs w:val="22"/>
        </w:rPr>
        <w:t xml:space="preserve"> Oddziału</w:t>
      </w:r>
      <w:r w:rsidRPr="00CE0292">
        <w:rPr>
          <w:rFonts w:asciiTheme="minorHAnsi" w:hAnsiTheme="minorHAnsi" w:cstheme="minorHAnsi"/>
          <w:sz w:val="22"/>
          <w:szCs w:val="22"/>
        </w:rPr>
        <w:t xml:space="preserve">. </w:t>
      </w:r>
    </w:p>
    <w:p w14:paraId="4FFD1276" w14:textId="3EFC6DD5" w:rsidR="000800F6" w:rsidRPr="00CE0292" w:rsidRDefault="000800F6" w:rsidP="005D454A">
      <w:pPr>
        <w:pStyle w:val="Akapitzlist"/>
        <w:numPr>
          <w:ilvl w:val="0"/>
          <w:numId w:val="28"/>
        </w:numPr>
        <w:tabs>
          <w:tab w:val="clear" w:pos="720"/>
        </w:tabs>
        <w:ind w:left="1134" w:hanging="425"/>
        <w:jc w:val="both"/>
        <w:rPr>
          <w:rFonts w:asciiTheme="minorHAnsi" w:hAnsiTheme="minorHAnsi" w:cstheme="minorHAnsi"/>
        </w:rPr>
      </w:pPr>
      <w:r w:rsidRPr="00CE0292">
        <w:rPr>
          <w:rFonts w:asciiTheme="minorHAnsi" w:hAnsiTheme="minorHAnsi" w:cstheme="minorHAnsi"/>
        </w:rPr>
        <w:t>Komórką organizacyjną właściwą do realizacji określonego zadania jest komórka organizacyjna, do zakresu działania</w:t>
      </w:r>
      <w:r w:rsidR="00BC0D07" w:rsidRPr="00CE0292">
        <w:rPr>
          <w:rFonts w:asciiTheme="minorHAnsi" w:hAnsiTheme="minorHAnsi" w:cstheme="minorHAnsi"/>
        </w:rPr>
        <w:t>,</w:t>
      </w:r>
      <w:r w:rsidRPr="00CE0292">
        <w:rPr>
          <w:rFonts w:asciiTheme="minorHAnsi" w:hAnsiTheme="minorHAnsi" w:cstheme="minorHAnsi"/>
        </w:rPr>
        <w:t xml:space="preserve"> której należy dana sprawa, zgodnie z postanowieniami regulaminu.</w:t>
      </w:r>
    </w:p>
    <w:p w14:paraId="3ABA0C90" w14:textId="5BA4E7D7" w:rsidR="000800F6" w:rsidRPr="00CE0292" w:rsidRDefault="000800F6" w:rsidP="005D454A">
      <w:pPr>
        <w:pStyle w:val="Akapitzlist"/>
        <w:numPr>
          <w:ilvl w:val="0"/>
          <w:numId w:val="28"/>
        </w:numPr>
        <w:tabs>
          <w:tab w:val="clear" w:pos="720"/>
        </w:tabs>
        <w:ind w:left="1134" w:hanging="425"/>
        <w:jc w:val="both"/>
        <w:rPr>
          <w:rFonts w:asciiTheme="minorHAnsi" w:hAnsiTheme="minorHAnsi" w:cstheme="minorHAnsi"/>
        </w:rPr>
      </w:pPr>
      <w:r w:rsidRPr="00CE0292">
        <w:rPr>
          <w:rFonts w:asciiTheme="minorHAnsi" w:hAnsiTheme="minorHAnsi" w:cstheme="minorHAnsi"/>
        </w:rPr>
        <w:t>Projekty aktów prawnych oraz opracowania o istotnym znaczeniu, sporządzane przez komórki organizacyjne Oddziału wymagają uzgodnienia z zainteresowanymi komórkami organizacyjnymi, a także uzyskania akceptacji radcy prawnego oraz akceptacji nadzorują</w:t>
      </w:r>
      <w:r w:rsidR="00BC0D07" w:rsidRPr="00CE0292">
        <w:rPr>
          <w:rFonts w:asciiTheme="minorHAnsi" w:hAnsiTheme="minorHAnsi" w:cstheme="minorHAnsi"/>
        </w:rPr>
        <w:t>cego Zastępcy D</w:t>
      </w:r>
      <w:r w:rsidRPr="00CE0292">
        <w:rPr>
          <w:rFonts w:asciiTheme="minorHAnsi" w:hAnsiTheme="minorHAnsi" w:cstheme="minorHAnsi"/>
        </w:rPr>
        <w:t>yrektora</w:t>
      </w:r>
      <w:r w:rsidR="00BC0D07" w:rsidRPr="00CE0292">
        <w:rPr>
          <w:rFonts w:asciiTheme="minorHAnsi" w:hAnsiTheme="minorHAnsi" w:cstheme="minorHAnsi"/>
        </w:rPr>
        <w:t xml:space="preserve"> Oddziału</w:t>
      </w:r>
      <w:r w:rsidRPr="00CE0292">
        <w:rPr>
          <w:rFonts w:asciiTheme="minorHAnsi" w:hAnsiTheme="minorHAnsi" w:cstheme="minorHAnsi"/>
        </w:rPr>
        <w:t>, za wyjątkiem analiz i sprawozdań o charakterze cyklicznym należących do zadań wł</w:t>
      </w:r>
      <w:r w:rsidR="00BC0D07" w:rsidRPr="00CE0292">
        <w:rPr>
          <w:rFonts w:asciiTheme="minorHAnsi" w:hAnsiTheme="minorHAnsi" w:cstheme="minorHAnsi"/>
        </w:rPr>
        <w:t>aściwej komórki organizacyjnej Oddziału</w:t>
      </w:r>
      <w:r w:rsidRPr="00CE0292">
        <w:rPr>
          <w:rFonts w:asciiTheme="minorHAnsi" w:hAnsiTheme="minorHAnsi" w:cstheme="minorHAnsi"/>
        </w:rPr>
        <w:t>.</w:t>
      </w:r>
    </w:p>
    <w:p w14:paraId="433147FB" w14:textId="31108A5C" w:rsidR="000800F6" w:rsidRPr="00CE0292" w:rsidRDefault="000800F6" w:rsidP="005D454A">
      <w:pPr>
        <w:pStyle w:val="Akapitzlist"/>
        <w:numPr>
          <w:ilvl w:val="0"/>
          <w:numId w:val="28"/>
        </w:numPr>
        <w:tabs>
          <w:tab w:val="clear" w:pos="720"/>
        </w:tabs>
        <w:ind w:left="1134" w:hanging="425"/>
        <w:jc w:val="both"/>
        <w:rPr>
          <w:rFonts w:asciiTheme="minorHAnsi" w:hAnsiTheme="minorHAnsi" w:cstheme="minorHAnsi"/>
        </w:rPr>
      </w:pPr>
      <w:r w:rsidRPr="00CE0292">
        <w:rPr>
          <w:rFonts w:asciiTheme="minorHAnsi" w:hAnsiTheme="minorHAnsi" w:cstheme="minorHAnsi"/>
        </w:rPr>
        <w:t>W przypadku zadania wykraczającego poza zakres działania jednej komórki organizacyjnej, właściwą do jej realizacji jest komórka organizacyjna, do której należy większość zagadnień lub istota zadania, lub jeżeli została ona wskazana jako wiodąca przez Dyrektora Oddziału</w:t>
      </w:r>
      <w:r w:rsidR="00A20879" w:rsidRPr="00CE0292">
        <w:rPr>
          <w:rFonts w:asciiTheme="minorHAnsi" w:hAnsiTheme="minorHAnsi" w:cstheme="minorHAnsi"/>
        </w:rPr>
        <w:t xml:space="preserve"> lub</w:t>
      </w:r>
      <w:r w:rsidR="00BC0D07" w:rsidRPr="00CE0292">
        <w:rPr>
          <w:rFonts w:asciiTheme="minorHAnsi" w:hAnsiTheme="minorHAnsi" w:cstheme="minorHAnsi"/>
        </w:rPr>
        <w:t xml:space="preserve"> Zastępcę D</w:t>
      </w:r>
      <w:r w:rsidRPr="00CE0292">
        <w:rPr>
          <w:rFonts w:asciiTheme="minorHAnsi" w:hAnsiTheme="minorHAnsi" w:cstheme="minorHAnsi"/>
        </w:rPr>
        <w:t>yrektora</w:t>
      </w:r>
      <w:r w:rsidR="00BC0D07" w:rsidRPr="00CE0292">
        <w:rPr>
          <w:rFonts w:asciiTheme="minorHAnsi" w:hAnsiTheme="minorHAnsi" w:cstheme="minorHAnsi"/>
        </w:rPr>
        <w:t xml:space="preserve"> Oddziału</w:t>
      </w:r>
      <w:r w:rsidRPr="00CE0292">
        <w:rPr>
          <w:rFonts w:asciiTheme="minorHAnsi" w:hAnsiTheme="minorHAnsi" w:cstheme="minorHAnsi"/>
        </w:rPr>
        <w:t>.</w:t>
      </w:r>
    </w:p>
    <w:p w14:paraId="0E80C609" w14:textId="1D8AAAF5" w:rsidR="000800F6" w:rsidRPr="00CE0292" w:rsidRDefault="000800F6" w:rsidP="005D454A">
      <w:pPr>
        <w:pStyle w:val="Akapitzlist"/>
        <w:numPr>
          <w:ilvl w:val="0"/>
          <w:numId w:val="28"/>
        </w:numPr>
        <w:tabs>
          <w:tab w:val="clear" w:pos="720"/>
        </w:tabs>
        <w:ind w:left="1134" w:hanging="425"/>
        <w:jc w:val="both"/>
        <w:rPr>
          <w:rFonts w:asciiTheme="minorHAnsi" w:hAnsiTheme="minorHAnsi" w:cstheme="minorHAnsi"/>
        </w:rPr>
      </w:pPr>
      <w:r w:rsidRPr="00CE0292">
        <w:rPr>
          <w:rFonts w:asciiTheme="minorHAnsi" w:hAnsiTheme="minorHAnsi" w:cstheme="minorHAnsi"/>
        </w:rPr>
        <w:t xml:space="preserve">Wyznaczona komórka staje się komórką merytoryczną i jest odpowiedzialna za ostateczne załatwienie sprawy. </w:t>
      </w:r>
    </w:p>
    <w:p w14:paraId="7D39F2F3" w14:textId="60BDC0D4" w:rsidR="000800F6" w:rsidRPr="00CE0292" w:rsidRDefault="000800F6" w:rsidP="005D454A">
      <w:pPr>
        <w:pStyle w:val="Akapitzlist"/>
        <w:numPr>
          <w:ilvl w:val="0"/>
          <w:numId w:val="28"/>
        </w:numPr>
        <w:tabs>
          <w:tab w:val="clear" w:pos="720"/>
        </w:tabs>
        <w:ind w:left="1134" w:hanging="425"/>
        <w:jc w:val="both"/>
        <w:rPr>
          <w:rFonts w:asciiTheme="minorHAnsi" w:hAnsiTheme="minorHAnsi" w:cstheme="minorHAnsi"/>
        </w:rPr>
      </w:pPr>
      <w:r w:rsidRPr="00CE0292">
        <w:rPr>
          <w:rFonts w:asciiTheme="minorHAnsi" w:hAnsiTheme="minorHAnsi" w:cstheme="minorHAnsi"/>
        </w:rPr>
        <w:t>Komórka organizacyjna realizująca określone zadanie jest koordynatorem prac wykonywanych przez komórki organizacyjne współpracujące przy realizacji tego zadania.</w:t>
      </w:r>
    </w:p>
    <w:p w14:paraId="332A5082" w14:textId="75A0D884" w:rsidR="000800F6" w:rsidRPr="00CE0292" w:rsidRDefault="000800F6" w:rsidP="005D454A">
      <w:pPr>
        <w:pStyle w:val="Akapitzlist"/>
        <w:numPr>
          <w:ilvl w:val="0"/>
          <w:numId w:val="28"/>
        </w:numPr>
        <w:spacing w:after="0"/>
        <w:ind w:left="1134" w:hanging="425"/>
        <w:jc w:val="both"/>
        <w:rPr>
          <w:rFonts w:asciiTheme="minorHAnsi" w:hAnsiTheme="minorHAnsi" w:cstheme="minorHAnsi"/>
        </w:rPr>
      </w:pPr>
      <w:r w:rsidRPr="00CE0292">
        <w:rPr>
          <w:rFonts w:asciiTheme="minorHAnsi" w:hAnsiTheme="minorHAnsi" w:cstheme="minorHAnsi"/>
        </w:rPr>
        <w:t>Komórka organizacyjna koordynująca realizację określonego zadania:</w:t>
      </w:r>
    </w:p>
    <w:p w14:paraId="795F6B5B" w14:textId="77777777" w:rsidR="000800F6" w:rsidRPr="00CE0292" w:rsidRDefault="000800F6" w:rsidP="004F1FDE">
      <w:pPr>
        <w:numPr>
          <w:ilvl w:val="0"/>
          <w:numId w:val="12"/>
        </w:numPr>
        <w:tabs>
          <w:tab w:val="clear" w:pos="360"/>
        </w:tabs>
        <w:spacing w:line="276" w:lineRule="auto"/>
        <w:ind w:left="1134" w:firstLine="0"/>
        <w:contextualSpacing/>
        <w:jc w:val="both"/>
        <w:rPr>
          <w:rFonts w:asciiTheme="minorHAnsi" w:hAnsiTheme="minorHAnsi" w:cstheme="minorHAnsi"/>
          <w:sz w:val="22"/>
          <w:szCs w:val="22"/>
        </w:rPr>
      </w:pPr>
      <w:r w:rsidRPr="00CE0292">
        <w:rPr>
          <w:rFonts w:asciiTheme="minorHAnsi" w:hAnsiTheme="minorHAnsi" w:cstheme="minorHAnsi"/>
          <w:sz w:val="22"/>
          <w:szCs w:val="22"/>
        </w:rPr>
        <w:t>przedkłada współpracującym komórkom organizacyjnym materiały do opinii;</w:t>
      </w:r>
    </w:p>
    <w:p w14:paraId="5CA683FC" w14:textId="77777777" w:rsidR="000800F6" w:rsidRPr="00CE0292" w:rsidRDefault="000800F6" w:rsidP="004F1FDE">
      <w:pPr>
        <w:numPr>
          <w:ilvl w:val="0"/>
          <w:numId w:val="12"/>
        </w:numPr>
        <w:tabs>
          <w:tab w:val="clear" w:pos="360"/>
        </w:tabs>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wnioskuje o przedstawienie niezbędnych informacji i dokumentów przez współpracujące komórki organizacyjne;</w:t>
      </w:r>
    </w:p>
    <w:p w14:paraId="7B22332F" w14:textId="77777777" w:rsidR="000800F6" w:rsidRPr="00CE0292" w:rsidRDefault="000800F6" w:rsidP="004F1FDE">
      <w:pPr>
        <w:numPr>
          <w:ilvl w:val="0"/>
          <w:numId w:val="12"/>
        </w:numPr>
        <w:tabs>
          <w:tab w:val="clear" w:pos="360"/>
        </w:tabs>
        <w:spacing w:line="276" w:lineRule="auto"/>
        <w:ind w:left="1134" w:firstLine="0"/>
        <w:contextualSpacing/>
        <w:jc w:val="both"/>
        <w:rPr>
          <w:rFonts w:asciiTheme="minorHAnsi" w:hAnsiTheme="minorHAnsi" w:cstheme="minorHAnsi"/>
          <w:sz w:val="22"/>
          <w:szCs w:val="22"/>
        </w:rPr>
      </w:pPr>
      <w:r w:rsidRPr="00CE0292">
        <w:rPr>
          <w:rFonts w:asciiTheme="minorHAnsi" w:hAnsiTheme="minorHAnsi" w:cstheme="minorHAnsi"/>
          <w:sz w:val="22"/>
          <w:szCs w:val="22"/>
        </w:rPr>
        <w:t>wyznacza i nadzoruje terminy realizacji zadań.</w:t>
      </w:r>
    </w:p>
    <w:p w14:paraId="24034AA6" w14:textId="55C4C259" w:rsidR="004A6C69" w:rsidRPr="00CE0292" w:rsidRDefault="002B314B" w:rsidP="005D454A">
      <w:pPr>
        <w:pStyle w:val="Akapitzlist"/>
        <w:numPr>
          <w:ilvl w:val="0"/>
          <w:numId w:val="36"/>
        </w:numPr>
        <w:spacing w:after="0"/>
        <w:ind w:left="1134" w:hanging="425"/>
        <w:jc w:val="both"/>
        <w:rPr>
          <w:rFonts w:asciiTheme="minorHAnsi" w:hAnsiTheme="minorHAnsi" w:cstheme="minorHAnsi"/>
        </w:rPr>
      </w:pPr>
      <w:r w:rsidRPr="00CE0292">
        <w:rPr>
          <w:rFonts w:asciiTheme="minorHAnsi" w:hAnsiTheme="minorHAnsi" w:cstheme="minorHAnsi"/>
        </w:rPr>
        <w:t>Komórki organizacyjne</w:t>
      </w:r>
      <w:r w:rsidR="000800F6" w:rsidRPr="00CE0292">
        <w:rPr>
          <w:rFonts w:asciiTheme="minorHAnsi" w:hAnsiTheme="minorHAnsi" w:cstheme="minorHAnsi"/>
        </w:rPr>
        <w:t xml:space="preserve"> </w:t>
      </w:r>
      <w:r w:rsidRPr="00CE0292">
        <w:rPr>
          <w:rFonts w:asciiTheme="minorHAnsi" w:hAnsiTheme="minorHAnsi" w:cstheme="minorHAnsi"/>
        </w:rPr>
        <w:t>są zobowiązane</w:t>
      </w:r>
      <w:r w:rsidR="000800F6" w:rsidRPr="00CE0292">
        <w:rPr>
          <w:rFonts w:asciiTheme="minorHAnsi" w:hAnsiTheme="minorHAnsi" w:cstheme="minorHAnsi"/>
        </w:rPr>
        <w:t xml:space="preserve"> do powiadamiania innych komórek organizacyjnych o prezentowanym na zewnątrz stanowisku w określonej sprawie, o ile dotyczy ono kwestii pozostających w obszarze ich działania.</w:t>
      </w:r>
    </w:p>
    <w:p w14:paraId="560567B1" w14:textId="0F6D30D6" w:rsidR="00A83139" w:rsidRPr="00CE0292" w:rsidRDefault="00A83139" w:rsidP="0013357B">
      <w:pPr>
        <w:keepNext/>
        <w:jc w:val="center"/>
        <w:rPr>
          <w:rFonts w:asciiTheme="minorHAnsi" w:hAnsiTheme="minorHAnsi" w:cstheme="minorHAnsi"/>
          <w:b/>
          <w:sz w:val="22"/>
          <w:szCs w:val="22"/>
        </w:rPr>
      </w:pPr>
    </w:p>
    <w:p w14:paraId="05B1B292" w14:textId="7860A0CD" w:rsidR="0013357B" w:rsidRPr="00CE0292" w:rsidRDefault="00220B42" w:rsidP="00BC0D07">
      <w:pPr>
        <w:autoSpaceDE w:val="0"/>
        <w:autoSpaceDN w:val="0"/>
        <w:adjustRightInd w:val="0"/>
        <w:spacing w:line="276" w:lineRule="auto"/>
        <w:ind w:left="709" w:hanging="425"/>
        <w:jc w:val="both"/>
        <w:rPr>
          <w:rFonts w:asciiTheme="minorHAnsi" w:hAnsiTheme="minorHAnsi" w:cstheme="minorHAnsi"/>
          <w:sz w:val="22"/>
          <w:szCs w:val="22"/>
        </w:rPr>
      </w:pPr>
      <w:r w:rsidRPr="00CE0292">
        <w:rPr>
          <w:rFonts w:asciiTheme="minorHAnsi" w:hAnsiTheme="minorHAnsi" w:cstheme="minorHAnsi"/>
          <w:b/>
          <w:sz w:val="22"/>
          <w:szCs w:val="22"/>
        </w:rPr>
        <w:t>§ 1</w:t>
      </w:r>
      <w:r w:rsidR="001A5FF9" w:rsidRPr="00CE0292">
        <w:rPr>
          <w:rFonts w:asciiTheme="minorHAnsi" w:hAnsiTheme="minorHAnsi" w:cstheme="minorHAnsi"/>
          <w:b/>
          <w:sz w:val="22"/>
          <w:szCs w:val="22"/>
        </w:rPr>
        <w:t>6</w:t>
      </w:r>
      <w:r w:rsidR="002B314B" w:rsidRPr="00CE0292">
        <w:rPr>
          <w:rFonts w:asciiTheme="minorHAnsi" w:hAnsiTheme="minorHAnsi" w:cstheme="minorHAnsi"/>
          <w:b/>
          <w:sz w:val="22"/>
          <w:szCs w:val="22"/>
        </w:rPr>
        <w:t>.</w:t>
      </w:r>
      <w:r w:rsidR="0013357B" w:rsidRPr="00CE0292">
        <w:rPr>
          <w:rFonts w:asciiTheme="minorHAnsi" w:hAnsiTheme="minorHAnsi" w:cstheme="minorHAnsi"/>
          <w:b/>
          <w:sz w:val="22"/>
          <w:szCs w:val="22"/>
        </w:rPr>
        <w:t>1</w:t>
      </w:r>
      <w:r w:rsidR="0013357B" w:rsidRPr="00CE0292">
        <w:rPr>
          <w:rFonts w:asciiTheme="minorHAnsi" w:hAnsiTheme="minorHAnsi" w:cstheme="minorHAnsi"/>
          <w:sz w:val="22"/>
          <w:szCs w:val="22"/>
        </w:rPr>
        <w:t xml:space="preserve">. Załatwianie spraw w Oddziale wymaga formy pisemnej, z zastrzeżeniem ust. 2. </w:t>
      </w:r>
    </w:p>
    <w:p w14:paraId="0D1C4603" w14:textId="0DAC6D31"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Forma elektroniczna załatwiania spraw może być wykorzystywana w przypadku:</w:t>
      </w:r>
    </w:p>
    <w:p w14:paraId="10B692B2" w14:textId="17E56A74" w:rsidR="0013357B" w:rsidRPr="00CE0292" w:rsidRDefault="0013357B" w:rsidP="004F1FDE">
      <w:pPr>
        <w:numPr>
          <w:ilvl w:val="0"/>
          <w:numId w:val="14"/>
        </w:numPr>
        <w:tabs>
          <w:tab w:val="clear" w:pos="360"/>
        </w:tabs>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prowadzenia uzgodnień wewnętrznych m</w:t>
      </w:r>
      <w:r w:rsidR="00BC0D07" w:rsidRPr="00CE0292">
        <w:rPr>
          <w:rFonts w:asciiTheme="minorHAnsi" w:hAnsiTheme="minorHAnsi" w:cstheme="minorHAnsi"/>
          <w:sz w:val="22"/>
          <w:szCs w:val="22"/>
        </w:rPr>
        <w:t xml:space="preserve">iędzy komórkami organizacyjnymi </w:t>
      </w:r>
      <w:r w:rsidRPr="00CE0292">
        <w:rPr>
          <w:rFonts w:asciiTheme="minorHAnsi" w:hAnsiTheme="minorHAnsi" w:cstheme="minorHAnsi"/>
          <w:sz w:val="22"/>
          <w:szCs w:val="22"/>
        </w:rPr>
        <w:t>lub poszczególnymi stanowiskami pracy, gdy elektroniczna forma dokumentu jest wystarczająca do dalszego procedowania;</w:t>
      </w:r>
    </w:p>
    <w:p w14:paraId="292CE875" w14:textId="1721B558" w:rsidR="0013357B" w:rsidRPr="00F16674" w:rsidRDefault="0013357B" w:rsidP="004F1FDE">
      <w:pPr>
        <w:numPr>
          <w:ilvl w:val="0"/>
          <w:numId w:val="14"/>
        </w:numPr>
        <w:tabs>
          <w:tab w:val="clear" w:pos="360"/>
        </w:tabs>
        <w:spacing w:line="276" w:lineRule="auto"/>
        <w:ind w:left="1418" w:hanging="284"/>
        <w:contextualSpacing/>
        <w:jc w:val="both"/>
        <w:rPr>
          <w:rFonts w:asciiTheme="minorHAnsi" w:hAnsiTheme="minorHAnsi" w:cstheme="minorHAnsi"/>
          <w:sz w:val="22"/>
          <w:szCs w:val="22"/>
        </w:rPr>
      </w:pPr>
      <w:r w:rsidRPr="00F16674">
        <w:rPr>
          <w:rFonts w:asciiTheme="minorHAnsi" w:hAnsiTheme="minorHAnsi" w:cstheme="minorHAnsi"/>
          <w:sz w:val="22"/>
          <w:szCs w:val="22"/>
        </w:rPr>
        <w:t>spraw otrzymywanych za pośrednictwem ePUAP-u</w:t>
      </w:r>
      <w:r w:rsidR="00F16674" w:rsidRPr="00F16674">
        <w:rPr>
          <w:rFonts w:asciiTheme="minorHAnsi" w:hAnsiTheme="minorHAnsi" w:cstheme="minorHAnsi"/>
          <w:sz w:val="22"/>
          <w:szCs w:val="22"/>
        </w:rPr>
        <w:t>,</w:t>
      </w:r>
      <w:r w:rsidR="00B47E98">
        <w:rPr>
          <w:rFonts w:asciiTheme="minorHAnsi" w:hAnsiTheme="minorHAnsi" w:cstheme="minorHAnsi"/>
          <w:sz w:val="22"/>
          <w:szCs w:val="22"/>
        </w:rPr>
        <w:t xml:space="preserve"> </w:t>
      </w:r>
      <w:r w:rsidR="00F16674" w:rsidRPr="00FD6A41">
        <w:rPr>
          <w:rFonts w:asciiTheme="minorHAnsi" w:hAnsiTheme="minorHAnsi" w:cstheme="minorHAnsi"/>
          <w:sz w:val="22"/>
          <w:szCs w:val="22"/>
        </w:rPr>
        <w:t>edoręczenia</w:t>
      </w:r>
      <w:r w:rsidR="00F16674">
        <w:rPr>
          <w:rFonts w:asciiTheme="minorHAnsi" w:hAnsiTheme="minorHAnsi" w:cstheme="minorHAnsi"/>
          <w:color w:val="FF0000"/>
          <w:sz w:val="22"/>
          <w:szCs w:val="22"/>
        </w:rPr>
        <w:t xml:space="preserve"> </w:t>
      </w:r>
      <w:r w:rsidRPr="00F16674">
        <w:rPr>
          <w:rFonts w:asciiTheme="minorHAnsi" w:hAnsiTheme="minorHAnsi" w:cstheme="minorHAnsi"/>
          <w:sz w:val="22"/>
          <w:szCs w:val="22"/>
        </w:rPr>
        <w:t>oraz</w:t>
      </w:r>
      <w:r w:rsidR="00B47E98">
        <w:rPr>
          <w:rFonts w:asciiTheme="minorHAnsi" w:hAnsiTheme="minorHAnsi" w:cstheme="minorHAnsi"/>
          <w:sz w:val="22"/>
          <w:szCs w:val="22"/>
        </w:rPr>
        <w:t xml:space="preserve"> </w:t>
      </w:r>
      <w:r w:rsidRPr="00F16674">
        <w:rPr>
          <w:rFonts w:asciiTheme="minorHAnsi" w:hAnsiTheme="minorHAnsi" w:cstheme="minorHAnsi"/>
          <w:sz w:val="22"/>
          <w:szCs w:val="22"/>
        </w:rPr>
        <w:t>korespondencji opatrzonej podpisem elektronicznym;</w:t>
      </w:r>
    </w:p>
    <w:p w14:paraId="3ADE955D" w14:textId="198CE230" w:rsidR="0013357B" w:rsidRPr="00CE0292" w:rsidRDefault="0013357B" w:rsidP="004F1FDE">
      <w:pPr>
        <w:numPr>
          <w:ilvl w:val="0"/>
          <w:numId w:val="14"/>
        </w:numPr>
        <w:tabs>
          <w:tab w:val="clear" w:pos="360"/>
        </w:tabs>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informowania przez Wydział Radców Prawnych pozost</w:t>
      </w:r>
      <w:r w:rsidR="00BC0D07" w:rsidRPr="00CE0292">
        <w:rPr>
          <w:rFonts w:asciiTheme="minorHAnsi" w:hAnsiTheme="minorHAnsi" w:cstheme="minorHAnsi"/>
          <w:sz w:val="22"/>
          <w:szCs w:val="22"/>
        </w:rPr>
        <w:t>ałych komórek organizacyjnych o </w:t>
      </w:r>
      <w:r w:rsidRPr="00CE0292">
        <w:rPr>
          <w:rFonts w:asciiTheme="minorHAnsi" w:hAnsiTheme="minorHAnsi" w:cstheme="minorHAnsi"/>
          <w:sz w:val="22"/>
          <w:szCs w:val="22"/>
        </w:rPr>
        <w:t>wydanym przez Prezesa Funduszu  lub Dyrektora Oddziału zarządzeniu;</w:t>
      </w:r>
    </w:p>
    <w:p w14:paraId="0814E7DB" w14:textId="77777777" w:rsidR="0013357B" w:rsidRPr="00CE0292" w:rsidRDefault="0013357B" w:rsidP="004F1FDE">
      <w:pPr>
        <w:numPr>
          <w:ilvl w:val="0"/>
          <w:numId w:val="14"/>
        </w:numPr>
        <w:tabs>
          <w:tab w:val="clear" w:pos="360"/>
        </w:tabs>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spraw prowadzonych w klasach z jednolitego rzeczowego wykazu akt wskazanych jako wyjątki od systemu tradycyjnego.</w:t>
      </w:r>
    </w:p>
    <w:p w14:paraId="250F7295" w14:textId="1A6C262B"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 xml:space="preserve">Nie dopuszcza się wyłącznie elektronicznej formy załatwiania spraw, gdy według obowiązujących przepisów lub unormowań wewnętrznych, konieczne jest złożenie podpisu na dokumencie. </w:t>
      </w:r>
    </w:p>
    <w:p w14:paraId="5CAB968B" w14:textId="4310F619"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lastRenderedPageBreak/>
        <w:t>Prawo podpisu bieżącej korespondencji kierowanej do innych komórek organizacyjnych mają również pracownicy, w zakresie określonym przez nacz</w:t>
      </w:r>
      <w:r w:rsidR="00BC0D07" w:rsidRPr="00CE0292">
        <w:rPr>
          <w:rFonts w:asciiTheme="minorHAnsi" w:hAnsiTheme="minorHAnsi" w:cstheme="minorHAnsi"/>
        </w:rPr>
        <w:t>elnika komórki organizacyjnej w </w:t>
      </w:r>
      <w:r w:rsidRPr="00CE0292">
        <w:rPr>
          <w:rFonts w:asciiTheme="minorHAnsi" w:hAnsiTheme="minorHAnsi" w:cstheme="minorHAnsi"/>
        </w:rPr>
        <w:t>stosownym upoważnieniu.</w:t>
      </w:r>
    </w:p>
    <w:p w14:paraId="3DBB3939" w14:textId="406ACA2B"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Dokumenty przygotowywane w komórce organizacyjnej w formie papierowej powinny być podpisane i opatrzone datą przez przygotowującego je pracownika. Podpisanie polega na umieszczeniu czytelnego podpisu osoby przygotowującej pismo lub parafy wraz z pieczątką służbową tej osoby w lewym dolnym rogu na każdej zapisanej stronie projektu pisma lub dokumentu.</w:t>
      </w:r>
    </w:p>
    <w:p w14:paraId="528F1AAB" w14:textId="2794B793"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Dokumenty w formie elektronicznej podlegają opracowaniu zgodnie z EZD.</w:t>
      </w:r>
    </w:p>
    <w:p w14:paraId="56FEFF97" w14:textId="78EAE45D"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Dokumenty tworzone w związku z prowadzonymi postępowaniami o zamówienie publiczne podpisywane są zgodnie z odrębnymi przepisami w tym zakresie.</w:t>
      </w:r>
    </w:p>
    <w:p w14:paraId="0FA02C29" w14:textId="2F1F6F8F"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Dokumenty, o których mowa w ust. 5, powinny być następnie parafowane oraz opatrzone imienną pieczątką służbową i datą przez:</w:t>
      </w:r>
    </w:p>
    <w:p w14:paraId="155C1C88" w14:textId="3D1D52C6" w:rsidR="0013357B" w:rsidRPr="00CE0292" w:rsidRDefault="0013357B" w:rsidP="004F1FDE">
      <w:pPr>
        <w:numPr>
          <w:ilvl w:val="0"/>
          <w:numId w:val="15"/>
        </w:numPr>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bezpośredniego przełożonego pracownika w sprawach przedkładanych do podpisu właściwego Zastępcy Dyrektora;</w:t>
      </w:r>
    </w:p>
    <w:p w14:paraId="09BF5737" w14:textId="519F5948" w:rsidR="0013357B" w:rsidRPr="00CE0292" w:rsidRDefault="0013357B" w:rsidP="004F1FDE">
      <w:pPr>
        <w:numPr>
          <w:ilvl w:val="0"/>
          <w:numId w:val="15"/>
        </w:numPr>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bezpośr</w:t>
      </w:r>
      <w:r w:rsidR="00BC0D07" w:rsidRPr="00CE0292">
        <w:rPr>
          <w:rFonts w:asciiTheme="minorHAnsi" w:hAnsiTheme="minorHAnsi" w:cstheme="minorHAnsi"/>
          <w:sz w:val="22"/>
          <w:szCs w:val="22"/>
        </w:rPr>
        <w:t>edniego przełożonego pracownika</w:t>
      </w:r>
      <w:r w:rsidR="002801C7" w:rsidRPr="00CE0292">
        <w:rPr>
          <w:rFonts w:asciiTheme="minorHAnsi" w:hAnsiTheme="minorHAnsi" w:cstheme="minorHAnsi"/>
          <w:sz w:val="22"/>
          <w:szCs w:val="22"/>
        </w:rPr>
        <w:t xml:space="preserve"> </w:t>
      </w:r>
      <w:r w:rsidRPr="00CE0292">
        <w:rPr>
          <w:rFonts w:asciiTheme="minorHAnsi" w:hAnsiTheme="minorHAnsi" w:cstheme="minorHAnsi"/>
          <w:sz w:val="22"/>
          <w:szCs w:val="22"/>
        </w:rPr>
        <w:t>i właściwego Zastępcę Dyrektora</w:t>
      </w:r>
      <w:r w:rsidR="00BC0D07" w:rsidRPr="00CE0292">
        <w:rPr>
          <w:rFonts w:asciiTheme="minorHAnsi" w:hAnsiTheme="minorHAnsi" w:cstheme="minorHAnsi"/>
          <w:sz w:val="22"/>
          <w:szCs w:val="22"/>
        </w:rPr>
        <w:t xml:space="preserve"> Oddziału – w </w:t>
      </w:r>
      <w:r w:rsidRPr="00CE0292">
        <w:rPr>
          <w:rFonts w:asciiTheme="minorHAnsi" w:hAnsiTheme="minorHAnsi" w:cstheme="minorHAnsi"/>
          <w:sz w:val="22"/>
          <w:szCs w:val="22"/>
        </w:rPr>
        <w:t>sprawach przedkładanych do podpisu</w:t>
      </w:r>
      <w:r w:rsidR="00772837" w:rsidRPr="00CE0292">
        <w:rPr>
          <w:rFonts w:asciiTheme="minorHAnsi" w:hAnsiTheme="minorHAnsi" w:cstheme="minorHAnsi"/>
          <w:sz w:val="22"/>
          <w:szCs w:val="22"/>
        </w:rPr>
        <w:t xml:space="preserve"> Dyrektora Oddziału </w:t>
      </w:r>
      <w:r w:rsidRPr="00CE0292">
        <w:rPr>
          <w:rFonts w:asciiTheme="minorHAnsi" w:hAnsiTheme="minorHAnsi" w:cstheme="minorHAnsi"/>
          <w:sz w:val="22"/>
          <w:szCs w:val="22"/>
        </w:rPr>
        <w:t>.</w:t>
      </w:r>
    </w:p>
    <w:p w14:paraId="0C81893D" w14:textId="3C482D5C"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Kierujący komórkami organizacyjnymi odpowiadają za jakość i merytoryczną poprawność dokumentów przygotowywanych w komórce organizacyjnej.</w:t>
      </w:r>
    </w:p>
    <w:p w14:paraId="607A9BBC" w14:textId="24BBDDF8"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 xml:space="preserve">Zasady i tryb opracowywania, uzgadniania oraz wydawania aktów prawnych określa odrębne zarządzenie Prezesa Funduszu. </w:t>
      </w:r>
    </w:p>
    <w:p w14:paraId="5AB56C70" w14:textId="6124BA2D"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Pisma i dokumenty mogące powodować istotne konsekwencje prawne lub finansowe dla prawidłowego wykonywania zadań realizowanych przez Oddział wymagają uzgodnienia odpowiednio z </w:t>
      </w:r>
      <w:r w:rsidR="00772837" w:rsidRPr="00CE0292">
        <w:rPr>
          <w:rFonts w:asciiTheme="minorHAnsi" w:hAnsiTheme="minorHAnsi" w:cstheme="minorHAnsi"/>
        </w:rPr>
        <w:t>Wydziałem R</w:t>
      </w:r>
      <w:r w:rsidRPr="00CE0292">
        <w:rPr>
          <w:rFonts w:asciiTheme="minorHAnsi" w:hAnsiTheme="minorHAnsi" w:cstheme="minorHAnsi"/>
        </w:rPr>
        <w:t>adców Prawnych pod względem formalnoprawnym oraz</w:t>
      </w:r>
      <w:r w:rsidR="00593AF4" w:rsidRPr="00CE0292">
        <w:rPr>
          <w:rFonts w:asciiTheme="minorHAnsi" w:hAnsiTheme="minorHAnsi" w:cstheme="minorHAnsi"/>
        </w:rPr>
        <w:t> </w:t>
      </w:r>
      <w:r w:rsidR="00772837" w:rsidRPr="00CE0292">
        <w:rPr>
          <w:rFonts w:asciiTheme="minorHAnsi" w:hAnsiTheme="minorHAnsi" w:cstheme="minorHAnsi"/>
        </w:rPr>
        <w:t>Zastępc</w:t>
      </w:r>
      <w:r w:rsidR="00593AF4" w:rsidRPr="00CE0292">
        <w:rPr>
          <w:rFonts w:asciiTheme="minorHAnsi" w:hAnsiTheme="minorHAnsi" w:cstheme="minorHAnsi"/>
        </w:rPr>
        <w:t>ę</w:t>
      </w:r>
      <w:r w:rsidRPr="00CE0292">
        <w:rPr>
          <w:rFonts w:asciiTheme="minorHAnsi" w:hAnsiTheme="minorHAnsi" w:cstheme="minorHAnsi"/>
        </w:rPr>
        <w:t xml:space="preserve"> Dyrektora ds. Ekonomic</w:t>
      </w:r>
      <w:r w:rsidR="00D7719D" w:rsidRPr="00CE0292">
        <w:rPr>
          <w:rFonts w:asciiTheme="minorHAnsi" w:hAnsiTheme="minorHAnsi" w:cstheme="minorHAnsi"/>
        </w:rPr>
        <w:t xml:space="preserve">zno-Finansowych i </w:t>
      </w:r>
      <w:r w:rsidR="00772837" w:rsidRPr="00CE0292">
        <w:rPr>
          <w:rFonts w:asciiTheme="minorHAnsi" w:hAnsiTheme="minorHAnsi" w:cstheme="minorHAnsi"/>
        </w:rPr>
        <w:t>Głównym Księgowym</w:t>
      </w:r>
      <w:r w:rsidRPr="00CE0292">
        <w:rPr>
          <w:rFonts w:asciiTheme="minorHAnsi" w:hAnsiTheme="minorHAnsi" w:cstheme="minorHAnsi"/>
        </w:rPr>
        <w:t xml:space="preserve"> pod względem finansowym. </w:t>
      </w:r>
    </w:p>
    <w:p w14:paraId="7D0DE92A" w14:textId="0F327F90"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Pisma, dokumenty, projekty umów i aktów prawnych, w zakresie dotyczącym przetwarzania danych osobowych, przedkładane są do rekomendacji Inspektorowi Ochrony Danych.</w:t>
      </w:r>
    </w:p>
    <w:p w14:paraId="19B6E05A" w14:textId="5CF793DA"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Dokumenty wymagające ocen</w:t>
      </w:r>
      <w:r w:rsidR="00BC0D07" w:rsidRPr="00CE0292">
        <w:rPr>
          <w:rFonts w:asciiTheme="minorHAnsi" w:hAnsiTheme="minorHAnsi" w:cstheme="minorHAnsi"/>
        </w:rPr>
        <w:t>y prawnej podlegają akceptacji r</w:t>
      </w:r>
      <w:r w:rsidRPr="00CE0292">
        <w:rPr>
          <w:rFonts w:asciiTheme="minorHAnsi" w:hAnsiTheme="minorHAnsi" w:cstheme="minorHAnsi"/>
        </w:rPr>
        <w:t>adcy prawnego z zastrzeżeniem ust.</w:t>
      </w:r>
      <w:r w:rsidR="00772837" w:rsidRPr="00CE0292">
        <w:rPr>
          <w:rFonts w:asciiTheme="minorHAnsi" w:hAnsiTheme="minorHAnsi" w:cstheme="minorHAnsi"/>
        </w:rPr>
        <w:t>14.</w:t>
      </w:r>
      <w:r w:rsidRPr="00CE0292">
        <w:rPr>
          <w:rFonts w:asciiTheme="minorHAnsi" w:hAnsiTheme="minorHAnsi" w:cstheme="minorHAnsi"/>
        </w:rPr>
        <w:t xml:space="preserve"> Akceptacja, dokumentów w formie papierowej polega na parafowaniu i opatrze</w:t>
      </w:r>
      <w:r w:rsidR="00BC0D07" w:rsidRPr="00CE0292">
        <w:rPr>
          <w:rFonts w:asciiTheme="minorHAnsi" w:hAnsiTheme="minorHAnsi" w:cstheme="minorHAnsi"/>
        </w:rPr>
        <w:t>niu dokumentu imienną pieczątką radcy prawnego.</w:t>
      </w:r>
    </w:p>
    <w:p w14:paraId="17C9AC59" w14:textId="41E45E31"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 xml:space="preserve">Dokumenty stanowiące wyraz realizacji zadań radcy prawnego wynikających z przepisów ustawy z dnia 6 lipca 1982 r. o radcach prawnych </w:t>
      </w:r>
      <w:r w:rsidRPr="00FB4C19">
        <w:rPr>
          <w:rFonts w:asciiTheme="minorHAnsi" w:hAnsiTheme="minorHAnsi" w:cstheme="minorHAnsi"/>
        </w:rPr>
        <w:t>(</w:t>
      </w:r>
      <w:r w:rsidR="0058546F" w:rsidRPr="00FB4C19">
        <w:rPr>
          <w:rFonts w:asciiTheme="minorHAnsi" w:hAnsiTheme="minorHAnsi" w:cstheme="minorHAnsi"/>
        </w:rPr>
        <w:t xml:space="preserve">t.j. </w:t>
      </w:r>
      <w:r w:rsidR="00BF2C4B" w:rsidRPr="00FB4C19">
        <w:rPr>
          <w:rFonts w:asciiTheme="minorHAnsi" w:hAnsiTheme="minorHAnsi" w:cstheme="minorHAnsi"/>
        </w:rPr>
        <w:t>Dz.U. 2024 poz. 499)</w:t>
      </w:r>
      <w:r w:rsidR="00BF2C4B" w:rsidRPr="00CE0292">
        <w:rPr>
          <w:rFonts w:asciiTheme="minorHAnsi" w:hAnsiTheme="minorHAnsi" w:cstheme="minorHAnsi"/>
        </w:rPr>
        <w:t xml:space="preserve"> </w:t>
      </w:r>
      <w:r w:rsidRPr="00CE0292">
        <w:rPr>
          <w:rFonts w:asciiTheme="minorHAnsi" w:hAnsiTheme="minorHAnsi" w:cstheme="minorHAnsi"/>
        </w:rPr>
        <w:t>podpisują radcowie prawni.</w:t>
      </w:r>
    </w:p>
    <w:p w14:paraId="1CA1095D" w14:textId="06761B97"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Założenia i dokumenty dotyczące modernizacji zakładu pracy albo jego części, a także nowych inwestycji oraz projektu wewnętrznych zarządzeń, regulaminów, instrukcji ogólnych i instrukcji stanowiskowych dotyczących bezpieczeństwa i higieny pracy przedkładane są do akceptacji Specjalisty do spraw BHP w</w:t>
      </w:r>
      <w:r w:rsidR="00BB44A2" w:rsidRPr="00CE0292">
        <w:rPr>
          <w:rFonts w:asciiTheme="minorHAnsi" w:hAnsiTheme="minorHAnsi" w:cstheme="minorHAnsi"/>
        </w:rPr>
        <w:t xml:space="preserve"> Zespole Bezpieczeństwa I</w:t>
      </w:r>
      <w:r w:rsidR="00BC0D07" w:rsidRPr="00CE0292">
        <w:rPr>
          <w:rFonts w:asciiTheme="minorHAnsi" w:hAnsiTheme="minorHAnsi" w:cstheme="minorHAnsi"/>
        </w:rPr>
        <w:t>nformacji i Ciągłości Działania</w:t>
      </w:r>
      <w:r w:rsidRPr="00CE0292">
        <w:rPr>
          <w:rFonts w:asciiTheme="minorHAnsi" w:hAnsiTheme="minorHAnsi" w:cstheme="minorHAnsi"/>
        </w:rPr>
        <w:t>.</w:t>
      </w:r>
    </w:p>
    <w:p w14:paraId="68F10290" w14:textId="45818A1A"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 xml:space="preserve"> Pisma i dokumenty mogące powodować istotne konsekwencje w obszarze funkcjonowania systemów informatycznych Funduszu wymagają uzgodnienia</w:t>
      </w:r>
      <w:r w:rsidR="002801C7" w:rsidRPr="00CE0292">
        <w:rPr>
          <w:rFonts w:asciiTheme="minorHAnsi" w:hAnsiTheme="minorHAnsi" w:cstheme="minorHAnsi"/>
        </w:rPr>
        <w:t xml:space="preserve"> Wydziału Informatyki Oddziału </w:t>
      </w:r>
      <w:r w:rsidRPr="00CE0292">
        <w:rPr>
          <w:rFonts w:asciiTheme="minorHAnsi" w:hAnsiTheme="minorHAnsi" w:cstheme="minorHAnsi"/>
        </w:rPr>
        <w:t xml:space="preserve"> z</w:t>
      </w:r>
      <w:r w:rsidR="00BC0D07" w:rsidRPr="00CE0292">
        <w:rPr>
          <w:rFonts w:asciiTheme="minorHAnsi" w:hAnsiTheme="minorHAnsi" w:cstheme="minorHAnsi"/>
        </w:rPr>
        <w:t xml:space="preserve"> Departamentem Informatyki w Centrali</w:t>
      </w:r>
      <w:r w:rsidRPr="00CE0292">
        <w:rPr>
          <w:rFonts w:asciiTheme="minorHAnsi" w:hAnsiTheme="minorHAnsi" w:cstheme="minorHAnsi"/>
        </w:rPr>
        <w:t xml:space="preserve">. </w:t>
      </w:r>
    </w:p>
    <w:p w14:paraId="00FC2DA0" w14:textId="1EB238EA" w:rsidR="0013357B" w:rsidRPr="00CE0292" w:rsidRDefault="0013357B" w:rsidP="005D454A">
      <w:pPr>
        <w:pStyle w:val="Akapitzlist"/>
        <w:numPr>
          <w:ilvl w:val="0"/>
          <w:numId w:val="47"/>
        </w:numPr>
        <w:autoSpaceDE w:val="0"/>
        <w:autoSpaceDN w:val="0"/>
        <w:adjustRightInd w:val="0"/>
        <w:spacing w:after="0"/>
        <w:ind w:left="1071" w:hanging="357"/>
        <w:jc w:val="both"/>
        <w:rPr>
          <w:rFonts w:asciiTheme="minorHAnsi" w:hAnsiTheme="minorHAnsi" w:cstheme="minorHAnsi"/>
        </w:rPr>
      </w:pPr>
      <w:r w:rsidRPr="00CE0292">
        <w:rPr>
          <w:rFonts w:asciiTheme="minorHAnsi" w:hAnsiTheme="minorHAnsi" w:cstheme="minorHAnsi"/>
        </w:rPr>
        <w:t xml:space="preserve">Odmowa akceptacji dokumentów wymaga niezwłocznego pisemnego uzasadnienia, sporządzonego w terminie 3 dni od dnia przedstawienia dokumentu do akceptacji. </w:t>
      </w:r>
    </w:p>
    <w:p w14:paraId="656F0866" w14:textId="77777777" w:rsidR="0013357B" w:rsidRPr="00CE0292" w:rsidRDefault="0013357B" w:rsidP="0013357B">
      <w:pPr>
        <w:widowControl w:val="0"/>
        <w:shd w:val="clear" w:color="auto" w:fill="FFFFFF"/>
        <w:autoSpaceDE w:val="0"/>
        <w:autoSpaceDN w:val="0"/>
        <w:adjustRightInd w:val="0"/>
        <w:spacing w:line="276" w:lineRule="auto"/>
        <w:ind w:firstLine="426"/>
        <w:jc w:val="both"/>
        <w:rPr>
          <w:rFonts w:asciiTheme="minorHAnsi" w:hAnsiTheme="minorHAnsi" w:cstheme="minorHAnsi"/>
          <w:b/>
          <w:bCs/>
          <w:sz w:val="22"/>
          <w:szCs w:val="22"/>
        </w:rPr>
      </w:pPr>
      <w:r w:rsidRPr="00CE0292">
        <w:rPr>
          <w:rFonts w:asciiTheme="minorHAnsi" w:hAnsiTheme="minorHAnsi" w:cstheme="minorHAnsi"/>
          <w:sz w:val="22"/>
          <w:szCs w:val="22"/>
        </w:rPr>
        <w:t xml:space="preserve"> </w:t>
      </w:r>
    </w:p>
    <w:p w14:paraId="6FA21083" w14:textId="78F43162" w:rsidR="0013357B" w:rsidRPr="00CE0292" w:rsidRDefault="0013357B" w:rsidP="00B2036E">
      <w:pPr>
        <w:autoSpaceDE w:val="0"/>
        <w:autoSpaceDN w:val="0"/>
        <w:adjustRightInd w:val="0"/>
        <w:spacing w:line="276" w:lineRule="auto"/>
        <w:ind w:left="709" w:hanging="425"/>
        <w:jc w:val="both"/>
        <w:rPr>
          <w:rFonts w:asciiTheme="minorHAnsi" w:hAnsiTheme="minorHAnsi" w:cstheme="minorHAnsi"/>
          <w:sz w:val="22"/>
          <w:szCs w:val="22"/>
        </w:rPr>
      </w:pPr>
      <w:r w:rsidRPr="00CE0292">
        <w:rPr>
          <w:rFonts w:asciiTheme="minorHAnsi" w:hAnsiTheme="minorHAnsi" w:cstheme="minorHAnsi"/>
          <w:b/>
          <w:bCs/>
          <w:sz w:val="22"/>
          <w:szCs w:val="22"/>
        </w:rPr>
        <w:lastRenderedPageBreak/>
        <w:t>§ </w:t>
      </w:r>
      <w:r w:rsidR="001A5FF9" w:rsidRPr="00CE0292">
        <w:rPr>
          <w:rFonts w:asciiTheme="minorHAnsi" w:hAnsiTheme="minorHAnsi" w:cstheme="minorHAnsi"/>
          <w:b/>
          <w:bCs/>
          <w:sz w:val="22"/>
          <w:szCs w:val="22"/>
        </w:rPr>
        <w:t>17</w:t>
      </w:r>
      <w:r w:rsidRPr="00CE0292">
        <w:rPr>
          <w:rFonts w:asciiTheme="minorHAnsi" w:hAnsiTheme="minorHAnsi" w:cstheme="minorHAnsi"/>
          <w:b/>
          <w:bCs/>
          <w:sz w:val="22"/>
          <w:szCs w:val="22"/>
        </w:rPr>
        <w:t>. 1</w:t>
      </w:r>
      <w:r w:rsidRPr="00CE0292">
        <w:rPr>
          <w:rFonts w:asciiTheme="minorHAnsi" w:hAnsiTheme="minorHAnsi" w:cstheme="minorHAnsi"/>
          <w:bCs/>
          <w:sz w:val="22"/>
          <w:szCs w:val="22"/>
        </w:rPr>
        <w:t>.</w:t>
      </w:r>
      <w:r w:rsidRPr="00CE0292">
        <w:rPr>
          <w:rFonts w:asciiTheme="minorHAnsi" w:hAnsiTheme="minorHAnsi" w:cstheme="minorHAnsi"/>
          <w:b/>
          <w:bCs/>
          <w:sz w:val="22"/>
          <w:szCs w:val="22"/>
        </w:rPr>
        <w:t> </w:t>
      </w:r>
      <w:r w:rsidRPr="00CE0292">
        <w:rPr>
          <w:rFonts w:asciiTheme="minorHAnsi" w:hAnsiTheme="minorHAnsi" w:cstheme="minorHAnsi"/>
          <w:sz w:val="22"/>
          <w:szCs w:val="22"/>
        </w:rPr>
        <w:t>Poświadczenia kopii dokumentów za zgodność z oryginałem dokonują na podstawie oryginałów dokumentów kierownicy komórek organizacyjnych, w posiadaniu których znajdują się oryginały dokumentów lub pracownicy, do których obowiązków należą takie czynności.</w:t>
      </w:r>
    </w:p>
    <w:p w14:paraId="376066A1" w14:textId="64244F4E" w:rsidR="0013357B" w:rsidRPr="00CE0292" w:rsidRDefault="0013357B" w:rsidP="005D454A">
      <w:pPr>
        <w:pStyle w:val="Akapitzlist"/>
        <w:numPr>
          <w:ilvl w:val="0"/>
          <w:numId w:val="48"/>
        </w:numPr>
        <w:autoSpaceDE w:val="0"/>
        <w:autoSpaceDN w:val="0"/>
        <w:adjustRightInd w:val="0"/>
        <w:spacing w:after="0"/>
        <w:ind w:left="1134" w:hanging="420"/>
        <w:jc w:val="both"/>
        <w:rPr>
          <w:rFonts w:asciiTheme="minorHAnsi" w:hAnsiTheme="minorHAnsi" w:cstheme="minorHAnsi"/>
        </w:rPr>
      </w:pPr>
      <w:r w:rsidRPr="00CE0292">
        <w:rPr>
          <w:rFonts w:asciiTheme="minorHAnsi" w:hAnsiTheme="minorHAnsi" w:cstheme="minorHAnsi"/>
        </w:rPr>
        <w:t>Poświadczenie kopii dokumentów za zgodność z oryginałem odbywa się poprzez opatrzenie każdej zapisanej strony dokumentu:</w:t>
      </w:r>
    </w:p>
    <w:p w14:paraId="084DFDD7" w14:textId="77777777" w:rsidR="0013357B" w:rsidRPr="00CE0292" w:rsidRDefault="0013357B" w:rsidP="004F1FDE">
      <w:pPr>
        <w:numPr>
          <w:ilvl w:val="0"/>
          <w:numId w:val="13"/>
        </w:numPr>
        <w:tabs>
          <w:tab w:val="clear" w:pos="1440"/>
        </w:tabs>
        <w:autoSpaceDE w:val="0"/>
        <w:autoSpaceDN w:val="0"/>
        <w:adjustRightInd w:val="0"/>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 xml:space="preserve">klauzulą „za zgodność z oryginałem” – pieczęcią lub odręcznie; </w:t>
      </w:r>
    </w:p>
    <w:p w14:paraId="330FE24B" w14:textId="77777777" w:rsidR="0013357B" w:rsidRPr="00CE0292" w:rsidRDefault="0013357B" w:rsidP="004F1FDE">
      <w:pPr>
        <w:numPr>
          <w:ilvl w:val="0"/>
          <w:numId w:val="13"/>
        </w:numPr>
        <w:tabs>
          <w:tab w:val="clear" w:pos="1440"/>
        </w:tabs>
        <w:autoSpaceDE w:val="0"/>
        <w:autoSpaceDN w:val="0"/>
        <w:adjustRightInd w:val="0"/>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pieczęcią oraz własnoręcznym podpisem osoby poświadczającej;</w:t>
      </w:r>
    </w:p>
    <w:p w14:paraId="03693223" w14:textId="77777777" w:rsidR="0013357B" w:rsidRPr="00CE0292" w:rsidRDefault="0013357B" w:rsidP="004F1FDE">
      <w:pPr>
        <w:numPr>
          <w:ilvl w:val="0"/>
          <w:numId w:val="13"/>
        </w:numPr>
        <w:tabs>
          <w:tab w:val="clear" w:pos="1440"/>
        </w:tabs>
        <w:autoSpaceDE w:val="0"/>
        <w:autoSpaceDN w:val="0"/>
        <w:adjustRightInd w:val="0"/>
        <w:spacing w:line="276" w:lineRule="auto"/>
        <w:ind w:left="1418" w:hanging="284"/>
        <w:contextualSpacing/>
        <w:jc w:val="both"/>
        <w:rPr>
          <w:rFonts w:asciiTheme="minorHAnsi" w:hAnsiTheme="minorHAnsi" w:cstheme="minorHAnsi"/>
          <w:sz w:val="22"/>
          <w:szCs w:val="22"/>
        </w:rPr>
      </w:pPr>
      <w:r w:rsidRPr="00CE0292">
        <w:rPr>
          <w:rFonts w:asciiTheme="minorHAnsi" w:hAnsiTheme="minorHAnsi" w:cstheme="minorHAnsi"/>
          <w:sz w:val="22"/>
          <w:szCs w:val="22"/>
        </w:rPr>
        <w:t>datą poświadczenia.</w:t>
      </w:r>
    </w:p>
    <w:p w14:paraId="04C23E15" w14:textId="0D76909F" w:rsidR="00B9402D" w:rsidRPr="00CE0292" w:rsidRDefault="0013357B" w:rsidP="009459C9">
      <w:pPr>
        <w:pStyle w:val="Akapitzlist"/>
        <w:numPr>
          <w:ilvl w:val="0"/>
          <w:numId w:val="48"/>
        </w:numPr>
        <w:autoSpaceDE w:val="0"/>
        <w:autoSpaceDN w:val="0"/>
        <w:adjustRightInd w:val="0"/>
        <w:spacing w:after="0"/>
        <w:ind w:left="1134" w:hanging="420"/>
        <w:jc w:val="both"/>
        <w:rPr>
          <w:rFonts w:asciiTheme="minorHAnsi" w:hAnsiTheme="minorHAnsi" w:cstheme="minorHAnsi"/>
        </w:rPr>
      </w:pPr>
      <w:r w:rsidRPr="00CE0292">
        <w:rPr>
          <w:rFonts w:asciiTheme="minorHAnsi" w:hAnsiTheme="minorHAnsi" w:cstheme="minorHAnsi"/>
        </w:rPr>
        <w:t>Przy przekazywaniu uprawnionym organom i instytucjom zewnętrznym oryginałów dokumentów, kierujący komórkami organizacyjnymi są zobowiązani do pozostawienia w komórce organizacyjnej kopii przekazywanych dokumentów wraz z adnotacjami pozwalającymi ustalić podmiot, któremu nastąpiło przekazanie oryginałów dokumentów oraz czas i podstawę przekazania.</w:t>
      </w:r>
    </w:p>
    <w:p w14:paraId="0BFFDA15" w14:textId="2D2BC69A" w:rsidR="00AF6F97" w:rsidRPr="00CE0292" w:rsidRDefault="00AF6F97" w:rsidP="0066307A">
      <w:pPr>
        <w:rPr>
          <w:rFonts w:asciiTheme="minorHAnsi" w:hAnsiTheme="minorHAnsi" w:cstheme="minorHAnsi"/>
          <w:b/>
          <w:bCs/>
          <w:sz w:val="22"/>
          <w:szCs w:val="22"/>
        </w:rPr>
      </w:pPr>
      <w:bookmarkStart w:id="15" w:name="_Toc37425558"/>
    </w:p>
    <w:p w14:paraId="05FDD405" w14:textId="77777777" w:rsidR="00007336" w:rsidRPr="00CE0292" w:rsidRDefault="00007336" w:rsidP="0066307A">
      <w:pPr>
        <w:rPr>
          <w:rFonts w:asciiTheme="minorHAnsi" w:hAnsiTheme="minorHAnsi" w:cstheme="minorHAnsi"/>
          <w:b/>
          <w:bCs/>
          <w:sz w:val="22"/>
          <w:szCs w:val="22"/>
        </w:rPr>
      </w:pPr>
    </w:p>
    <w:p w14:paraId="5348E602" w14:textId="119E967C" w:rsidR="00B2036E" w:rsidRPr="00CE0292" w:rsidRDefault="00F00C4D" w:rsidP="00BA575D">
      <w:pPr>
        <w:spacing w:line="276" w:lineRule="auto"/>
        <w:jc w:val="center"/>
        <w:rPr>
          <w:rFonts w:asciiTheme="minorHAnsi" w:hAnsiTheme="minorHAnsi" w:cstheme="minorHAnsi"/>
          <w:b/>
          <w:bCs/>
          <w:sz w:val="22"/>
          <w:szCs w:val="22"/>
        </w:rPr>
      </w:pPr>
      <w:r w:rsidRPr="00CE0292">
        <w:rPr>
          <w:rFonts w:asciiTheme="minorHAnsi" w:hAnsiTheme="minorHAnsi" w:cstheme="minorHAnsi"/>
          <w:b/>
          <w:bCs/>
          <w:sz w:val="22"/>
          <w:szCs w:val="22"/>
        </w:rPr>
        <w:t>ROZDZIAŁ IV</w:t>
      </w:r>
    </w:p>
    <w:p w14:paraId="350393C9" w14:textId="5DBB3DA2" w:rsidR="00BA575D" w:rsidRPr="00CE0292" w:rsidRDefault="00BA575D" w:rsidP="00BA575D">
      <w:pPr>
        <w:spacing w:line="276" w:lineRule="auto"/>
        <w:jc w:val="center"/>
        <w:rPr>
          <w:rFonts w:asciiTheme="minorHAnsi" w:hAnsiTheme="minorHAnsi" w:cstheme="minorHAnsi"/>
          <w:b/>
          <w:bCs/>
          <w:sz w:val="22"/>
          <w:szCs w:val="22"/>
        </w:rPr>
      </w:pPr>
      <w:r w:rsidRPr="00CE0292">
        <w:rPr>
          <w:rFonts w:asciiTheme="minorHAnsi" w:hAnsiTheme="minorHAnsi" w:cstheme="minorHAnsi"/>
          <w:b/>
          <w:bCs/>
          <w:sz w:val="22"/>
          <w:szCs w:val="22"/>
        </w:rPr>
        <w:t>ZASADY PLANOWANIA I SPRAWOZDAWCZOŚCI</w:t>
      </w:r>
      <w:bookmarkStart w:id="16" w:name="_Toc359488975"/>
      <w:bookmarkStart w:id="17" w:name="_Toc360458838"/>
      <w:r w:rsidRPr="00CE0292">
        <w:rPr>
          <w:rFonts w:asciiTheme="minorHAnsi" w:hAnsiTheme="minorHAnsi" w:cstheme="minorHAnsi"/>
          <w:b/>
          <w:bCs/>
          <w:sz w:val="22"/>
          <w:szCs w:val="22"/>
        </w:rPr>
        <w:t xml:space="preserve"> </w:t>
      </w:r>
      <w:bookmarkStart w:id="18" w:name="_Toc410995384"/>
      <w:r w:rsidRPr="00CE0292">
        <w:rPr>
          <w:rFonts w:asciiTheme="minorHAnsi" w:hAnsiTheme="minorHAnsi" w:cstheme="minorHAnsi"/>
          <w:b/>
          <w:bCs/>
          <w:sz w:val="22"/>
          <w:szCs w:val="22"/>
        </w:rPr>
        <w:t xml:space="preserve">Z WYKONANIA ZADAŃ </w:t>
      </w:r>
      <w:bookmarkEnd w:id="15"/>
      <w:bookmarkEnd w:id="16"/>
      <w:bookmarkEnd w:id="17"/>
      <w:bookmarkEnd w:id="18"/>
      <w:r w:rsidR="00F00C4D" w:rsidRPr="00CE0292">
        <w:rPr>
          <w:rFonts w:asciiTheme="minorHAnsi" w:hAnsiTheme="minorHAnsi" w:cstheme="minorHAnsi"/>
          <w:b/>
          <w:bCs/>
          <w:sz w:val="22"/>
          <w:szCs w:val="22"/>
        </w:rPr>
        <w:t>ODDZIAŁU</w:t>
      </w:r>
    </w:p>
    <w:p w14:paraId="654967E0" w14:textId="77777777" w:rsidR="00BA575D" w:rsidRPr="00CE0292" w:rsidRDefault="00BA575D" w:rsidP="00BA575D">
      <w:pPr>
        <w:autoSpaceDE w:val="0"/>
        <w:autoSpaceDN w:val="0"/>
        <w:adjustRightInd w:val="0"/>
        <w:spacing w:line="276" w:lineRule="auto"/>
        <w:ind w:firstLine="403"/>
        <w:jc w:val="both"/>
        <w:rPr>
          <w:rFonts w:asciiTheme="minorHAnsi" w:hAnsiTheme="minorHAnsi" w:cstheme="minorHAnsi"/>
          <w:b/>
          <w:bCs/>
          <w:sz w:val="22"/>
          <w:szCs w:val="22"/>
        </w:rPr>
      </w:pPr>
    </w:p>
    <w:p w14:paraId="4C22DEC1" w14:textId="4B1774B6" w:rsidR="00BA575D" w:rsidRPr="00CE0292" w:rsidRDefault="00BA575D" w:rsidP="00515372">
      <w:pPr>
        <w:tabs>
          <w:tab w:val="left" w:pos="851"/>
        </w:tabs>
        <w:autoSpaceDE w:val="0"/>
        <w:autoSpaceDN w:val="0"/>
        <w:adjustRightInd w:val="0"/>
        <w:spacing w:line="276" w:lineRule="auto"/>
        <w:ind w:left="1134" w:hanging="850"/>
        <w:jc w:val="both"/>
        <w:rPr>
          <w:rFonts w:asciiTheme="minorHAnsi" w:hAnsiTheme="minorHAnsi" w:cstheme="minorHAnsi"/>
          <w:sz w:val="22"/>
          <w:szCs w:val="22"/>
        </w:rPr>
      </w:pPr>
      <w:r w:rsidRPr="00CE0292">
        <w:rPr>
          <w:rFonts w:asciiTheme="minorHAnsi" w:hAnsiTheme="minorHAnsi" w:cstheme="minorHAnsi"/>
          <w:b/>
          <w:bCs/>
          <w:sz w:val="22"/>
          <w:szCs w:val="22"/>
        </w:rPr>
        <w:t>§ </w:t>
      </w:r>
      <w:r w:rsidR="001A5FF9" w:rsidRPr="00CE0292">
        <w:rPr>
          <w:rFonts w:asciiTheme="minorHAnsi" w:hAnsiTheme="minorHAnsi" w:cstheme="minorHAnsi"/>
          <w:b/>
          <w:bCs/>
          <w:sz w:val="22"/>
          <w:szCs w:val="22"/>
        </w:rPr>
        <w:t>18</w:t>
      </w:r>
      <w:r w:rsidRPr="00CE0292">
        <w:rPr>
          <w:rFonts w:asciiTheme="minorHAnsi" w:hAnsiTheme="minorHAnsi" w:cstheme="minorHAnsi"/>
          <w:b/>
          <w:bCs/>
          <w:sz w:val="22"/>
          <w:szCs w:val="22"/>
        </w:rPr>
        <w:t xml:space="preserve">. </w:t>
      </w:r>
      <w:r w:rsidRPr="00CE0292">
        <w:rPr>
          <w:rFonts w:asciiTheme="minorHAnsi" w:hAnsiTheme="minorHAnsi" w:cstheme="minorHAnsi"/>
          <w:b/>
          <w:sz w:val="22"/>
          <w:szCs w:val="22"/>
        </w:rPr>
        <w:t>1</w:t>
      </w:r>
      <w:r w:rsidRPr="00CE0292">
        <w:rPr>
          <w:rFonts w:asciiTheme="minorHAnsi" w:hAnsiTheme="minorHAnsi" w:cstheme="minorHAnsi"/>
          <w:sz w:val="22"/>
          <w:szCs w:val="22"/>
        </w:rPr>
        <w:t>. </w:t>
      </w:r>
      <w:r w:rsidR="00515372" w:rsidRPr="00CE0292">
        <w:rPr>
          <w:rFonts w:asciiTheme="minorHAnsi" w:hAnsiTheme="minorHAnsi" w:cstheme="minorHAnsi"/>
          <w:sz w:val="22"/>
          <w:szCs w:val="22"/>
        </w:rPr>
        <w:t xml:space="preserve"> </w:t>
      </w:r>
      <w:r w:rsidRPr="00CE0292">
        <w:rPr>
          <w:rFonts w:asciiTheme="minorHAnsi" w:hAnsiTheme="minorHAnsi" w:cstheme="minorHAnsi"/>
          <w:sz w:val="22"/>
          <w:szCs w:val="22"/>
        </w:rPr>
        <w:t xml:space="preserve">Zadania Oddziału na dany rok, z zastrzeżeniem ust. </w:t>
      </w:r>
      <w:r w:rsidR="00772837" w:rsidRPr="00CE0292">
        <w:rPr>
          <w:rFonts w:asciiTheme="minorHAnsi" w:hAnsiTheme="minorHAnsi" w:cstheme="minorHAnsi"/>
          <w:sz w:val="22"/>
          <w:szCs w:val="22"/>
        </w:rPr>
        <w:t>3</w:t>
      </w:r>
      <w:r w:rsidRPr="00CE0292">
        <w:rPr>
          <w:rFonts w:asciiTheme="minorHAnsi" w:hAnsiTheme="minorHAnsi" w:cstheme="minorHAnsi"/>
          <w:sz w:val="22"/>
          <w:szCs w:val="22"/>
        </w:rPr>
        <w:t>, są określane w rocznym planie pracy Oddziału.</w:t>
      </w:r>
    </w:p>
    <w:p w14:paraId="56B98098" w14:textId="4FB5089C" w:rsidR="00BA575D" w:rsidRPr="00CE0292" w:rsidRDefault="00BA575D" w:rsidP="00515372">
      <w:pPr>
        <w:pStyle w:val="Akapitzlist"/>
        <w:numPr>
          <w:ilvl w:val="0"/>
          <w:numId w:val="16"/>
        </w:numPr>
        <w:autoSpaceDE w:val="0"/>
        <w:autoSpaceDN w:val="0"/>
        <w:adjustRightInd w:val="0"/>
        <w:ind w:left="1134" w:hanging="283"/>
        <w:jc w:val="both"/>
        <w:rPr>
          <w:rFonts w:asciiTheme="minorHAnsi" w:hAnsiTheme="minorHAnsi" w:cstheme="minorHAnsi"/>
        </w:rPr>
      </w:pPr>
      <w:r w:rsidRPr="00CE0292">
        <w:rPr>
          <w:rFonts w:asciiTheme="minorHAnsi" w:hAnsiTheme="minorHAnsi" w:cstheme="minorHAnsi"/>
        </w:rPr>
        <w:t>W terminie do 1 grudnia każdego rok</w:t>
      </w:r>
      <w:r w:rsidR="00F00C4D" w:rsidRPr="00CE0292">
        <w:rPr>
          <w:rFonts w:asciiTheme="minorHAnsi" w:hAnsiTheme="minorHAnsi" w:cstheme="minorHAnsi"/>
        </w:rPr>
        <w:t>u Dyrektor Oddziału przedkłada D</w:t>
      </w:r>
      <w:r w:rsidRPr="00CE0292">
        <w:rPr>
          <w:rFonts w:asciiTheme="minorHAnsi" w:hAnsiTheme="minorHAnsi" w:cstheme="minorHAnsi"/>
        </w:rPr>
        <w:t>yrektorowi Gabinetu</w:t>
      </w:r>
      <w:r w:rsidR="00F00C4D" w:rsidRPr="00CE0292">
        <w:rPr>
          <w:rFonts w:asciiTheme="minorHAnsi" w:hAnsiTheme="minorHAnsi" w:cstheme="minorHAnsi"/>
        </w:rPr>
        <w:t xml:space="preserve"> Prezesa Funduszu zatwie</w:t>
      </w:r>
      <w:r w:rsidR="00AB66CC" w:rsidRPr="00CE0292">
        <w:rPr>
          <w:rFonts w:asciiTheme="minorHAnsi" w:hAnsiTheme="minorHAnsi" w:cstheme="minorHAnsi"/>
        </w:rPr>
        <w:t>rdzony przez Radę Oddziału plan</w:t>
      </w:r>
      <w:r w:rsidR="00F00C4D" w:rsidRPr="00CE0292">
        <w:rPr>
          <w:rFonts w:asciiTheme="minorHAnsi" w:hAnsiTheme="minorHAnsi" w:cstheme="minorHAnsi"/>
        </w:rPr>
        <w:t xml:space="preserve"> pracy Oddziału</w:t>
      </w:r>
      <w:r w:rsidRPr="00CE0292">
        <w:rPr>
          <w:rFonts w:asciiTheme="minorHAnsi" w:hAnsiTheme="minorHAnsi" w:cstheme="minorHAnsi"/>
        </w:rPr>
        <w:t xml:space="preserve"> na rok następny zgodnie z procedurą Przygotowanie i zatwierdzenie Planu Pracy.</w:t>
      </w:r>
    </w:p>
    <w:p w14:paraId="7175C63C" w14:textId="00049799" w:rsidR="00593AF4" w:rsidRDefault="00F00C4D" w:rsidP="00757098">
      <w:pPr>
        <w:pStyle w:val="Akapitzlist"/>
        <w:numPr>
          <w:ilvl w:val="0"/>
          <w:numId w:val="16"/>
        </w:numPr>
        <w:autoSpaceDE w:val="0"/>
        <w:autoSpaceDN w:val="0"/>
        <w:adjustRightInd w:val="0"/>
        <w:ind w:left="1134" w:hanging="283"/>
        <w:jc w:val="both"/>
        <w:rPr>
          <w:rFonts w:asciiTheme="minorHAnsi" w:hAnsiTheme="minorHAnsi" w:cstheme="minorHAnsi"/>
        </w:rPr>
      </w:pPr>
      <w:r w:rsidRPr="00CE0292">
        <w:rPr>
          <w:rFonts w:asciiTheme="minorHAnsi" w:hAnsiTheme="minorHAnsi" w:cstheme="minorHAnsi"/>
        </w:rPr>
        <w:t>Roczny plan pracy Oddziału</w:t>
      </w:r>
      <w:r w:rsidR="00BA575D" w:rsidRPr="00CE0292">
        <w:rPr>
          <w:rFonts w:asciiTheme="minorHAnsi" w:hAnsiTheme="minorHAnsi" w:cstheme="minorHAnsi"/>
        </w:rPr>
        <w:t xml:space="preserve"> nie obejmuje zadań, do których stosuje się przepisy o ochronie informacji niejawnych. </w:t>
      </w:r>
    </w:p>
    <w:p w14:paraId="4B388BDE" w14:textId="77777777" w:rsidR="003F7588" w:rsidRPr="00CE0292" w:rsidRDefault="003F7588" w:rsidP="003F7588">
      <w:pPr>
        <w:pStyle w:val="Akapitzlist"/>
        <w:autoSpaceDE w:val="0"/>
        <w:autoSpaceDN w:val="0"/>
        <w:adjustRightInd w:val="0"/>
        <w:ind w:left="1134"/>
        <w:jc w:val="both"/>
        <w:rPr>
          <w:rFonts w:asciiTheme="minorHAnsi" w:hAnsiTheme="minorHAnsi" w:cstheme="minorHAnsi"/>
        </w:rPr>
      </w:pPr>
    </w:p>
    <w:p w14:paraId="6EDD15C0" w14:textId="3E8440AD" w:rsidR="0062454D" w:rsidRPr="00CE0292" w:rsidRDefault="0062454D" w:rsidP="002F33EC">
      <w:pPr>
        <w:pStyle w:val="Nagwek1"/>
        <w:spacing w:line="276" w:lineRule="auto"/>
        <w:jc w:val="center"/>
        <w:rPr>
          <w:rFonts w:asciiTheme="minorHAnsi" w:hAnsiTheme="minorHAnsi" w:cstheme="minorHAnsi"/>
          <w:b/>
          <w:bCs/>
          <w:sz w:val="22"/>
          <w:szCs w:val="22"/>
          <w:lang w:val="pl-PL"/>
        </w:rPr>
      </w:pPr>
      <w:r w:rsidRPr="00CE0292">
        <w:rPr>
          <w:rFonts w:asciiTheme="minorHAnsi" w:hAnsiTheme="minorHAnsi" w:cstheme="minorHAnsi"/>
          <w:b/>
          <w:bCs/>
          <w:sz w:val="22"/>
          <w:szCs w:val="22"/>
          <w:lang w:val="pl-PL"/>
        </w:rPr>
        <w:t>R</w:t>
      </w:r>
      <w:r w:rsidR="00F00C4D" w:rsidRPr="00CE0292">
        <w:rPr>
          <w:rFonts w:asciiTheme="minorHAnsi" w:hAnsiTheme="minorHAnsi" w:cstheme="minorHAnsi"/>
          <w:b/>
          <w:bCs/>
          <w:sz w:val="22"/>
          <w:szCs w:val="22"/>
          <w:lang w:val="pl-PL"/>
        </w:rPr>
        <w:t>OZDZIAŁ V</w:t>
      </w:r>
    </w:p>
    <w:p w14:paraId="1DDA73DA" w14:textId="38FD6726" w:rsidR="005F21C6" w:rsidRPr="00CE0292" w:rsidRDefault="002F33EC" w:rsidP="002F33EC">
      <w:pPr>
        <w:pStyle w:val="Nagwek1"/>
        <w:spacing w:line="276" w:lineRule="auto"/>
        <w:jc w:val="center"/>
        <w:rPr>
          <w:rFonts w:asciiTheme="minorHAnsi" w:hAnsiTheme="minorHAnsi" w:cstheme="minorHAnsi"/>
          <w:b/>
          <w:bCs/>
          <w:sz w:val="22"/>
          <w:szCs w:val="22"/>
          <w:lang w:val="pl-PL"/>
        </w:rPr>
      </w:pPr>
      <w:r w:rsidRPr="00CE0292">
        <w:rPr>
          <w:rFonts w:asciiTheme="minorHAnsi" w:hAnsiTheme="minorHAnsi" w:cstheme="minorHAnsi"/>
          <w:b/>
          <w:bCs/>
          <w:sz w:val="22"/>
          <w:szCs w:val="22"/>
          <w:lang w:val="pl-PL"/>
        </w:rPr>
        <w:t>ZADANIA WSPÓLNE</w:t>
      </w:r>
      <w:bookmarkEnd w:id="5"/>
    </w:p>
    <w:p w14:paraId="401BB02C" w14:textId="77777777" w:rsidR="006B377D" w:rsidRPr="00CE0292" w:rsidRDefault="006B377D" w:rsidP="002F33EC">
      <w:pPr>
        <w:rPr>
          <w:rFonts w:asciiTheme="minorHAnsi" w:hAnsiTheme="minorHAnsi" w:cstheme="minorHAnsi"/>
          <w:sz w:val="22"/>
          <w:szCs w:val="22"/>
        </w:rPr>
      </w:pPr>
    </w:p>
    <w:p w14:paraId="5192B2C1" w14:textId="5796629D" w:rsidR="00836030" w:rsidRPr="00CE0292" w:rsidRDefault="00E109FA" w:rsidP="00861179">
      <w:pPr>
        <w:ind w:left="993" w:hanging="709"/>
        <w:rPr>
          <w:rFonts w:asciiTheme="minorHAnsi" w:hAnsiTheme="minorHAnsi" w:cstheme="minorHAnsi"/>
          <w:sz w:val="22"/>
          <w:szCs w:val="22"/>
        </w:rPr>
      </w:pPr>
      <w:r w:rsidRPr="00CE0292">
        <w:rPr>
          <w:rFonts w:asciiTheme="minorHAnsi" w:hAnsiTheme="minorHAnsi" w:cstheme="minorHAnsi"/>
          <w:b/>
          <w:sz w:val="22"/>
          <w:szCs w:val="22"/>
        </w:rPr>
        <w:t xml:space="preserve">§ </w:t>
      </w:r>
      <w:r w:rsidR="00BB7EA2" w:rsidRPr="00CE0292">
        <w:rPr>
          <w:rFonts w:asciiTheme="minorHAnsi" w:hAnsiTheme="minorHAnsi" w:cstheme="minorHAnsi"/>
          <w:b/>
          <w:sz w:val="22"/>
          <w:szCs w:val="22"/>
        </w:rPr>
        <w:t>19</w:t>
      </w:r>
      <w:r w:rsidR="00000EA6" w:rsidRPr="00CE0292">
        <w:rPr>
          <w:rFonts w:asciiTheme="minorHAnsi" w:hAnsiTheme="minorHAnsi" w:cstheme="minorHAnsi"/>
          <w:b/>
          <w:sz w:val="22"/>
          <w:szCs w:val="22"/>
        </w:rPr>
        <w:t>.</w:t>
      </w:r>
      <w:r w:rsidR="00836030" w:rsidRPr="00CE0292">
        <w:rPr>
          <w:rFonts w:asciiTheme="minorHAnsi" w:hAnsiTheme="minorHAnsi" w:cstheme="minorHAnsi"/>
          <w:b/>
          <w:sz w:val="22"/>
          <w:szCs w:val="22"/>
        </w:rPr>
        <w:t>1.</w:t>
      </w:r>
      <w:r w:rsidR="00836030" w:rsidRPr="00CE0292">
        <w:rPr>
          <w:rFonts w:asciiTheme="minorHAnsi" w:hAnsiTheme="minorHAnsi" w:cstheme="minorHAnsi"/>
          <w:sz w:val="22"/>
          <w:szCs w:val="22"/>
        </w:rPr>
        <w:t>Komórki organizacyjne Oddziału wykonują zadania określone w niniejszym Regulaminie oraz wynikające z innych przepisów</w:t>
      </w:r>
      <w:r w:rsidR="00E06113" w:rsidRPr="00CE0292">
        <w:rPr>
          <w:rFonts w:asciiTheme="minorHAnsi" w:hAnsiTheme="minorHAnsi" w:cstheme="minorHAnsi"/>
          <w:sz w:val="22"/>
          <w:szCs w:val="22"/>
        </w:rPr>
        <w:t>.</w:t>
      </w:r>
    </w:p>
    <w:p w14:paraId="03E06A43" w14:textId="18704C5F" w:rsidR="00836030" w:rsidRPr="00CE0292" w:rsidRDefault="00836030" w:rsidP="00861179">
      <w:pPr>
        <w:ind w:left="851" w:hanging="142"/>
        <w:rPr>
          <w:rFonts w:asciiTheme="minorHAnsi" w:hAnsiTheme="minorHAnsi" w:cstheme="minorHAnsi"/>
          <w:sz w:val="22"/>
          <w:szCs w:val="22"/>
        </w:rPr>
      </w:pPr>
      <w:r w:rsidRPr="00CE0292">
        <w:rPr>
          <w:rFonts w:asciiTheme="minorHAnsi" w:hAnsiTheme="minorHAnsi" w:cstheme="minorHAnsi"/>
          <w:b/>
          <w:sz w:val="22"/>
          <w:szCs w:val="22"/>
        </w:rPr>
        <w:t>2.</w:t>
      </w:r>
      <w:r w:rsidRPr="00CE0292">
        <w:rPr>
          <w:rFonts w:asciiTheme="minorHAnsi" w:hAnsiTheme="minorHAnsi" w:cstheme="minorHAnsi"/>
          <w:sz w:val="22"/>
          <w:szCs w:val="22"/>
        </w:rPr>
        <w:t>Komórka organizacyjna zobowiązana jest do załatwiania wszelkich spraw wchodzących w zakres jej działania i w tym zakresie pełni funkcję wiodącą w stosunku do innych komórek organizacyjnych.</w:t>
      </w:r>
    </w:p>
    <w:p w14:paraId="140050E2" w14:textId="7E574080" w:rsidR="00836030" w:rsidRPr="00CE0292" w:rsidRDefault="00836030" w:rsidP="00861179">
      <w:pPr>
        <w:ind w:left="851" w:hanging="142"/>
        <w:rPr>
          <w:rFonts w:asciiTheme="minorHAnsi" w:hAnsiTheme="minorHAnsi" w:cstheme="minorHAnsi"/>
          <w:sz w:val="22"/>
          <w:szCs w:val="22"/>
        </w:rPr>
      </w:pPr>
      <w:r w:rsidRPr="00CE0292">
        <w:rPr>
          <w:rFonts w:asciiTheme="minorHAnsi" w:hAnsiTheme="minorHAnsi" w:cstheme="minorHAnsi"/>
          <w:b/>
          <w:sz w:val="22"/>
          <w:szCs w:val="22"/>
        </w:rPr>
        <w:t>3.</w:t>
      </w:r>
      <w:r w:rsidRPr="00CE0292">
        <w:rPr>
          <w:rFonts w:asciiTheme="minorHAnsi" w:hAnsiTheme="minorHAnsi" w:cstheme="minorHAnsi"/>
          <w:sz w:val="22"/>
          <w:szCs w:val="22"/>
        </w:rPr>
        <w:t>Komórki organizacyjne zobowiązane są do załatwiania innych spraw niż określone w ust. 2 na polecenie Dyrektora Oddziału.</w:t>
      </w:r>
    </w:p>
    <w:p w14:paraId="58AF41C7" w14:textId="77777777" w:rsidR="00861179" w:rsidRPr="00CE0292" w:rsidRDefault="00861179" w:rsidP="00861179">
      <w:pPr>
        <w:ind w:left="851" w:hanging="142"/>
        <w:rPr>
          <w:rFonts w:asciiTheme="minorHAnsi" w:hAnsiTheme="minorHAnsi" w:cstheme="minorHAnsi"/>
          <w:sz w:val="22"/>
          <w:szCs w:val="22"/>
        </w:rPr>
      </w:pPr>
      <w:r w:rsidRPr="00CE0292">
        <w:rPr>
          <w:rFonts w:asciiTheme="minorHAnsi" w:hAnsiTheme="minorHAnsi" w:cstheme="minorHAnsi"/>
          <w:b/>
          <w:sz w:val="22"/>
          <w:szCs w:val="22"/>
        </w:rPr>
        <w:t>4.</w:t>
      </w:r>
      <w:r w:rsidR="00EE1979" w:rsidRPr="00CE0292">
        <w:rPr>
          <w:rFonts w:asciiTheme="minorHAnsi" w:hAnsiTheme="minorHAnsi" w:cstheme="minorHAnsi"/>
          <w:sz w:val="22"/>
          <w:szCs w:val="22"/>
        </w:rPr>
        <w:t xml:space="preserve">Komórki organizacyjne </w:t>
      </w:r>
      <w:r w:rsidR="00592F0F" w:rsidRPr="00CE0292">
        <w:rPr>
          <w:rFonts w:asciiTheme="minorHAnsi" w:hAnsiTheme="minorHAnsi" w:cstheme="minorHAnsi"/>
          <w:sz w:val="22"/>
          <w:szCs w:val="22"/>
        </w:rPr>
        <w:t>Oddziału</w:t>
      </w:r>
      <w:r w:rsidR="00EE1979" w:rsidRPr="00CE0292">
        <w:rPr>
          <w:rFonts w:asciiTheme="minorHAnsi" w:hAnsiTheme="minorHAnsi" w:cstheme="minorHAnsi"/>
          <w:sz w:val="22"/>
          <w:szCs w:val="22"/>
        </w:rPr>
        <w:t xml:space="preserve"> zobowiązane są do współpracy z innymi komórkami organizacyjnymi </w:t>
      </w:r>
      <w:r w:rsidR="00592F0F" w:rsidRPr="00CE0292">
        <w:rPr>
          <w:rFonts w:asciiTheme="minorHAnsi" w:hAnsiTheme="minorHAnsi" w:cstheme="minorHAnsi"/>
          <w:sz w:val="22"/>
          <w:szCs w:val="22"/>
        </w:rPr>
        <w:t xml:space="preserve">Funduszu </w:t>
      </w:r>
      <w:r w:rsidR="00EE1979" w:rsidRPr="00CE0292">
        <w:rPr>
          <w:rFonts w:asciiTheme="minorHAnsi" w:hAnsiTheme="minorHAnsi" w:cstheme="minorHAnsi"/>
          <w:sz w:val="22"/>
          <w:szCs w:val="22"/>
        </w:rPr>
        <w:t xml:space="preserve">w zakresie realizowanych przez nie zadań. </w:t>
      </w:r>
    </w:p>
    <w:p w14:paraId="4FCA689F" w14:textId="4410A633" w:rsidR="00B9402D" w:rsidRPr="00CE0292" w:rsidRDefault="00861179" w:rsidP="009459C9">
      <w:pPr>
        <w:ind w:left="851" w:hanging="142"/>
        <w:rPr>
          <w:rFonts w:asciiTheme="minorHAnsi" w:hAnsiTheme="minorHAnsi" w:cstheme="minorHAnsi"/>
          <w:sz w:val="22"/>
          <w:szCs w:val="22"/>
        </w:rPr>
      </w:pPr>
      <w:r w:rsidRPr="00CE0292">
        <w:rPr>
          <w:rFonts w:asciiTheme="minorHAnsi" w:hAnsiTheme="minorHAnsi" w:cstheme="minorHAnsi"/>
          <w:b/>
          <w:sz w:val="22"/>
          <w:szCs w:val="22"/>
        </w:rPr>
        <w:t>5.</w:t>
      </w:r>
      <w:r w:rsidR="009B2485" w:rsidRPr="00CE0292">
        <w:rPr>
          <w:rFonts w:asciiTheme="minorHAnsi" w:hAnsiTheme="minorHAnsi" w:cstheme="minorHAnsi"/>
          <w:sz w:val="22"/>
          <w:szCs w:val="22"/>
        </w:rPr>
        <w:t xml:space="preserve">Do </w:t>
      </w:r>
      <w:r w:rsidR="00592F0F" w:rsidRPr="00CE0292">
        <w:rPr>
          <w:rFonts w:asciiTheme="minorHAnsi" w:hAnsiTheme="minorHAnsi" w:cstheme="minorHAnsi"/>
          <w:sz w:val="22"/>
          <w:szCs w:val="22"/>
        </w:rPr>
        <w:t>podstawowych</w:t>
      </w:r>
      <w:r w:rsidR="009B2485" w:rsidRPr="00CE0292">
        <w:rPr>
          <w:rFonts w:asciiTheme="minorHAnsi" w:hAnsiTheme="minorHAnsi" w:cstheme="minorHAnsi"/>
          <w:sz w:val="22"/>
          <w:szCs w:val="22"/>
        </w:rPr>
        <w:t xml:space="preserve"> zadań </w:t>
      </w:r>
      <w:r w:rsidR="009A23A0" w:rsidRPr="00CE0292">
        <w:rPr>
          <w:rFonts w:asciiTheme="minorHAnsi" w:hAnsiTheme="minorHAnsi" w:cstheme="minorHAnsi"/>
          <w:sz w:val="22"/>
          <w:szCs w:val="22"/>
        </w:rPr>
        <w:t>komórek organizacyjnych</w:t>
      </w:r>
      <w:r w:rsidR="009B2485" w:rsidRPr="00CE0292">
        <w:rPr>
          <w:rFonts w:asciiTheme="minorHAnsi" w:hAnsiTheme="minorHAnsi" w:cstheme="minorHAnsi"/>
          <w:sz w:val="22"/>
          <w:szCs w:val="22"/>
        </w:rPr>
        <w:t>, w zakresie ich właści</w:t>
      </w:r>
      <w:r w:rsidR="00592F0F" w:rsidRPr="00CE0292">
        <w:rPr>
          <w:rFonts w:asciiTheme="minorHAnsi" w:hAnsiTheme="minorHAnsi" w:cstheme="minorHAnsi"/>
          <w:sz w:val="22"/>
          <w:szCs w:val="22"/>
        </w:rPr>
        <w:t>wości</w:t>
      </w:r>
      <w:r w:rsidR="009B2485" w:rsidRPr="00CE0292">
        <w:rPr>
          <w:rFonts w:asciiTheme="minorHAnsi" w:hAnsiTheme="minorHAnsi" w:cstheme="minorHAnsi"/>
          <w:sz w:val="22"/>
          <w:szCs w:val="22"/>
        </w:rPr>
        <w:t>, należy w szczególności:</w:t>
      </w:r>
    </w:p>
    <w:p w14:paraId="2EFE7AA8" w14:textId="77777777" w:rsidR="0066307A" w:rsidRPr="00CE0292" w:rsidRDefault="0066307A" w:rsidP="00861179">
      <w:pPr>
        <w:ind w:left="851" w:hanging="142"/>
        <w:rPr>
          <w:rFonts w:asciiTheme="minorHAnsi" w:hAnsiTheme="minorHAnsi" w:cstheme="minorHAnsi"/>
          <w:sz w:val="22"/>
          <w:szCs w:val="22"/>
        </w:rPr>
      </w:pPr>
    </w:p>
    <w:tbl>
      <w:tblPr>
        <w:tblStyle w:val="Tabela-Siatka"/>
        <w:tblW w:w="9351" w:type="dxa"/>
        <w:tblLayout w:type="fixed"/>
        <w:tblLook w:val="04A0" w:firstRow="1" w:lastRow="0" w:firstColumn="1" w:lastColumn="0" w:noHBand="0" w:noVBand="1"/>
      </w:tblPr>
      <w:tblGrid>
        <w:gridCol w:w="562"/>
        <w:gridCol w:w="8789"/>
      </w:tblGrid>
      <w:tr w:rsidR="00CE0292" w:rsidRPr="00CE0292" w14:paraId="77FBBA2B" w14:textId="77777777" w:rsidTr="00497038">
        <w:tc>
          <w:tcPr>
            <w:tcW w:w="562" w:type="dxa"/>
            <w:shd w:val="clear" w:color="auto" w:fill="auto"/>
            <w:vAlign w:val="center"/>
          </w:tcPr>
          <w:p w14:paraId="4FE2A3C7" w14:textId="77777777" w:rsidR="00346A7A" w:rsidRPr="00CE0292" w:rsidRDefault="00346A7A" w:rsidP="00497038">
            <w:pPr>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8789" w:type="dxa"/>
            <w:shd w:val="clear" w:color="auto" w:fill="auto"/>
            <w:vAlign w:val="center"/>
          </w:tcPr>
          <w:p w14:paraId="44B1E71A" w14:textId="77777777" w:rsidR="00346A7A" w:rsidRPr="00CE0292" w:rsidRDefault="00346A7A" w:rsidP="009611B8">
            <w:pPr>
              <w:jc w:val="center"/>
              <w:rPr>
                <w:rFonts w:asciiTheme="minorHAnsi" w:hAnsiTheme="minorHAnsi" w:cstheme="minorHAnsi"/>
                <w:sz w:val="22"/>
                <w:szCs w:val="22"/>
              </w:rPr>
            </w:pPr>
            <w:r w:rsidRPr="00CE0292">
              <w:rPr>
                <w:rFonts w:asciiTheme="minorHAnsi" w:hAnsiTheme="minorHAnsi" w:cstheme="minorHAnsi"/>
                <w:sz w:val="22"/>
                <w:szCs w:val="22"/>
              </w:rPr>
              <w:t>Zadanie</w:t>
            </w:r>
          </w:p>
        </w:tc>
      </w:tr>
      <w:tr w:rsidR="00CE0292" w:rsidRPr="00CE0292" w14:paraId="4C83C1C1" w14:textId="77777777" w:rsidTr="005977DA">
        <w:tc>
          <w:tcPr>
            <w:tcW w:w="562" w:type="dxa"/>
            <w:shd w:val="clear" w:color="auto" w:fill="auto"/>
            <w:vAlign w:val="center"/>
          </w:tcPr>
          <w:p w14:paraId="0F21E8C7" w14:textId="77777777" w:rsidR="00346A7A" w:rsidRPr="00CE0292" w:rsidRDefault="00346A7A"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w:t>
            </w:r>
            <w:r w:rsidR="006F2329" w:rsidRPr="00CE0292">
              <w:rPr>
                <w:rFonts w:asciiTheme="minorHAnsi" w:hAnsiTheme="minorHAnsi" w:cstheme="minorHAnsi"/>
                <w:sz w:val="22"/>
                <w:szCs w:val="22"/>
              </w:rPr>
              <w:t>.</w:t>
            </w:r>
          </w:p>
        </w:tc>
        <w:tc>
          <w:tcPr>
            <w:tcW w:w="8789" w:type="dxa"/>
            <w:shd w:val="clear" w:color="auto" w:fill="auto"/>
          </w:tcPr>
          <w:p w14:paraId="22EBD62A" w14:textId="01FAC85B"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inicjowanie, opracowywanie, opiniowanie i uzgadnianie projektów aktów prawnych i dokumentów oraz dokonywanie i</w:t>
            </w:r>
            <w:r w:rsidR="00207397" w:rsidRPr="00CE0292">
              <w:rPr>
                <w:rFonts w:asciiTheme="minorHAnsi" w:hAnsiTheme="minorHAnsi" w:cstheme="minorHAnsi"/>
                <w:sz w:val="22"/>
                <w:szCs w:val="22"/>
              </w:rPr>
              <w:t>ch uzgodnień wewnątrz Funduszu</w:t>
            </w:r>
          </w:p>
        </w:tc>
      </w:tr>
      <w:tr w:rsidR="00CE0292" w:rsidRPr="00CE0292" w14:paraId="7C1FC8DB" w14:textId="77777777" w:rsidTr="005977DA">
        <w:tc>
          <w:tcPr>
            <w:tcW w:w="562" w:type="dxa"/>
            <w:shd w:val="clear" w:color="auto" w:fill="auto"/>
            <w:vAlign w:val="center"/>
          </w:tcPr>
          <w:p w14:paraId="75ACE14D" w14:textId="77777777" w:rsidR="00346A7A" w:rsidRPr="00CE0292" w:rsidRDefault="00346A7A"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lastRenderedPageBreak/>
              <w:t>2</w:t>
            </w:r>
            <w:r w:rsidR="006F2329" w:rsidRPr="00CE0292">
              <w:rPr>
                <w:rFonts w:asciiTheme="minorHAnsi" w:hAnsiTheme="minorHAnsi" w:cstheme="minorHAnsi"/>
                <w:sz w:val="22"/>
                <w:szCs w:val="22"/>
              </w:rPr>
              <w:t>.</w:t>
            </w:r>
          </w:p>
        </w:tc>
        <w:tc>
          <w:tcPr>
            <w:tcW w:w="8789" w:type="dxa"/>
            <w:shd w:val="clear" w:color="auto" w:fill="auto"/>
          </w:tcPr>
          <w:p w14:paraId="044C3F29" w14:textId="60AD7033"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opracowywanie stanowisk i opinii do prze</w:t>
            </w:r>
            <w:r w:rsidR="00207397" w:rsidRPr="00CE0292">
              <w:rPr>
                <w:rFonts w:asciiTheme="minorHAnsi" w:hAnsiTheme="minorHAnsi" w:cstheme="minorHAnsi"/>
                <w:sz w:val="22"/>
                <w:szCs w:val="22"/>
              </w:rPr>
              <w:t>dkładanych dokumentów rządowych</w:t>
            </w:r>
          </w:p>
        </w:tc>
      </w:tr>
      <w:tr w:rsidR="00CE0292" w:rsidRPr="00CE0292" w14:paraId="422940B2" w14:textId="77777777" w:rsidTr="005977DA">
        <w:tc>
          <w:tcPr>
            <w:tcW w:w="562" w:type="dxa"/>
            <w:shd w:val="clear" w:color="auto" w:fill="auto"/>
            <w:vAlign w:val="center"/>
          </w:tcPr>
          <w:p w14:paraId="6A6965E7" w14:textId="77777777" w:rsidR="00346A7A" w:rsidRPr="00CE0292" w:rsidRDefault="00346A7A"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w:t>
            </w:r>
            <w:r w:rsidR="006F2329" w:rsidRPr="00CE0292">
              <w:rPr>
                <w:rFonts w:asciiTheme="minorHAnsi" w:hAnsiTheme="minorHAnsi" w:cstheme="minorHAnsi"/>
                <w:sz w:val="22"/>
                <w:szCs w:val="22"/>
              </w:rPr>
              <w:t>.</w:t>
            </w:r>
          </w:p>
        </w:tc>
        <w:tc>
          <w:tcPr>
            <w:tcW w:w="8789" w:type="dxa"/>
            <w:shd w:val="clear" w:color="auto" w:fill="auto"/>
          </w:tcPr>
          <w:p w14:paraId="687741EE" w14:textId="4CC72E3B"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przygotowywanie, na wniosek Biura</w:t>
            </w:r>
            <w:r w:rsidR="00592F0F" w:rsidRPr="00CE0292">
              <w:rPr>
                <w:rFonts w:asciiTheme="minorHAnsi" w:hAnsiTheme="minorHAnsi" w:cstheme="minorHAnsi"/>
                <w:sz w:val="22"/>
                <w:szCs w:val="22"/>
              </w:rPr>
              <w:t xml:space="preserve"> lub Wydziału</w:t>
            </w:r>
            <w:r w:rsidRPr="00CE0292">
              <w:rPr>
                <w:rFonts w:asciiTheme="minorHAnsi" w:hAnsiTheme="minorHAnsi" w:cstheme="minorHAnsi"/>
                <w:sz w:val="22"/>
                <w:szCs w:val="22"/>
              </w:rPr>
              <w:t xml:space="preserve"> Prawnego, merytorycznych uzasadnień do pism procesowych, w postępowaniach s</w:t>
            </w:r>
            <w:r w:rsidR="00207397" w:rsidRPr="00CE0292">
              <w:rPr>
                <w:rFonts w:asciiTheme="minorHAnsi" w:hAnsiTheme="minorHAnsi" w:cstheme="minorHAnsi"/>
                <w:sz w:val="22"/>
                <w:szCs w:val="22"/>
              </w:rPr>
              <w:t>ądowych i przed innymi organami</w:t>
            </w:r>
          </w:p>
        </w:tc>
      </w:tr>
      <w:tr w:rsidR="00CE0292" w:rsidRPr="00CE0292" w14:paraId="54897AA2" w14:textId="77777777" w:rsidTr="005977DA">
        <w:tc>
          <w:tcPr>
            <w:tcW w:w="562" w:type="dxa"/>
            <w:shd w:val="clear" w:color="auto" w:fill="auto"/>
            <w:vAlign w:val="center"/>
          </w:tcPr>
          <w:p w14:paraId="04F50EBE" w14:textId="211D0821" w:rsidR="00E06113"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8789" w:type="dxa"/>
            <w:shd w:val="clear" w:color="auto" w:fill="auto"/>
          </w:tcPr>
          <w:p w14:paraId="48432FB1" w14:textId="73B44F5A" w:rsidR="00E06113" w:rsidRPr="00CE0292" w:rsidRDefault="00E06113"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przygotowywanie, na wniosek Biura lub Wydziału Prawnego, stanowisk (informacji) dotyczących projektów dokumentów rządowych przekazanych do zaopiniowania Prezesowi Funduszu</w:t>
            </w:r>
            <w:r w:rsidR="00804BE7" w:rsidRPr="00CE0292">
              <w:rPr>
                <w:rFonts w:asciiTheme="minorHAnsi" w:hAnsiTheme="minorHAnsi" w:cstheme="minorHAnsi"/>
                <w:sz w:val="22"/>
                <w:szCs w:val="22"/>
              </w:rPr>
              <w:t xml:space="preserve"> </w:t>
            </w:r>
          </w:p>
        </w:tc>
      </w:tr>
      <w:tr w:rsidR="00CE0292" w:rsidRPr="00CE0292" w14:paraId="1723C360" w14:textId="77777777" w:rsidTr="005977DA">
        <w:tc>
          <w:tcPr>
            <w:tcW w:w="562" w:type="dxa"/>
            <w:shd w:val="clear" w:color="auto" w:fill="auto"/>
            <w:vAlign w:val="center"/>
          </w:tcPr>
          <w:p w14:paraId="11AEF940" w14:textId="47F8B3C7"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5</w:t>
            </w:r>
            <w:r w:rsidR="006F2329" w:rsidRPr="00CE0292">
              <w:rPr>
                <w:rFonts w:asciiTheme="minorHAnsi" w:hAnsiTheme="minorHAnsi" w:cstheme="minorHAnsi"/>
                <w:sz w:val="22"/>
                <w:szCs w:val="22"/>
              </w:rPr>
              <w:t>.</w:t>
            </w:r>
          </w:p>
        </w:tc>
        <w:tc>
          <w:tcPr>
            <w:tcW w:w="8789" w:type="dxa"/>
            <w:shd w:val="clear" w:color="auto" w:fill="auto"/>
          </w:tcPr>
          <w:p w14:paraId="009CB6F7" w14:textId="2A0C20F5"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opracowywanie projektów odpowiedzi na interpelacje i zapytania poselskie, wnioski, skargi, petycje, interwencje posłów i senatorów oraz dezyderaty</w:t>
            </w:r>
            <w:r w:rsidR="00F75231" w:rsidRPr="00CE0292">
              <w:rPr>
                <w:rFonts w:asciiTheme="minorHAnsi" w:hAnsiTheme="minorHAnsi" w:cstheme="minorHAnsi"/>
                <w:sz w:val="22"/>
                <w:szCs w:val="22"/>
              </w:rPr>
              <w:t xml:space="preserve"> </w:t>
            </w:r>
            <w:r w:rsidRPr="00CE0292">
              <w:rPr>
                <w:rFonts w:asciiTheme="minorHAnsi" w:hAnsiTheme="minorHAnsi" w:cstheme="minorHAnsi"/>
                <w:sz w:val="22"/>
                <w:szCs w:val="22"/>
              </w:rPr>
              <w:t>i opinie komisji sejmowych</w:t>
            </w:r>
            <w:r w:rsidR="00207397" w:rsidRPr="00CE0292">
              <w:rPr>
                <w:rFonts w:asciiTheme="minorHAnsi" w:hAnsiTheme="minorHAnsi" w:cstheme="minorHAnsi"/>
                <w:sz w:val="22"/>
                <w:szCs w:val="22"/>
              </w:rPr>
              <w:t>, wystąpienia władzy publicznej</w:t>
            </w:r>
          </w:p>
        </w:tc>
      </w:tr>
      <w:tr w:rsidR="00CE0292" w:rsidRPr="00CE0292" w14:paraId="6FE7798F" w14:textId="77777777" w:rsidTr="005977DA">
        <w:tc>
          <w:tcPr>
            <w:tcW w:w="562" w:type="dxa"/>
            <w:shd w:val="clear" w:color="auto" w:fill="auto"/>
            <w:vAlign w:val="center"/>
          </w:tcPr>
          <w:p w14:paraId="520B02B5" w14:textId="55482169"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6</w:t>
            </w:r>
            <w:r w:rsidR="006F2329" w:rsidRPr="00CE0292">
              <w:rPr>
                <w:rFonts w:asciiTheme="minorHAnsi" w:hAnsiTheme="minorHAnsi" w:cstheme="minorHAnsi"/>
                <w:sz w:val="22"/>
                <w:szCs w:val="22"/>
              </w:rPr>
              <w:t>.</w:t>
            </w:r>
          </w:p>
        </w:tc>
        <w:tc>
          <w:tcPr>
            <w:tcW w:w="8789" w:type="dxa"/>
            <w:shd w:val="clear" w:color="auto" w:fill="auto"/>
          </w:tcPr>
          <w:p w14:paraId="0B73AE04" w14:textId="3D86B117"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z organami samorządu gospodarczego, terytorialnego, urzędami administracji publicznej i innymi instytucjami oraz partnerami społecznymi</w:t>
            </w:r>
            <w:r w:rsidR="00F75231" w:rsidRPr="00CE0292">
              <w:rPr>
                <w:rFonts w:asciiTheme="minorHAnsi" w:hAnsiTheme="minorHAnsi" w:cstheme="minorHAnsi"/>
                <w:sz w:val="22"/>
                <w:szCs w:val="22"/>
              </w:rPr>
              <w:t xml:space="preserve"> </w:t>
            </w:r>
            <w:r w:rsidRPr="00CE0292">
              <w:rPr>
                <w:rFonts w:asciiTheme="minorHAnsi" w:hAnsiTheme="minorHAnsi" w:cstheme="minorHAnsi"/>
                <w:sz w:val="22"/>
                <w:szCs w:val="22"/>
              </w:rPr>
              <w:t>w sprawac</w:t>
            </w:r>
            <w:r w:rsidR="00207397" w:rsidRPr="00CE0292">
              <w:rPr>
                <w:rFonts w:asciiTheme="minorHAnsi" w:hAnsiTheme="minorHAnsi" w:cstheme="minorHAnsi"/>
                <w:sz w:val="22"/>
                <w:szCs w:val="22"/>
              </w:rPr>
              <w:t>h związanych z realizacją zadań</w:t>
            </w:r>
          </w:p>
        </w:tc>
      </w:tr>
      <w:tr w:rsidR="00CE0292" w:rsidRPr="00CE0292" w14:paraId="59E670C6" w14:textId="77777777" w:rsidTr="00FB4C19">
        <w:trPr>
          <w:trHeight w:val="858"/>
        </w:trPr>
        <w:tc>
          <w:tcPr>
            <w:tcW w:w="562" w:type="dxa"/>
            <w:shd w:val="clear" w:color="auto" w:fill="auto"/>
            <w:vAlign w:val="center"/>
          </w:tcPr>
          <w:p w14:paraId="1E2F664D" w14:textId="4D28E1C4"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7</w:t>
            </w:r>
            <w:r w:rsidR="006F2329" w:rsidRPr="00CE0292">
              <w:rPr>
                <w:rFonts w:asciiTheme="minorHAnsi" w:hAnsiTheme="minorHAnsi" w:cstheme="minorHAnsi"/>
                <w:sz w:val="22"/>
                <w:szCs w:val="22"/>
              </w:rPr>
              <w:t>.</w:t>
            </w:r>
          </w:p>
        </w:tc>
        <w:tc>
          <w:tcPr>
            <w:tcW w:w="8789" w:type="dxa"/>
            <w:shd w:val="clear" w:color="auto" w:fill="auto"/>
          </w:tcPr>
          <w:p w14:paraId="1B745B7C" w14:textId="4B1D0C70"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realizowanie wniosków i zaleceń pokontrolnych Najwyższej Izby Kontroli</w:t>
            </w:r>
            <w:r w:rsidR="00F75231" w:rsidRPr="00CE0292">
              <w:rPr>
                <w:rFonts w:asciiTheme="minorHAnsi" w:hAnsiTheme="minorHAnsi" w:cstheme="minorHAnsi"/>
                <w:sz w:val="22"/>
                <w:szCs w:val="22"/>
              </w:rPr>
              <w:t xml:space="preserve"> </w:t>
            </w:r>
            <w:r w:rsidRPr="00CE0292">
              <w:rPr>
                <w:rFonts w:asciiTheme="minorHAnsi" w:hAnsiTheme="minorHAnsi" w:cstheme="minorHAnsi"/>
                <w:sz w:val="22"/>
                <w:szCs w:val="22"/>
              </w:rPr>
              <w:t>i innych uprawnionych organów zewnętrznych oraz przekazywanie informacji na ten tema</w:t>
            </w:r>
            <w:r w:rsidR="00207397" w:rsidRPr="00CE0292">
              <w:rPr>
                <w:rFonts w:asciiTheme="minorHAnsi" w:hAnsiTheme="minorHAnsi" w:cstheme="minorHAnsi"/>
                <w:sz w:val="22"/>
                <w:szCs w:val="22"/>
              </w:rPr>
              <w:t>t do Biura Nadzoru Wewnętrznego</w:t>
            </w:r>
          </w:p>
        </w:tc>
      </w:tr>
      <w:tr w:rsidR="00CE0292" w:rsidRPr="00CE0292" w14:paraId="167A80C7" w14:textId="77777777" w:rsidTr="005977DA">
        <w:tc>
          <w:tcPr>
            <w:tcW w:w="562" w:type="dxa"/>
            <w:shd w:val="clear" w:color="auto" w:fill="auto"/>
            <w:vAlign w:val="center"/>
          </w:tcPr>
          <w:p w14:paraId="5378E7B6" w14:textId="075D7B59"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8</w:t>
            </w:r>
            <w:r w:rsidR="006F2329" w:rsidRPr="00CE0292">
              <w:rPr>
                <w:rFonts w:asciiTheme="minorHAnsi" w:hAnsiTheme="minorHAnsi" w:cstheme="minorHAnsi"/>
                <w:sz w:val="22"/>
                <w:szCs w:val="22"/>
              </w:rPr>
              <w:t>.</w:t>
            </w:r>
          </w:p>
        </w:tc>
        <w:tc>
          <w:tcPr>
            <w:tcW w:w="8789" w:type="dxa"/>
            <w:shd w:val="clear" w:color="auto" w:fill="auto"/>
          </w:tcPr>
          <w:p w14:paraId="605E233B" w14:textId="278E0D05"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realizowanie wniosków i zaleceń wynikających z audytów wewnętrznych przeprowadzanych </w:t>
            </w:r>
            <w:r w:rsidR="00207397" w:rsidRPr="00CE0292">
              <w:rPr>
                <w:rFonts w:asciiTheme="minorHAnsi" w:hAnsiTheme="minorHAnsi" w:cstheme="minorHAnsi"/>
                <w:sz w:val="22"/>
                <w:szCs w:val="22"/>
              </w:rPr>
              <w:t>przez Biuro Audytu Wewnętrznego</w:t>
            </w:r>
          </w:p>
        </w:tc>
      </w:tr>
      <w:tr w:rsidR="00CE0292" w:rsidRPr="00CE0292" w14:paraId="58346745" w14:textId="77777777" w:rsidTr="005977DA">
        <w:tc>
          <w:tcPr>
            <w:tcW w:w="562" w:type="dxa"/>
            <w:shd w:val="clear" w:color="auto" w:fill="auto"/>
            <w:vAlign w:val="center"/>
          </w:tcPr>
          <w:p w14:paraId="74AB0CCF" w14:textId="10F90ACD"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9</w:t>
            </w:r>
            <w:r w:rsidR="006F2329" w:rsidRPr="00CE0292">
              <w:rPr>
                <w:rFonts w:asciiTheme="minorHAnsi" w:hAnsiTheme="minorHAnsi" w:cstheme="minorHAnsi"/>
                <w:sz w:val="22"/>
                <w:szCs w:val="22"/>
              </w:rPr>
              <w:t>.</w:t>
            </w:r>
          </w:p>
        </w:tc>
        <w:tc>
          <w:tcPr>
            <w:tcW w:w="8789" w:type="dxa"/>
            <w:shd w:val="clear" w:color="auto" w:fill="auto"/>
          </w:tcPr>
          <w:p w14:paraId="61175C14" w14:textId="4B7518BC"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udzielanie informacji i wyjaśnień, a także sporządzanie </w:t>
            </w:r>
            <w:r w:rsidR="004F5112" w:rsidRPr="00CE0292">
              <w:rPr>
                <w:rFonts w:asciiTheme="minorHAnsi" w:hAnsiTheme="minorHAnsi" w:cstheme="minorHAnsi"/>
                <w:sz w:val="22"/>
                <w:szCs w:val="22"/>
              </w:rPr>
              <w:t>potwierdzonych kopii, odpisów i </w:t>
            </w:r>
            <w:r w:rsidRPr="00CE0292">
              <w:rPr>
                <w:rFonts w:asciiTheme="minorHAnsi" w:hAnsiTheme="minorHAnsi" w:cstheme="minorHAnsi"/>
                <w:sz w:val="22"/>
                <w:szCs w:val="22"/>
              </w:rPr>
              <w:t>wyciągów lub zestawień dla pracowników Biura Audytu Wewnętrznego</w:t>
            </w:r>
            <w:r w:rsidR="00207397" w:rsidRPr="00CE0292">
              <w:rPr>
                <w:rFonts w:asciiTheme="minorHAnsi" w:hAnsiTheme="minorHAnsi" w:cstheme="minorHAnsi"/>
                <w:sz w:val="22"/>
                <w:szCs w:val="22"/>
              </w:rPr>
              <w:t xml:space="preserve"> realizujących zadania audytowe</w:t>
            </w:r>
          </w:p>
        </w:tc>
      </w:tr>
      <w:tr w:rsidR="00CE0292" w:rsidRPr="00CE0292" w14:paraId="7E5F89A9" w14:textId="77777777" w:rsidTr="005977DA">
        <w:tc>
          <w:tcPr>
            <w:tcW w:w="562" w:type="dxa"/>
            <w:shd w:val="clear" w:color="auto" w:fill="auto"/>
            <w:vAlign w:val="center"/>
          </w:tcPr>
          <w:p w14:paraId="6D6AB381" w14:textId="132397B3"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10</w:t>
            </w:r>
            <w:r w:rsidR="006F2329" w:rsidRPr="00CE0292">
              <w:rPr>
                <w:rFonts w:asciiTheme="minorHAnsi" w:hAnsiTheme="minorHAnsi" w:cstheme="minorHAnsi"/>
                <w:sz w:val="22"/>
                <w:szCs w:val="22"/>
              </w:rPr>
              <w:t>.</w:t>
            </w:r>
          </w:p>
        </w:tc>
        <w:tc>
          <w:tcPr>
            <w:tcW w:w="8789" w:type="dxa"/>
            <w:shd w:val="clear" w:color="auto" w:fill="auto"/>
          </w:tcPr>
          <w:p w14:paraId="31755C37" w14:textId="2ADC03BD"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realizowanie zadań z zakresu wykonywania kontroli zarządczej, zgodnie</w:t>
            </w:r>
            <w:r w:rsidR="00F75231" w:rsidRPr="00CE0292">
              <w:rPr>
                <w:rFonts w:asciiTheme="minorHAnsi" w:hAnsiTheme="minorHAnsi" w:cstheme="minorHAnsi"/>
                <w:sz w:val="22"/>
                <w:szCs w:val="22"/>
              </w:rPr>
              <w:t xml:space="preserve"> </w:t>
            </w:r>
            <w:r w:rsidR="004F5112" w:rsidRPr="00CE0292">
              <w:rPr>
                <w:rFonts w:asciiTheme="minorHAnsi" w:hAnsiTheme="minorHAnsi" w:cstheme="minorHAnsi"/>
                <w:sz w:val="22"/>
                <w:szCs w:val="22"/>
              </w:rPr>
              <w:t>z przepisami ustawy z </w:t>
            </w:r>
            <w:r w:rsidRPr="00CE0292">
              <w:rPr>
                <w:rFonts w:asciiTheme="minorHAnsi" w:hAnsiTheme="minorHAnsi" w:cstheme="minorHAnsi"/>
                <w:sz w:val="22"/>
                <w:szCs w:val="22"/>
              </w:rPr>
              <w:t xml:space="preserve">dnia 27 sierpnia 2009 r. o finansach publicznych </w:t>
            </w:r>
            <w:r w:rsidR="004F5112" w:rsidRPr="00CE0292">
              <w:rPr>
                <w:rFonts w:asciiTheme="minorHAnsi" w:hAnsiTheme="minorHAnsi" w:cstheme="minorHAnsi"/>
                <w:sz w:val="22"/>
                <w:szCs w:val="22"/>
              </w:rPr>
              <w:t>i </w:t>
            </w:r>
            <w:r w:rsidRPr="00CE0292">
              <w:rPr>
                <w:rFonts w:asciiTheme="minorHAnsi" w:hAnsiTheme="minorHAnsi" w:cstheme="minorHAnsi"/>
                <w:sz w:val="22"/>
                <w:szCs w:val="22"/>
              </w:rPr>
              <w:t>standardami kontroli zarządczej d</w:t>
            </w:r>
            <w:r w:rsidR="00207397" w:rsidRPr="00CE0292">
              <w:rPr>
                <w:rFonts w:asciiTheme="minorHAnsi" w:hAnsiTheme="minorHAnsi" w:cstheme="minorHAnsi"/>
                <w:sz w:val="22"/>
                <w:szCs w:val="22"/>
              </w:rPr>
              <w:t>la sektora finansów publicznych</w:t>
            </w:r>
          </w:p>
        </w:tc>
      </w:tr>
      <w:tr w:rsidR="00CE0292" w:rsidRPr="00CE0292" w14:paraId="6C5D4E84" w14:textId="77777777" w:rsidTr="005977DA">
        <w:tc>
          <w:tcPr>
            <w:tcW w:w="562" w:type="dxa"/>
            <w:shd w:val="clear" w:color="auto" w:fill="auto"/>
            <w:vAlign w:val="center"/>
          </w:tcPr>
          <w:p w14:paraId="323116E0" w14:textId="53E07884"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11</w:t>
            </w:r>
            <w:r w:rsidR="006F2329" w:rsidRPr="00CE0292">
              <w:rPr>
                <w:rFonts w:asciiTheme="minorHAnsi" w:hAnsiTheme="minorHAnsi" w:cstheme="minorHAnsi"/>
                <w:sz w:val="22"/>
                <w:szCs w:val="22"/>
              </w:rPr>
              <w:t>.</w:t>
            </w:r>
          </w:p>
        </w:tc>
        <w:tc>
          <w:tcPr>
            <w:tcW w:w="8789" w:type="dxa"/>
            <w:shd w:val="clear" w:color="auto" w:fill="auto"/>
          </w:tcPr>
          <w:p w14:paraId="20475A3B" w14:textId="75BC6456"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dokonywanie analizy ryzyka w obszarze objętym zakresem dzi</w:t>
            </w:r>
            <w:r w:rsidR="004F5112" w:rsidRPr="00CE0292">
              <w:rPr>
                <w:rFonts w:asciiTheme="minorHAnsi" w:hAnsiTheme="minorHAnsi" w:cstheme="minorHAnsi"/>
                <w:sz w:val="22"/>
                <w:szCs w:val="22"/>
              </w:rPr>
              <w:t>ałania komórki organizacyjnej i </w:t>
            </w:r>
            <w:r w:rsidRPr="00CE0292">
              <w:rPr>
                <w:rFonts w:asciiTheme="minorHAnsi" w:hAnsiTheme="minorHAnsi" w:cstheme="minorHAnsi"/>
                <w:sz w:val="22"/>
                <w:szCs w:val="22"/>
              </w:rPr>
              <w:t>t</w:t>
            </w:r>
            <w:r w:rsidR="004A3CBB" w:rsidRPr="00CE0292">
              <w:rPr>
                <w:rFonts w:asciiTheme="minorHAnsi" w:hAnsiTheme="minorHAnsi" w:cstheme="minorHAnsi"/>
                <w:sz w:val="22"/>
                <w:szCs w:val="22"/>
              </w:rPr>
              <w:t>wo</w:t>
            </w:r>
            <w:r w:rsidRPr="00CE0292">
              <w:rPr>
                <w:rFonts w:asciiTheme="minorHAnsi" w:hAnsiTheme="minorHAnsi" w:cstheme="minorHAnsi"/>
                <w:sz w:val="22"/>
                <w:szCs w:val="22"/>
              </w:rPr>
              <w:t>rzenie planów postępowania z ryzyk</w:t>
            </w:r>
            <w:r w:rsidR="00207397" w:rsidRPr="00CE0292">
              <w:rPr>
                <w:rFonts w:asciiTheme="minorHAnsi" w:hAnsiTheme="minorHAnsi" w:cstheme="minorHAnsi"/>
                <w:sz w:val="22"/>
                <w:szCs w:val="22"/>
              </w:rPr>
              <w:t>iem dla ryzyk nieakceptowalnych</w:t>
            </w:r>
          </w:p>
        </w:tc>
      </w:tr>
      <w:tr w:rsidR="00CE0292" w:rsidRPr="00CE0292" w14:paraId="72B0F3AB" w14:textId="77777777" w:rsidTr="005977DA">
        <w:tc>
          <w:tcPr>
            <w:tcW w:w="562" w:type="dxa"/>
            <w:shd w:val="clear" w:color="auto" w:fill="auto"/>
            <w:vAlign w:val="center"/>
          </w:tcPr>
          <w:p w14:paraId="529A09ED" w14:textId="5E13488B"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12</w:t>
            </w:r>
            <w:r w:rsidR="006F2329" w:rsidRPr="00CE0292">
              <w:rPr>
                <w:rFonts w:asciiTheme="minorHAnsi" w:hAnsiTheme="minorHAnsi" w:cstheme="minorHAnsi"/>
                <w:sz w:val="22"/>
                <w:szCs w:val="22"/>
              </w:rPr>
              <w:t>.</w:t>
            </w:r>
          </w:p>
        </w:tc>
        <w:tc>
          <w:tcPr>
            <w:tcW w:w="8789" w:type="dxa"/>
            <w:shd w:val="clear" w:color="auto" w:fill="auto"/>
          </w:tcPr>
          <w:p w14:paraId="7A7B9931" w14:textId="55882860"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realizacja obowiązków </w:t>
            </w:r>
            <w:r w:rsidR="00D27407" w:rsidRPr="00CE0292">
              <w:rPr>
                <w:rFonts w:asciiTheme="minorHAnsi" w:hAnsiTheme="minorHAnsi" w:cstheme="minorHAnsi"/>
                <w:sz w:val="22"/>
                <w:szCs w:val="22"/>
              </w:rPr>
              <w:t xml:space="preserve">wynikających z przepisów ustawy z dnia 6 września 2001 r. o dostępie do informacji publicznej </w:t>
            </w:r>
          </w:p>
        </w:tc>
      </w:tr>
      <w:tr w:rsidR="00CE0292" w:rsidRPr="00CE0292" w14:paraId="56286689" w14:textId="77777777" w:rsidTr="005977DA">
        <w:tc>
          <w:tcPr>
            <w:tcW w:w="562" w:type="dxa"/>
            <w:shd w:val="clear" w:color="auto" w:fill="auto"/>
            <w:vAlign w:val="center"/>
          </w:tcPr>
          <w:p w14:paraId="0980E587" w14:textId="031289B1"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13</w:t>
            </w:r>
            <w:r w:rsidR="006F2329" w:rsidRPr="00CE0292">
              <w:rPr>
                <w:rFonts w:asciiTheme="minorHAnsi" w:hAnsiTheme="minorHAnsi" w:cstheme="minorHAnsi"/>
                <w:sz w:val="22"/>
                <w:szCs w:val="22"/>
              </w:rPr>
              <w:t>.</w:t>
            </w:r>
          </w:p>
        </w:tc>
        <w:tc>
          <w:tcPr>
            <w:tcW w:w="8789" w:type="dxa"/>
            <w:shd w:val="clear" w:color="auto" w:fill="auto"/>
          </w:tcPr>
          <w:p w14:paraId="30F23001" w14:textId="2D23396C"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dokonywanie na bieżąco analizy zmian obowiązującego prawa w zakresie d</w:t>
            </w:r>
            <w:r w:rsidR="00207397" w:rsidRPr="00CE0292">
              <w:rPr>
                <w:rFonts w:asciiTheme="minorHAnsi" w:hAnsiTheme="minorHAnsi" w:cstheme="minorHAnsi"/>
                <w:sz w:val="22"/>
                <w:szCs w:val="22"/>
              </w:rPr>
              <w:t>ziałania komórki organizacyjnej</w:t>
            </w:r>
          </w:p>
        </w:tc>
      </w:tr>
      <w:tr w:rsidR="00CE0292" w:rsidRPr="00CE0292" w14:paraId="1447157C" w14:textId="77777777" w:rsidTr="005977DA">
        <w:tc>
          <w:tcPr>
            <w:tcW w:w="562" w:type="dxa"/>
            <w:shd w:val="clear" w:color="auto" w:fill="auto"/>
            <w:vAlign w:val="center"/>
          </w:tcPr>
          <w:p w14:paraId="3786EFA5" w14:textId="624F49F1"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14</w:t>
            </w:r>
            <w:r w:rsidR="006F2329" w:rsidRPr="00CE0292">
              <w:rPr>
                <w:rFonts w:asciiTheme="minorHAnsi" w:hAnsiTheme="minorHAnsi" w:cstheme="minorHAnsi"/>
                <w:sz w:val="22"/>
                <w:szCs w:val="22"/>
              </w:rPr>
              <w:t>.</w:t>
            </w:r>
          </w:p>
        </w:tc>
        <w:tc>
          <w:tcPr>
            <w:tcW w:w="8789" w:type="dxa"/>
            <w:shd w:val="clear" w:color="auto" w:fill="auto"/>
          </w:tcPr>
          <w:p w14:paraId="4EA4686E" w14:textId="5A6E72B3"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gromadzenie informacji oraz opracowywanie ocen, analiz, opinii i inny</w:t>
            </w:r>
            <w:r w:rsidR="004F5112" w:rsidRPr="00CE0292">
              <w:rPr>
                <w:rFonts w:asciiTheme="minorHAnsi" w:hAnsiTheme="minorHAnsi" w:cstheme="minorHAnsi"/>
                <w:sz w:val="22"/>
                <w:szCs w:val="22"/>
              </w:rPr>
              <w:t>ch dokumentów, w </w:t>
            </w:r>
            <w:r w:rsidRPr="00CE0292">
              <w:rPr>
                <w:rFonts w:asciiTheme="minorHAnsi" w:hAnsiTheme="minorHAnsi" w:cstheme="minorHAnsi"/>
                <w:sz w:val="22"/>
                <w:szCs w:val="22"/>
              </w:rPr>
              <w:t>zak</w:t>
            </w:r>
            <w:r w:rsidR="00207397" w:rsidRPr="00CE0292">
              <w:rPr>
                <w:rFonts w:asciiTheme="minorHAnsi" w:hAnsiTheme="minorHAnsi" w:cstheme="minorHAnsi"/>
                <w:sz w:val="22"/>
                <w:szCs w:val="22"/>
              </w:rPr>
              <w:t>resie właści</w:t>
            </w:r>
            <w:r w:rsidR="004A3CBB" w:rsidRPr="00CE0292">
              <w:rPr>
                <w:rFonts w:asciiTheme="minorHAnsi" w:hAnsiTheme="minorHAnsi" w:cstheme="minorHAnsi"/>
                <w:sz w:val="22"/>
                <w:szCs w:val="22"/>
              </w:rPr>
              <w:t>wo</w:t>
            </w:r>
            <w:r w:rsidR="00207397" w:rsidRPr="00CE0292">
              <w:rPr>
                <w:rFonts w:asciiTheme="minorHAnsi" w:hAnsiTheme="minorHAnsi" w:cstheme="minorHAnsi"/>
                <w:sz w:val="22"/>
                <w:szCs w:val="22"/>
              </w:rPr>
              <w:t>ści merytorycznej</w:t>
            </w:r>
          </w:p>
        </w:tc>
      </w:tr>
      <w:tr w:rsidR="00CE0292" w:rsidRPr="00CE0292" w14:paraId="08B9321A" w14:textId="77777777" w:rsidTr="005977DA">
        <w:tc>
          <w:tcPr>
            <w:tcW w:w="562" w:type="dxa"/>
            <w:shd w:val="clear" w:color="auto" w:fill="auto"/>
            <w:vAlign w:val="center"/>
          </w:tcPr>
          <w:p w14:paraId="06100181" w14:textId="341C7FBB"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15</w:t>
            </w:r>
            <w:r w:rsidR="006F2329" w:rsidRPr="00CE0292">
              <w:rPr>
                <w:rFonts w:asciiTheme="minorHAnsi" w:hAnsiTheme="minorHAnsi" w:cstheme="minorHAnsi"/>
                <w:sz w:val="22"/>
                <w:szCs w:val="22"/>
              </w:rPr>
              <w:t>.</w:t>
            </w:r>
          </w:p>
        </w:tc>
        <w:tc>
          <w:tcPr>
            <w:tcW w:w="8789" w:type="dxa"/>
            <w:shd w:val="clear" w:color="auto" w:fill="auto"/>
          </w:tcPr>
          <w:p w14:paraId="2F1661F8" w14:textId="04C75185"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udzielanie, bez zbędnej zwłoki, rzecznikowi prasowemu Centrali</w:t>
            </w:r>
            <w:r w:rsidR="00554B27" w:rsidRPr="00CE0292">
              <w:rPr>
                <w:rFonts w:asciiTheme="minorHAnsi" w:hAnsiTheme="minorHAnsi" w:cstheme="minorHAnsi"/>
                <w:sz w:val="22"/>
                <w:szCs w:val="22"/>
              </w:rPr>
              <w:t xml:space="preserve"> lub Oddziału</w:t>
            </w:r>
            <w:r w:rsidRPr="00CE0292">
              <w:rPr>
                <w:rFonts w:asciiTheme="minorHAnsi" w:hAnsiTheme="minorHAnsi" w:cstheme="minorHAnsi"/>
                <w:sz w:val="22"/>
                <w:szCs w:val="22"/>
              </w:rPr>
              <w:t>, informacji</w:t>
            </w:r>
            <w:r w:rsidR="00F75231" w:rsidRPr="00CE0292">
              <w:rPr>
                <w:rFonts w:asciiTheme="minorHAnsi" w:hAnsiTheme="minorHAnsi" w:cstheme="minorHAnsi"/>
                <w:sz w:val="22"/>
                <w:szCs w:val="22"/>
              </w:rPr>
              <w:t xml:space="preserve"> </w:t>
            </w:r>
            <w:r w:rsidR="00645F61" w:rsidRPr="00CE0292">
              <w:rPr>
                <w:rFonts w:asciiTheme="minorHAnsi" w:hAnsiTheme="minorHAnsi" w:cstheme="minorHAnsi"/>
                <w:sz w:val="22"/>
                <w:szCs w:val="22"/>
              </w:rPr>
              <w:br/>
            </w:r>
            <w:r w:rsidR="004F5112" w:rsidRPr="00CE0292">
              <w:rPr>
                <w:rFonts w:asciiTheme="minorHAnsi" w:hAnsiTheme="minorHAnsi" w:cstheme="minorHAnsi"/>
                <w:sz w:val="22"/>
                <w:szCs w:val="22"/>
              </w:rPr>
              <w:t>i wyjaśnień w </w:t>
            </w:r>
            <w:r w:rsidRPr="00CE0292">
              <w:rPr>
                <w:rFonts w:asciiTheme="minorHAnsi" w:hAnsiTheme="minorHAnsi" w:cstheme="minorHAnsi"/>
                <w:sz w:val="22"/>
                <w:szCs w:val="22"/>
              </w:rPr>
              <w:t>zakresie d</w:t>
            </w:r>
            <w:r w:rsidR="00207397" w:rsidRPr="00CE0292">
              <w:rPr>
                <w:rFonts w:asciiTheme="minorHAnsi" w:hAnsiTheme="minorHAnsi" w:cstheme="minorHAnsi"/>
                <w:sz w:val="22"/>
                <w:szCs w:val="22"/>
              </w:rPr>
              <w:t>ziałania komórki organizacyjnej</w:t>
            </w:r>
          </w:p>
        </w:tc>
      </w:tr>
      <w:tr w:rsidR="00CE0292" w:rsidRPr="00CE0292" w14:paraId="08CAF102" w14:textId="77777777" w:rsidTr="005977DA">
        <w:tc>
          <w:tcPr>
            <w:tcW w:w="562" w:type="dxa"/>
            <w:shd w:val="clear" w:color="auto" w:fill="auto"/>
            <w:vAlign w:val="center"/>
          </w:tcPr>
          <w:p w14:paraId="25ABE7C2" w14:textId="50358AA9"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16</w:t>
            </w:r>
            <w:r w:rsidR="006F2329" w:rsidRPr="00CE0292">
              <w:rPr>
                <w:rFonts w:asciiTheme="minorHAnsi" w:hAnsiTheme="minorHAnsi" w:cstheme="minorHAnsi"/>
                <w:sz w:val="22"/>
                <w:szCs w:val="22"/>
              </w:rPr>
              <w:t>.</w:t>
            </w:r>
          </w:p>
        </w:tc>
        <w:tc>
          <w:tcPr>
            <w:tcW w:w="8789" w:type="dxa"/>
            <w:shd w:val="clear" w:color="auto" w:fill="auto"/>
          </w:tcPr>
          <w:p w14:paraId="4EE6D6CA" w14:textId="487D6EED"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współpraca z </w:t>
            </w:r>
            <w:r w:rsidR="00F00C4D" w:rsidRPr="00CE0292">
              <w:rPr>
                <w:rFonts w:asciiTheme="minorHAnsi" w:hAnsiTheme="minorHAnsi" w:cstheme="minorHAnsi"/>
                <w:sz w:val="22"/>
                <w:szCs w:val="22"/>
              </w:rPr>
              <w:t>Zespołem</w:t>
            </w:r>
            <w:r w:rsidR="00554B27" w:rsidRPr="00CE0292">
              <w:rPr>
                <w:rFonts w:asciiTheme="minorHAnsi" w:hAnsiTheme="minorHAnsi" w:cstheme="minorHAnsi"/>
                <w:sz w:val="22"/>
                <w:szCs w:val="22"/>
              </w:rPr>
              <w:t xml:space="preserve"> </w:t>
            </w:r>
            <w:r w:rsidRPr="00CE0292">
              <w:rPr>
                <w:rFonts w:asciiTheme="minorHAnsi" w:hAnsiTheme="minorHAnsi" w:cstheme="minorHAnsi"/>
                <w:sz w:val="22"/>
                <w:szCs w:val="22"/>
              </w:rPr>
              <w:t xml:space="preserve">Komunikacji Społecznej </w:t>
            </w:r>
            <w:r w:rsidR="008477B4" w:rsidRPr="00CE0292">
              <w:rPr>
                <w:rFonts w:asciiTheme="minorHAnsi" w:hAnsiTheme="minorHAnsi" w:cstheme="minorHAnsi"/>
                <w:sz w:val="22"/>
                <w:szCs w:val="22"/>
              </w:rPr>
              <w:t>i Promocji</w:t>
            </w:r>
            <w:r w:rsidR="00D7719D" w:rsidRPr="00CE0292">
              <w:rPr>
                <w:rFonts w:asciiTheme="minorHAnsi" w:hAnsiTheme="minorHAnsi" w:cstheme="minorHAnsi"/>
                <w:sz w:val="22"/>
                <w:szCs w:val="22"/>
              </w:rPr>
              <w:t xml:space="preserve"> </w:t>
            </w:r>
            <w:r w:rsidRPr="00CE0292">
              <w:rPr>
                <w:rFonts w:asciiTheme="minorHAnsi" w:hAnsiTheme="minorHAnsi" w:cstheme="minorHAnsi"/>
                <w:sz w:val="22"/>
                <w:szCs w:val="22"/>
              </w:rPr>
              <w:t>w zakresie aktuali</w:t>
            </w:r>
            <w:r w:rsidR="004F5112" w:rsidRPr="00CE0292">
              <w:rPr>
                <w:rFonts w:asciiTheme="minorHAnsi" w:hAnsiTheme="minorHAnsi" w:cstheme="minorHAnsi"/>
                <w:sz w:val="22"/>
                <w:szCs w:val="22"/>
              </w:rPr>
              <w:t>zacji treści zamieszczanych w </w:t>
            </w:r>
            <w:r w:rsidRPr="00CE0292">
              <w:rPr>
                <w:rFonts w:asciiTheme="minorHAnsi" w:hAnsiTheme="minorHAnsi" w:cstheme="minorHAnsi"/>
                <w:sz w:val="22"/>
                <w:szCs w:val="22"/>
              </w:rPr>
              <w:t>Biuletynie Informacji Publiczn</w:t>
            </w:r>
            <w:r w:rsidR="00207397" w:rsidRPr="00CE0292">
              <w:rPr>
                <w:rFonts w:asciiTheme="minorHAnsi" w:hAnsiTheme="minorHAnsi" w:cstheme="minorHAnsi"/>
                <w:sz w:val="22"/>
                <w:szCs w:val="22"/>
              </w:rPr>
              <w:t>ej oraz na stronie internetowej</w:t>
            </w:r>
          </w:p>
        </w:tc>
      </w:tr>
      <w:tr w:rsidR="00CE0292" w:rsidRPr="00CE0292" w14:paraId="67A5CB51" w14:textId="77777777" w:rsidTr="005977DA">
        <w:tc>
          <w:tcPr>
            <w:tcW w:w="562" w:type="dxa"/>
            <w:shd w:val="clear" w:color="auto" w:fill="auto"/>
            <w:vAlign w:val="center"/>
          </w:tcPr>
          <w:p w14:paraId="6C8C833C" w14:textId="4877676A"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lastRenderedPageBreak/>
              <w:t>17</w:t>
            </w:r>
            <w:r w:rsidR="006F2329" w:rsidRPr="00CE0292">
              <w:rPr>
                <w:rFonts w:asciiTheme="minorHAnsi" w:hAnsiTheme="minorHAnsi" w:cstheme="minorHAnsi"/>
                <w:sz w:val="22"/>
                <w:szCs w:val="22"/>
              </w:rPr>
              <w:t>.</w:t>
            </w:r>
          </w:p>
        </w:tc>
        <w:tc>
          <w:tcPr>
            <w:tcW w:w="8789" w:type="dxa"/>
            <w:shd w:val="clear" w:color="auto" w:fill="auto"/>
          </w:tcPr>
          <w:p w14:paraId="659386C3" w14:textId="0F154614"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przekazywanie do </w:t>
            </w:r>
            <w:r w:rsidR="00554B27" w:rsidRPr="00CE0292">
              <w:rPr>
                <w:rFonts w:asciiTheme="minorHAnsi" w:hAnsiTheme="minorHAnsi" w:cstheme="minorHAnsi"/>
                <w:sz w:val="22"/>
                <w:szCs w:val="22"/>
              </w:rPr>
              <w:t xml:space="preserve">Wydziału </w:t>
            </w:r>
            <w:r w:rsidR="00712BAE" w:rsidRPr="00CE0292">
              <w:rPr>
                <w:rFonts w:asciiTheme="minorHAnsi" w:hAnsiTheme="minorHAnsi" w:cstheme="minorHAnsi"/>
                <w:sz w:val="22"/>
                <w:szCs w:val="22"/>
              </w:rPr>
              <w:t>Obsługi Klient</w:t>
            </w:r>
            <w:r w:rsidR="00237822" w:rsidRPr="00CE0292">
              <w:rPr>
                <w:rFonts w:asciiTheme="minorHAnsi" w:hAnsiTheme="minorHAnsi" w:cstheme="minorHAnsi"/>
                <w:sz w:val="22"/>
                <w:szCs w:val="22"/>
              </w:rPr>
              <w:t>ów</w:t>
            </w:r>
            <w:r w:rsidR="008477B4" w:rsidRPr="00CE0292">
              <w:rPr>
                <w:rFonts w:asciiTheme="minorHAnsi" w:hAnsiTheme="minorHAnsi" w:cstheme="minorHAnsi"/>
                <w:sz w:val="22"/>
                <w:szCs w:val="22"/>
              </w:rPr>
              <w:t xml:space="preserve"> i Profilaktyki</w:t>
            </w:r>
            <w:r w:rsidRPr="00CE0292">
              <w:rPr>
                <w:rFonts w:asciiTheme="minorHAnsi" w:hAnsiTheme="minorHAnsi" w:cstheme="minorHAnsi"/>
                <w:sz w:val="22"/>
                <w:szCs w:val="22"/>
              </w:rPr>
              <w:t xml:space="preserve"> do akceptacji projektów treści kierowanych do pacjentów, przeznaczonych do publikacji na </w:t>
            </w:r>
            <w:r w:rsidR="00ED66A0" w:rsidRPr="00CE0292">
              <w:rPr>
                <w:rFonts w:asciiTheme="minorHAnsi" w:hAnsiTheme="minorHAnsi" w:cstheme="minorHAnsi"/>
                <w:sz w:val="22"/>
                <w:szCs w:val="22"/>
              </w:rPr>
              <w:t>wew</w:t>
            </w:r>
            <w:r w:rsidR="00523253" w:rsidRPr="00CE0292">
              <w:rPr>
                <w:rFonts w:asciiTheme="minorHAnsi" w:hAnsiTheme="minorHAnsi" w:cstheme="minorHAnsi"/>
                <w:sz w:val="22"/>
                <w:szCs w:val="22"/>
              </w:rPr>
              <w:t>nętrznych</w:t>
            </w:r>
            <w:r w:rsidR="00F75231" w:rsidRPr="00CE0292">
              <w:rPr>
                <w:rFonts w:asciiTheme="minorHAnsi" w:hAnsiTheme="minorHAnsi" w:cstheme="minorHAnsi"/>
                <w:sz w:val="22"/>
                <w:szCs w:val="22"/>
              </w:rPr>
              <w:t xml:space="preserve"> </w:t>
            </w:r>
            <w:r w:rsidR="00ED66A0" w:rsidRPr="00CE0292">
              <w:rPr>
                <w:rFonts w:asciiTheme="minorHAnsi" w:hAnsiTheme="minorHAnsi" w:cstheme="minorHAnsi"/>
                <w:sz w:val="22"/>
                <w:szCs w:val="22"/>
              </w:rPr>
              <w:t>i zew</w:t>
            </w:r>
            <w:r w:rsidR="00523253" w:rsidRPr="00CE0292">
              <w:rPr>
                <w:rFonts w:asciiTheme="minorHAnsi" w:hAnsiTheme="minorHAnsi" w:cstheme="minorHAnsi"/>
                <w:sz w:val="22"/>
                <w:szCs w:val="22"/>
              </w:rPr>
              <w:t>nętrznych</w:t>
            </w:r>
            <w:r w:rsidR="00ED66A0" w:rsidRPr="00CE0292">
              <w:rPr>
                <w:rFonts w:asciiTheme="minorHAnsi" w:hAnsiTheme="minorHAnsi" w:cstheme="minorHAnsi"/>
                <w:sz w:val="22"/>
                <w:szCs w:val="22"/>
              </w:rPr>
              <w:t xml:space="preserve"> </w:t>
            </w:r>
            <w:r w:rsidRPr="00CE0292">
              <w:rPr>
                <w:rFonts w:asciiTheme="minorHAnsi" w:hAnsiTheme="minorHAnsi" w:cstheme="minorHAnsi"/>
                <w:sz w:val="22"/>
                <w:szCs w:val="22"/>
              </w:rPr>
              <w:t>stronach inter</w:t>
            </w:r>
            <w:r w:rsidR="00207397" w:rsidRPr="00CE0292">
              <w:rPr>
                <w:rFonts w:asciiTheme="minorHAnsi" w:hAnsiTheme="minorHAnsi" w:cstheme="minorHAnsi"/>
                <w:sz w:val="22"/>
                <w:szCs w:val="22"/>
              </w:rPr>
              <w:t>netowych i portalach Funduszu</w:t>
            </w:r>
          </w:p>
        </w:tc>
      </w:tr>
      <w:tr w:rsidR="00CE0292" w:rsidRPr="00CE0292" w14:paraId="7F78CF2B" w14:textId="77777777" w:rsidTr="005977DA">
        <w:tc>
          <w:tcPr>
            <w:tcW w:w="562" w:type="dxa"/>
            <w:shd w:val="clear" w:color="auto" w:fill="auto"/>
            <w:vAlign w:val="center"/>
          </w:tcPr>
          <w:p w14:paraId="59241526" w14:textId="295B2842"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18</w:t>
            </w:r>
            <w:r w:rsidR="00554B27" w:rsidRPr="00CE0292">
              <w:rPr>
                <w:rFonts w:asciiTheme="minorHAnsi" w:hAnsiTheme="minorHAnsi" w:cstheme="minorHAnsi"/>
                <w:sz w:val="22"/>
                <w:szCs w:val="22"/>
              </w:rPr>
              <w:t>.</w:t>
            </w:r>
          </w:p>
        </w:tc>
        <w:tc>
          <w:tcPr>
            <w:tcW w:w="8789" w:type="dxa"/>
            <w:shd w:val="clear" w:color="auto" w:fill="auto"/>
          </w:tcPr>
          <w:p w14:paraId="584C3ACE" w14:textId="3E2E27C9"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przygotowywanie wkładów merytorycznych do odpowiedzi na </w:t>
            </w:r>
            <w:r w:rsidR="008D5C99" w:rsidRPr="00CE0292">
              <w:rPr>
                <w:rFonts w:asciiTheme="minorHAnsi" w:hAnsiTheme="minorHAnsi" w:cstheme="minorHAnsi"/>
                <w:sz w:val="22"/>
                <w:szCs w:val="22"/>
              </w:rPr>
              <w:t xml:space="preserve">zapytania </w:t>
            </w:r>
            <w:r w:rsidRPr="00CE0292">
              <w:rPr>
                <w:rFonts w:asciiTheme="minorHAnsi" w:hAnsiTheme="minorHAnsi" w:cstheme="minorHAnsi"/>
                <w:sz w:val="22"/>
                <w:szCs w:val="22"/>
              </w:rPr>
              <w:t>kierowane przez pacjentów i innych interesariuszy w zakresie właści</w:t>
            </w:r>
            <w:r w:rsidR="004A3CBB" w:rsidRPr="00CE0292">
              <w:rPr>
                <w:rFonts w:asciiTheme="minorHAnsi" w:hAnsiTheme="minorHAnsi" w:cstheme="minorHAnsi"/>
                <w:sz w:val="22"/>
                <w:szCs w:val="22"/>
              </w:rPr>
              <w:t>wo</w:t>
            </w:r>
            <w:r w:rsidRPr="00CE0292">
              <w:rPr>
                <w:rFonts w:asciiTheme="minorHAnsi" w:hAnsiTheme="minorHAnsi" w:cstheme="minorHAnsi"/>
                <w:sz w:val="22"/>
                <w:szCs w:val="22"/>
              </w:rPr>
              <w:t xml:space="preserve">ści merytorycznej komórki i przekazywanie ich do </w:t>
            </w:r>
            <w:r w:rsidR="00554B27" w:rsidRPr="00CE0292">
              <w:rPr>
                <w:rFonts w:asciiTheme="minorHAnsi" w:hAnsiTheme="minorHAnsi" w:cstheme="minorHAnsi"/>
                <w:sz w:val="22"/>
                <w:szCs w:val="22"/>
              </w:rPr>
              <w:t xml:space="preserve">Wydziału </w:t>
            </w:r>
            <w:r w:rsidRPr="00CE0292">
              <w:rPr>
                <w:rFonts w:asciiTheme="minorHAnsi" w:hAnsiTheme="minorHAnsi" w:cstheme="minorHAnsi"/>
                <w:sz w:val="22"/>
                <w:szCs w:val="22"/>
              </w:rPr>
              <w:t>Obsługi</w:t>
            </w:r>
            <w:r w:rsidR="00000EA6" w:rsidRPr="00CE0292">
              <w:rPr>
                <w:rFonts w:asciiTheme="minorHAnsi" w:hAnsiTheme="minorHAnsi" w:cstheme="minorHAnsi"/>
                <w:sz w:val="22"/>
                <w:szCs w:val="22"/>
              </w:rPr>
              <w:t xml:space="preserve"> Klientów</w:t>
            </w:r>
            <w:r w:rsidR="008477B4" w:rsidRPr="00CE0292">
              <w:rPr>
                <w:rFonts w:asciiTheme="minorHAnsi" w:hAnsiTheme="minorHAnsi" w:cstheme="minorHAnsi"/>
                <w:sz w:val="22"/>
                <w:szCs w:val="22"/>
              </w:rPr>
              <w:t xml:space="preserve"> i Profilaktyki</w:t>
            </w:r>
            <w:r w:rsidRPr="00CE0292">
              <w:rPr>
                <w:rFonts w:asciiTheme="minorHAnsi" w:hAnsiTheme="minorHAnsi" w:cstheme="minorHAnsi"/>
                <w:sz w:val="22"/>
                <w:szCs w:val="22"/>
              </w:rPr>
              <w:t>,</w:t>
            </w:r>
            <w:r w:rsidR="00804BE7" w:rsidRPr="00CE0292">
              <w:rPr>
                <w:rFonts w:asciiTheme="minorHAnsi" w:hAnsiTheme="minorHAnsi" w:cstheme="minorHAnsi"/>
                <w:sz w:val="22"/>
                <w:szCs w:val="22"/>
              </w:rPr>
              <w:t xml:space="preserve"> </w:t>
            </w:r>
            <w:r w:rsidRPr="00CE0292">
              <w:rPr>
                <w:rFonts w:asciiTheme="minorHAnsi" w:hAnsiTheme="minorHAnsi" w:cstheme="minorHAnsi"/>
                <w:sz w:val="22"/>
                <w:szCs w:val="22"/>
              </w:rPr>
              <w:t>z wyłączeniem spraw z zakresu ob</w:t>
            </w:r>
            <w:r w:rsidR="00207397" w:rsidRPr="00CE0292">
              <w:rPr>
                <w:rFonts w:asciiTheme="minorHAnsi" w:hAnsiTheme="minorHAnsi" w:cstheme="minorHAnsi"/>
                <w:sz w:val="22"/>
                <w:szCs w:val="22"/>
              </w:rPr>
              <w:t>jęcia ubezpieczeniem zdro</w:t>
            </w:r>
            <w:r w:rsidR="004A3CBB" w:rsidRPr="00CE0292">
              <w:rPr>
                <w:rFonts w:asciiTheme="minorHAnsi" w:hAnsiTheme="minorHAnsi" w:cstheme="minorHAnsi"/>
                <w:sz w:val="22"/>
                <w:szCs w:val="22"/>
              </w:rPr>
              <w:t>wo</w:t>
            </w:r>
            <w:r w:rsidR="00207397" w:rsidRPr="00CE0292">
              <w:rPr>
                <w:rFonts w:asciiTheme="minorHAnsi" w:hAnsiTheme="minorHAnsi" w:cstheme="minorHAnsi"/>
                <w:sz w:val="22"/>
                <w:szCs w:val="22"/>
              </w:rPr>
              <w:t>tnym</w:t>
            </w:r>
          </w:p>
        </w:tc>
      </w:tr>
      <w:tr w:rsidR="00CE0292" w:rsidRPr="00CE0292" w14:paraId="205FE4E3" w14:textId="77777777" w:rsidTr="005977DA">
        <w:tc>
          <w:tcPr>
            <w:tcW w:w="562" w:type="dxa"/>
            <w:shd w:val="clear" w:color="auto" w:fill="auto"/>
            <w:vAlign w:val="center"/>
          </w:tcPr>
          <w:p w14:paraId="58B098C2" w14:textId="063112BD"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19</w:t>
            </w:r>
            <w:r w:rsidR="00554B27" w:rsidRPr="00CE0292">
              <w:rPr>
                <w:rFonts w:asciiTheme="minorHAnsi" w:hAnsiTheme="minorHAnsi" w:cstheme="minorHAnsi"/>
                <w:sz w:val="22"/>
                <w:szCs w:val="22"/>
              </w:rPr>
              <w:t>.</w:t>
            </w:r>
          </w:p>
        </w:tc>
        <w:tc>
          <w:tcPr>
            <w:tcW w:w="8789" w:type="dxa"/>
            <w:shd w:val="clear" w:color="auto" w:fill="auto"/>
          </w:tcPr>
          <w:p w14:paraId="09E1394D" w14:textId="0BB91E8B"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współpraca z Departamentem </w:t>
            </w:r>
            <w:r w:rsidR="00554B27" w:rsidRPr="00CE0292">
              <w:rPr>
                <w:rFonts w:asciiTheme="minorHAnsi" w:hAnsiTheme="minorHAnsi" w:cstheme="minorHAnsi"/>
                <w:sz w:val="22"/>
                <w:szCs w:val="22"/>
              </w:rPr>
              <w:t xml:space="preserve">i Wydziałem </w:t>
            </w:r>
            <w:r w:rsidR="00712BAE" w:rsidRPr="00CE0292">
              <w:rPr>
                <w:rFonts w:asciiTheme="minorHAnsi" w:hAnsiTheme="minorHAnsi" w:cstheme="minorHAnsi"/>
                <w:sz w:val="22"/>
                <w:szCs w:val="22"/>
              </w:rPr>
              <w:t>Obsługi Klient</w:t>
            </w:r>
            <w:r w:rsidR="00237822" w:rsidRPr="00CE0292">
              <w:rPr>
                <w:rFonts w:asciiTheme="minorHAnsi" w:hAnsiTheme="minorHAnsi" w:cstheme="minorHAnsi"/>
                <w:sz w:val="22"/>
                <w:szCs w:val="22"/>
              </w:rPr>
              <w:t>ów</w:t>
            </w:r>
            <w:r w:rsidR="008477B4" w:rsidRPr="00CE0292">
              <w:rPr>
                <w:rFonts w:asciiTheme="minorHAnsi" w:hAnsiTheme="minorHAnsi" w:cstheme="minorHAnsi"/>
                <w:sz w:val="22"/>
                <w:szCs w:val="22"/>
              </w:rPr>
              <w:t xml:space="preserve"> i Profilaktyki</w:t>
            </w:r>
            <w:r w:rsidRPr="00CE0292">
              <w:rPr>
                <w:rFonts w:asciiTheme="minorHAnsi" w:hAnsiTheme="minorHAnsi" w:cstheme="minorHAnsi"/>
                <w:sz w:val="22"/>
                <w:szCs w:val="22"/>
              </w:rPr>
              <w:t xml:space="preserve"> przy promowaniu usług kierowanych do pacjentów w zakresie wł</w:t>
            </w:r>
            <w:r w:rsidR="00207397" w:rsidRPr="00CE0292">
              <w:rPr>
                <w:rFonts w:asciiTheme="minorHAnsi" w:hAnsiTheme="minorHAnsi" w:cstheme="minorHAnsi"/>
                <w:sz w:val="22"/>
                <w:szCs w:val="22"/>
              </w:rPr>
              <w:t>aści</w:t>
            </w:r>
            <w:r w:rsidR="004A3CBB" w:rsidRPr="00CE0292">
              <w:rPr>
                <w:rFonts w:asciiTheme="minorHAnsi" w:hAnsiTheme="minorHAnsi" w:cstheme="minorHAnsi"/>
                <w:sz w:val="22"/>
                <w:szCs w:val="22"/>
              </w:rPr>
              <w:t>wo</w:t>
            </w:r>
            <w:r w:rsidR="00207397" w:rsidRPr="00CE0292">
              <w:rPr>
                <w:rFonts w:asciiTheme="minorHAnsi" w:hAnsiTheme="minorHAnsi" w:cstheme="minorHAnsi"/>
                <w:sz w:val="22"/>
                <w:szCs w:val="22"/>
              </w:rPr>
              <w:t>ści merytorycznej komórki</w:t>
            </w:r>
          </w:p>
        </w:tc>
      </w:tr>
      <w:tr w:rsidR="00CE0292" w:rsidRPr="00CE0292" w14:paraId="6339BB8F" w14:textId="77777777" w:rsidTr="005977DA">
        <w:tc>
          <w:tcPr>
            <w:tcW w:w="562" w:type="dxa"/>
            <w:shd w:val="clear" w:color="auto" w:fill="auto"/>
            <w:vAlign w:val="center"/>
          </w:tcPr>
          <w:p w14:paraId="1004EE23" w14:textId="426B0A5F" w:rsidR="00A35732"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20</w:t>
            </w:r>
            <w:r w:rsidR="00554B27" w:rsidRPr="00CE0292">
              <w:rPr>
                <w:rFonts w:asciiTheme="minorHAnsi" w:hAnsiTheme="minorHAnsi" w:cstheme="minorHAnsi"/>
                <w:sz w:val="22"/>
                <w:szCs w:val="22"/>
              </w:rPr>
              <w:t>.</w:t>
            </w:r>
          </w:p>
        </w:tc>
        <w:tc>
          <w:tcPr>
            <w:tcW w:w="8789" w:type="dxa"/>
            <w:shd w:val="clear" w:color="auto" w:fill="auto"/>
          </w:tcPr>
          <w:p w14:paraId="28306259" w14:textId="541AF235" w:rsidR="00A35732" w:rsidRPr="00CE0292" w:rsidRDefault="00A35732"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udział w postępowaniach o udzielenie zamówień publicznyc</w:t>
            </w:r>
            <w:r w:rsidR="00207397" w:rsidRPr="00CE0292">
              <w:rPr>
                <w:rFonts w:asciiTheme="minorHAnsi" w:hAnsiTheme="minorHAnsi" w:cstheme="minorHAnsi"/>
                <w:sz w:val="22"/>
                <w:szCs w:val="22"/>
              </w:rPr>
              <w:t xml:space="preserve">h w zakresie zadań </w:t>
            </w:r>
            <w:r w:rsidR="00E109FA" w:rsidRPr="00CE0292">
              <w:rPr>
                <w:rFonts w:asciiTheme="minorHAnsi" w:hAnsiTheme="minorHAnsi" w:cstheme="minorHAnsi"/>
                <w:sz w:val="22"/>
                <w:szCs w:val="22"/>
              </w:rPr>
              <w:t>Wydziału</w:t>
            </w:r>
            <w:r w:rsidR="0036705B" w:rsidRPr="00CE0292">
              <w:rPr>
                <w:rFonts w:asciiTheme="minorHAnsi" w:hAnsiTheme="minorHAnsi" w:cstheme="minorHAnsi"/>
                <w:sz w:val="22"/>
                <w:szCs w:val="22"/>
              </w:rPr>
              <w:t>/Zespołu</w:t>
            </w:r>
          </w:p>
        </w:tc>
      </w:tr>
      <w:tr w:rsidR="00CE0292" w:rsidRPr="00CE0292" w14:paraId="514B1B25" w14:textId="77777777" w:rsidTr="00FB4C19">
        <w:trPr>
          <w:trHeight w:val="928"/>
        </w:trPr>
        <w:tc>
          <w:tcPr>
            <w:tcW w:w="562" w:type="dxa"/>
            <w:shd w:val="clear" w:color="auto" w:fill="auto"/>
            <w:vAlign w:val="center"/>
          </w:tcPr>
          <w:p w14:paraId="19DCAEDC" w14:textId="655BEED9"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21</w:t>
            </w:r>
            <w:r w:rsidR="006F2329" w:rsidRPr="00CE0292">
              <w:rPr>
                <w:rFonts w:asciiTheme="minorHAnsi" w:hAnsiTheme="minorHAnsi" w:cstheme="minorHAnsi"/>
                <w:sz w:val="22"/>
                <w:szCs w:val="22"/>
              </w:rPr>
              <w:t>.</w:t>
            </w:r>
          </w:p>
        </w:tc>
        <w:tc>
          <w:tcPr>
            <w:tcW w:w="8789" w:type="dxa"/>
            <w:shd w:val="clear" w:color="auto" w:fill="auto"/>
          </w:tcPr>
          <w:p w14:paraId="422CF1F5" w14:textId="2C597107"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współpraca z </w:t>
            </w:r>
            <w:r w:rsidR="00554B27" w:rsidRPr="00CE0292">
              <w:rPr>
                <w:rFonts w:asciiTheme="minorHAnsi" w:hAnsiTheme="minorHAnsi" w:cstheme="minorHAnsi"/>
                <w:sz w:val="22"/>
                <w:szCs w:val="22"/>
              </w:rPr>
              <w:t xml:space="preserve">Wydziałem </w:t>
            </w:r>
            <w:r w:rsidRPr="00CE0292">
              <w:rPr>
                <w:rFonts w:asciiTheme="minorHAnsi" w:hAnsiTheme="minorHAnsi" w:cstheme="minorHAnsi"/>
                <w:sz w:val="22"/>
                <w:szCs w:val="22"/>
              </w:rPr>
              <w:t>Administracyjno – Gospodarczym w zakresie przygotowywania specyfikacji istotnych warunków zamówienia w odniesieniu do zamówień publicznych realizowanych na potrzeby danej komórki organizacyjne</w:t>
            </w:r>
            <w:r w:rsidR="00207397" w:rsidRPr="00CE0292">
              <w:rPr>
                <w:rFonts w:asciiTheme="minorHAnsi" w:hAnsiTheme="minorHAnsi" w:cstheme="minorHAnsi"/>
                <w:sz w:val="22"/>
                <w:szCs w:val="22"/>
              </w:rPr>
              <w:t>j oraz udział w pracach komisji</w:t>
            </w:r>
          </w:p>
        </w:tc>
      </w:tr>
      <w:tr w:rsidR="00CE0292" w:rsidRPr="00CE0292" w14:paraId="36533203" w14:textId="77777777" w:rsidTr="005977DA">
        <w:tc>
          <w:tcPr>
            <w:tcW w:w="562" w:type="dxa"/>
            <w:shd w:val="clear" w:color="auto" w:fill="auto"/>
            <w:vAlign w:val="center"/>
          </w:tcPr>
          <w:p w14:paraId="5C5F58D5" w14:textId="2F07628E" w:rsidR="009641F5"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22.</w:t>
            </w:r>
          </w:p>
        </w:tc>
        <w:tc>
          <w:tcPr>
            <w:tcW w:w="8789" w:type="dxa"/>
            <w:shd w:val="clear" w:color="auto" w:fill="auto"/>
          </w:tcPr>
          <w:p w14:paraId="50DFD74B" w14:textId="3147C25F" w:rsidR="009641F5" w:rsidRPr="00CE0292" w:rsidRDefault="009641F5"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współpraca z Biurem Administracyjno – Gospodarczym w zakresie gospodarowania nieruchomościami Funduszu w szczególności uzyskanie akceptacji dla czynności zbycia, nabycia, modernizacji, remontu czy oddania nieruchomości na rzecz jednostek Skarbu Państwa </w:t>
            </w:r>
          </w:p>
        </w:tc>
      </w:tr>
      <w:tr w:rsidR="00CE0292" w:rsidRPr="00CE0292" w14:paraId="5E424985" w14:textId="77777777" w:rsidTr="005977DA">
        <w:tc>
          <w:tcPr>
            <w:tcW w:w="562" w:type="dxa"/>
            <w:shd w:val="clear" w:color="auto" w:fill="auto"/>
            <w:vAlign w:val="center"/>
          </w:tcPr>
          <w:p w14:paraId="495D3DCC" w14:textId="7FF31E47"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23</w:t>
            </w:r>
            <w:r w:rsidR="006F2329" w:rsidRPr="00CE0292">
              <w:rPr>
                <w:rFonts w:asciiTheme="minorHAnsi" w:hAnsiTheme="minorHAnsi" w:cstheme="minorHAnsi"/>
                <w:sz w:val="22"/>
                <w:szCs w:val="22"/>
              </w:rPr>
              <w:t>.</w:t>
            </w:r>
          </w:p>
        </w:tc>
        <w:tc>
          <w:tcPr>
            <w:tcW w:w="8789" w:type="dxa"/>
            <w:shd w:val="clear" w:color="auto" w:fill="auto"/>
          </w:tcPr>
          <w:p w14:paraId="19188F68" w14:textId="2C87C156"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współpraca z </w:t>
            </w:r>
            <w:r w:rsidR="00F00C4D" w:rsidRPr="00CE0292">
              <w:rPr>
                <w:rFonts w:asciiTheme="minorHAnsi" w:hAnsiTheme="minorHAnsi" w:cstheme="minorHAnsi"/>
                <w:sz w:val="22"/>
                <w:szCs w:val="22"/>
              </w:rPr>
              <w:t>Terenowym Wydziałem Kontroli VIII w Opolu</w:t>
            </w:r>
            <w:r w:rsidRPr="00CE0292">
              <w:rPr>
                <w:rFonts w:asciiTheme="minorHAnsi" w:hAnsiTheme="minorHAnsi" w:cstheme="minorHAnsi"/>
                <w:sz w:val="22"/>
                <w:szCs w:val="22"/>
              </w:rPr>
              <w:t xml:space="preserve"> w zakresie niezbędnym</w:t>
            </w:r>
            <w:r w:rsidR="004F5112" w:rsidRPr="00CE0292">
              <w:rPr>
                <w:rFonts w:asciiTheme="minorHAnsi" w:hAnsiTheme="minorHAnsi" w:cstheme="minorHAnsi"/>
                <w:sz w:val="22"/>
                <w:szCs w:val="22"/>
              </w:rPr>
              <w:t xml:space="preserve"> do przygotowania, realizacji i </w:t>
            </w:r>
            <w:r w:rsidRPr="00CE0292">
              <w:rPr>
                <w:rFonts w:asciiTheme="minorHAnsi" w:hAnsiTheme="minorHAnsi" w:cstheme="minorHAnsi"/>
                <w:sz w:val="22"/>
                <w:szCs w:val="22"/>
              </w:rPr>
              <w:t>rozliczania skutków finansowych zadań realizowa</w:t>
            </w:r>
            <w:r w:rsidR="00207397" w:rsidRPr="00CE0292">
              <w:rPr>
                <w:rFonts w:asciiTheme="minorHAnsi" w:hAnsiTheme="minorHAnsi" w:cstheme="minorHAnsi"/>
                <w:sz w:val="22"/>
                <w:szCs w:val="22"/>
              </w:rPr>
              <w:t xml:space="preserve">nych przez </w:t>
            </w:r>
            <w:r w:rsidR="00F00C4D" w:rsidRPr="00CE0292">
              <w:rPr>
                <w:rFonts w:asciiTheme="minorHAnsi" w:hAnsiTheme="minorHAnsi" w:cstheme="minorHAnsi"/>
                <w:sz w:val="22"/>
                <w:szCs w:val="22"/>
              </w:rPr>
              <w:t>Terenowy Wydział Kontroli VIII w Opolu</w:t>
            </w:r>
          </w:p>
        </w:tc>
      </w:tr>
      <w:tr w:rsidR="00CE0292" w:rsidRPr="00CE0292" w14:paraId="76B56CC7" w14:textId="77777777" w:rsidTr="005977DA">
        <w:tc>
          <w:tcPr>
            <w:tcW w:w="562" w:type="dxa"/>
            <w:shd w:val="clear" w:color="auto" w:fill="auto"/>
            <w:vAlign w:val="center"/>
          </w:tcPr>
          <w:p w14:paraId="300B4AC2" w14:textId="29755CF7"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24</w:t>
            </w:r>
            <w:r w:rsidR="006F2329" w:rsidRPr="00CE0292">
              <w:rPr>
                <w:rFonts w:asciiTheme="minorHAnsi" w:hAnsiTheme="minorHAnsi" w:cstheme="minorHAnsi"/>
                <w:sz w:val="22"/>
                <w:szCs w:val="22"/>
              </w:rPr>
              <w:t>.</w:t>
            </w:r>
          </w:p>
        </w:tc>
        <w:tc>
          <w:tcPr>
            <w:tcW w:w="8789" w:type="dxa"/>
            <w:shd w:val="clear" w:color="auto" w:fill="auto"/>
          </w:tcPr>
          <w:p w14:paraId="3C3FCD58" w14:textId="0F6FCFE6"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udzielanie informacji i wyjaśnień, a także sporządzanie </w:t>
            </w:r>
            <w:r w:rsidR="004F5112" w:rsidRPr="00CE0292">
              <w:rPr>
                <w:rFonts w:asciiTheme="minorHAnsi" w:hAnsiTheme="minorHAnsi" w:cstheme="minorHAnsi"/>
                <w:sz w:val="22"/>
                <w:szCs w:val="22"/>
              </w:rPr>
              <w:t>potwierdzonych kopii, odpisów i </w:t>
            </w:r>
            <w:r w:rsidRPr="00CE0292">
              <w:rPr>
                <w:rFonts w:asciiTheme="minorHAnsi" w:hAnsiTheme="minorHAnsi" w:cstheme="minorHAnsi"/>
                <w:sz w:val="22"/>
                <w:szCs w:val="22"/>
              </w:rPr>
              <w:t>wyciągów lub zestawień dla</w:t>
            </w:r>
            <w:r w:rsidR="005C20EE" w:rsidRPr="00CE0292">
              <w:rPr>
                <w:rFonts w:asciiTheme="minorHAnsi" w:hAnsiTheme="minorHAnsi" w:cstheme="minorHAnsi"/>
                <w:sz w:val="22"/>
                <w:szCs w:val="22"/>
              </w:rPr>
              <w:t xml:space="preserve"> Terenowego Wydziału Kontroli VIII w Opolu</w:t>
            </w:r>
            <w:r w:rsidRPr="00CE0292">
              <w:rPr>
                <w:rFonts w:asciiTheme="minorHAnsi" w:hAnsiTheme="minorHAnsi" w:cstheme="minorHAnsi"/>
                <w:sz w:val="22"/>
                <w:szCs w:val="22"/>
              </w:rPr>
              <w:t>, w związku z realizacją zadań o</w:t>
            </w:r>
            <w:r w:rsidR="00207397" w:rsidRPr="00CE0292">
              <w:rPr>
                <w:rFonts w:asciiTheme="minorHAnsi" w:hAnsiTheme="minorHAnsi" w:cstheme="minorHAnsi"/>
                <w:sz w:val="22"/>
                <w:szCs w:val="22"/>
              </w:rPr>
              <w:t>kreślonych w dziale IIIA ustawy</w:t>
            </w:r>
            <w:r w:rsidR="002D59AB" w:rsidRPr="00CE0292">
              <w:rPr>
                <w:rFonts w:asciiTheme="minorHAnsi" w:hAnsiTheme="minorHAnsi" w:cstheme="minorHAnsi"/>
                <w:sz w:val="22"/>
                <w:szCs w:val="22"/>
              </w:rPr>
              <w:t xml:space="preserve"> o świadczeniach</w:t>
            </w:r>
          </w:p>
        </w:tc>
      </w:tr>
      <w:tr w:rsidR="00CE0292" w:rsidRPr="00CE0292" w14:paraId="30E36608" w14:textId="77777777" w:rsidTr="005977DA">
        <w:tc>
          <w:tcPr>
            <w:tcW w:w="562" w:type="dxa"/>
            <w:shd w:val="clear" w:color="auto" w:fill="auto"/>
            <w:vAlign w:val="center"/>
          </w:tcPr>
          <w:p w14:paraId="291AF6E5" w14:textId="2BB99E8A" w:rsidR="00346A7A" w:rsidRPr="00CE0292" w:rsidRDefault="00CD7915" w:rsidP="00497038">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25</w:t>
            </w:r>
            <w:r w:rsidR="006F2329" w:rsidRPr="00CE0292">
              <w:rPr>
                <w:rFonts w:asciiTheme="minorHAnsi" w:hAnsiTheme="minorHAnsi" w:cstheme="minorHAnsi"/>
                <w:sz w:val="22"/>
                <w:szCs w:val="22"/>
              </w:rPr>
              <w:t>.</w:t>
            </w:r>
          </w:p>
        </w:tc>
        <w:tc>
          <w:tcPr>
            <w:tcW w:w="8789" w:type="dxa"/>
            <w:shd w:val="clear" w:color="auto" w:fill="auto"/>
          </w:tcPr>
          <w:p w14:paraId="0A7E788D" w14:textId="57862710" w:rsidR="00346A7A" w:rsidRPr="00CE0292" w:rsidRDefault="00346A7A" w:rsidP="002253C8">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współpraca z </w:t>
            </w:r>
            <w:r w:rsidR="00144648" w:rsidRPr="00CE0292">
              <w:rPr>
                <w:rFonts w:asciiTheme="minorHAnsi" w:hAnsiTheme="minorHAnsi" w:cstheme="minorHAnsi"/>
                <w:sz w:val="22"/>
                <w:szCs w:val="22"/>
              </w:rPr>
              <w:t xml:space="preserve">Wydziałem </w:t>
            </w:r>
            <w:r w:rsidRPr="00CE0292">
              <w:rPr>
                <w:rFonts w:asciiTheme="minorHAnsi" w:hAnsiTheme="minorHAnsi" w:cstheme="minorHAnsi"/>
                <w:sz w:val="22"/>
                <w:szCs w:val="22"/>
              </w:rPr>
              <w:t>do Spraw Służb Mundurowych w zakresie dotyczącym realizacji zadań obronnych, zarządzani</w:t>
            </w:r>
            <w:r w:rsidR="00207397" w:rsidRPr="00CE0292">
              <w:rPr>
                <w:rFonts w:asciiTheme="minorHAnsi" w:hAnsiTheme="minorHAnsi" w:cstheme="minorHAnsi"/>
                <w:sz w:val="22"/>
                <w:szCs w:val="22"/>
              </w:rPr>
              <w:t xml:space="preserve">a kryzysowego </w:t>
            </w:r>
          </w:p>
        </w:tc>
      </w:tr>
      <w:tr w:rsidR="00CE0292" w:rsidRPr="00CE0292" w14:paraId="4D8B510D" w14:textId="77777777" w:rsidTr="005977DA">
        <w:tc>
          <w:tcPr>
            <w:tcW w:w="562" w:type="dxa"/>
            <w:shd w:val="clear" w:color="auto" w:fill="auto"/>
            <w:vAlign w:val="center"/>
          </w:tcPr>
          <w:p w14:paraId="1ECE0C36" w14:textId="52830F91"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26.</w:t>
            </w:r>
          </w:p>
        </w:tc>
        <w:tc>
          <w:tcPr>
            <w:tcW w:w="8789" w:type="dxa"/>
            <w:shd w:val="clear" w:color="auto" w:fill="auto"/>
          </w:tcPr>
          <w:p w14:paraId="2B6D3EE6" w14:textId="77777777" w:rsidR="00BC050D" w:rsidRPr="00CE0292" w:rsidRDefault="00BC050D" w:rsidP="00BC050D">
            <w:pPr>
              <w:spacing w:before="120"/>
              <w:rPr>
                <w:rFonts w:asciiTheme="minorHAnsi" w:hAnsiTheme="minorHAnsi" w:cstheme="minorHAnsi"/>
                <w:sz w:val="22"/>
                <w:szCs w:val="22"/>
              </w:rPr>
            </w:pPr>
            <w:r w:rsidRPr="00CE0292">
              <w:rPr>
                <w:rFonts w:asciiTheme="minorHAnsi" w:hAnsiTheme="minorHAnsi" w:cstheme="minorHAnsi"/>
                <w:sz w:val="22"/>
                <w:szCs w:val="22"/>
              </w:rPr>
              <w:t>współpraca z właścicielami biznesowymi w zakresie zarządzania procesowego m.in. poprzez:</w:t>
            </w:r>
          </w:p>
          <w:p w14:paraId="1912CC4F" w14:textId="77777777" w:rsidR="00BC050D" w:rsidRPr="00CE0292" w:rsidRDefault="00BC050D" w:rsidP="00BC050D">
            <w:pPr>
              <w:rPr>
                <w:rFonts w:asciiTheme="minorHAnsi" w:hAnsiTheme="minorHAnsi" w:cstheme="minorHAnsi"/>
                <w:sz w:val="22"/>
                <w:szCs w:val="22"/>
              </w:rPr>
            </w:pPr>
            <w:r w:rsidRPr="00CE0292">
              <w:rPr>
                <w:rFonts w:asciiTheme="minorHAnsi" w:hAnsiTheme="minorHAnsi" w:cstheme="minorHAnsi"/>
                <w:sz w:val="22"/>
                <w:szCs w:val="22"/>
              </w:rPr>
              <w:t>-   opiniowanie procedur</w:t>
            </w:r>
          </w:p>
          <w:p w14:paraId="61B73C25" w14:textId="0134A282" w:rsidR="00BC050D" w:rsidRPr="00CE0292" w:rsidRDefault="00BC050D" w:rsidP="00BC050D">
            <w:pPr>
              <w:autoSpaceDE w:val="0"/>
              <w:autoSpaceDN w:val="0"/>
              <w:adjustRightInd w:val="0"/>
              <w:rPr>
                <w:rFonts w:cs="Calibri"/>
                <w:sz w:val="22"/>
                <w:szCs w:val="22"/>
              </w:rPr>
            </w:pPr>
            <w:r w:rsidRPr="00CE0292">
              <w:rPr>
                <w:rFonts w:asciiTheme="minorHAnsi" w:hAnsiTheme="minorHAnsi" w:cstheme="minorHAnsi"/>
                <w:sz w:val="22"/>
                <w:szCs w:val="22"/>
              </w:rPr>
              <w:t>- współudział w przygotowywaniu pod względem merytorycznym projektów dostosowań systemów informatycznych Funduszu, w zakresie kompetencji komórki organizacyjnej</w:t>
            </w:r>
          </w:p>
        </w:tc>
      </w:tr>
      <w:tr w:rsidR="00CE0292" w:rsidRPr="00CE0292" w14:paraId="0D22480F" w14:textId="77777777" w:rsidTr="005977DA">
        <w:tc>
          <w:tcPr>
            <w:tcW w:w="562" w:type="dxa"/>
            <w:shd w:val="clear" w:color="auto" w:fill="auto"/>
            <w:vAlign w:val="center"/>
          </w:tcPr>
          <w:p w14:paraId="74B131FE" w14:textId="4E7269AF"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27.</w:t>
            </w:r>
          </w:p>
        </w:tc>
        <w:tc>
          <w:tcPr>
            <w:tcW w:w="8789" w:type="dxa"/>
            <w:shd w:val="clear" w:color="auto" w:fill="auto"/>
          </w:tcPr>
          <w:p w14:paraId="4CD7C80C" w14:textId="5B4B045B" w:rsidR="00BC050D" w:rsidRPr="00CE0292" w:rsidRDefault="00BC050D" w:rsidP="00BC050D">
            <w:pPr>
              <w:spacing w:before="120" w:after="120"/>
              <w:rPr>
                <w:rFonts w:asciiTheme="minorHAnsi" w:hAnsiTheme="minorHAnsi" w:cstheme="minorHAnsi"/>
                <w:strike/>
                <w:sz w:val="22"/>
                <w:szCs w:val="22"/>
              </w:rPr>
            </w:pPr>
            <w:r w:rsidRPr="00CE0292">
              <w:rPr>
                <w:sz w:val="22"/>
                <w:szCs w:val="22"/>
              </w:rPr>
              <w:t xml:space="preserve">współpraca z pracownikiem Służby BHP oraz z pracownikiem wyznaczonym do pełnienia funkcji inspektora ochrony przeciwpożarowej w Biurze i Zespole Bezpieczeństwa Informacji i Ciągłości Działania w zakresie dotyczącym realizacji zadań z zakresu bezpieczeństwa i higieny pracy oraz ochrony przeciwpożarowej </w:t>
            </w:r>
          </w:p>
        </w:tc>
      </w:tr>
      <w:tr w:rsidR="00CE0292" w:rsidRPr="00CE0292" w14:paraId="2E87EA0C" w14:textId="77777777" w:rsidTr="005977DA">
        <w:tc>
          <w:tcPr>
            <w:tcW w:w="562" w:type="dxa"/>
            <w:shd w:val="clear" w:color="auto" w:fill="auto"/>
            <w:vAlign w:val="center"/>
          </w:tcPr>
          <w:p w14:paraId="773316CD" w14:textId="2A4A23CA"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28.</w:t>
            </w:r>
          </w:p>
        </w:tc>
        <w:tc>
          <w:tcPr>
            <w:tcW w:w="8789" w:type="dxa"/>
            <w:shd w:val="clear" w:color="auto" w:fill="auto"/>
          </w:tcPr>
          <w:p w14:paraId="7DFEAEE1" w14:textId="67F2FA90" w:rsidR="00BC050D" w:rsidRPr="00CE0292" w:rsidRDefault="00BC050D" w:rsidP="00BC050D">
            <w:pPr>
              <w:rPr>
                <w:rFonts w:asciiTheme="minorHAnsi" w:hAnsiTheme="minorHAnsi" w:cstheme="minorHAnsi"/>
                <w:sz w:val="22"/>
                <w:szCs w:val="22"/>
              </w:rPr>
            </w:pPr>
            <w:r w:rsidRPr="00CE0292">
              <w:rPr>
                <w:rFonts w:asciiTheme="minorHAnsi" w:hAnsiTheme="minorHAnsi" w:cstheme="minorHAnsi"/>
                <w:sz w:val="22"/>
                <w:szCs w:val="22"/>
              </w:rPr>
              <w:t>współpraca z Zespołem Bezpieczeństwa Informacji i Ciągłości Działania w ramach systemów zarządzania bezpieczeństwem informacji i ciągłością działania oraz zadań z zakresu obrony cywilnej</w:t>
            </w:r>
          </w:p>
        </w:tc>
      </w:tr>
      <w:tr w:rsidR="00CE0292" w:rsidRPr="00CE0292" w14:paraId="1AD14FA8" w14:textId="77777777" w:rsidTr="005977DA">
        <w:tc>
          <w:tcPr>
            <w:tcW w:w="562" w:type="dxa"/>
            <w:shd w:val="clear" w:color="auto" w:fill="auto"/>
            <w:vAlign w:val="center"/>
          </w:tcPr>
          <w:p w14:paraId="474A1877" w14:textId="4AD903E0"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29.</w:t>
            </w:r>
          </w:p>
        </w:tc>
        <w:tc>
          <w:tcPr>
            <w:tcW w:w="8789" w:type="dxa"/>
            <w:shd w:val="clear" w:color="auto" w:fill="auto"/>
          </w:tcPr>
          <w:p w14:paraId="0099795B" w14:textId="0294E9B7" w:rsidR="00BC050D" w:rsidRPr="00CE0292" w:rsidRDefault="00BC050D" w:rsidP="00BC050D">
            <w:pPr>
              <w:spacing w:before="120" w:after="120"/>
              <w:rPr>
                <w:rFonts w:asciiTheme="minorHAnsi" w:hAnsiTheme="minorHAnsi" w:cstheme="minorHAnsi"/>
                <w:strike/>
                <w:sz w:val="22"/>
                <w:szCs w:val="22"/>
              </w:rPr>
            </w:pPr>
            <w:r w:rsidRPr="00CE0292">
              <w:rPr>
                <w:sz w:val="22"/>
                <w:szCs w:val="22"/>
              </w:rPr>
              <w:t xml:space="preserve">współpraca z komórkami organizacyjnymi Centrali, oddziałami wojewódzkimi Funduszu oraz instytucjami zewnętrznymi w kraju i za granicą w obszarze wdrażania innowacji w systemie ochrony zdrowia w zakresie zadań ustawowych Funduszu i upowszechniania przyjętych rozwiązań </w:t>
            </w:r>
          </w:p>
        </w:tc>
      </w:tr>
      <w:tr w:rsidR="00CE0292" w:rsidRPr="00CE0292" w14:paraId="4450349D" w14:textId="77777777" w:rsidTr="005977DA">
        <w:tc>
          <w:tcPr>
            <w:tcW w:w="562" w:type="dxa"/>
            <w:shd w:val="clear" w:color="auto" w:fill="auto"/>
            <w:vAlign w:val="center"/>
          </w:tcPr>
          <w:p w14:paraId="6AE9B154" w14:textId="36B6B872"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lastRenderedPageBreak/>
              <w:t>30.</w:t>
            </w:r>
          </w:p>
        </w:tc>
        <w:tc>
          <w:tcPr>
            <w:tcW w:w="8789" w:type="dxa"/>
            <w:shd w:val="clear" w:color="auto" w:fill="auto"/>
          </w:tcPr>
          <w:p w14:paraId="2244CBEE" w14:textId="25D6BC7E"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współuczestnictwo w przygotowaniu planu finansowego Oddziału</w:t>
            </w:r>
          </w:p>
        </w:tc>
      </w:tr>
      <w:tr w:rsidR="00CE0292" w:rsidRPr="00CE0292" w14:paraId="6E5C4C5C" w14:textId="77777777" w:rsidTr="005977DA">
        <w:tc>
          <w:tcPr>
            <w:tcW w:w="562" w:type="dxa"/>
            <w:shd w:val="clear" w:color="auto" w:fill="auto"/>
            <w:vAlign w:val="center"/>
          </w:tcPr>
          <w:p w14:paraId="53FF4BFE" w14:textId="5837B6D3"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31.</w:t>
            </w:r>
          </w:p>
        </w:tc>
        <w:tc>
          <w:tcPr>
            <w:tcW w:w="8789" w:type="dxa"/>
            <w:shd w:val="clear" w:color="auto" w:fill="auto"/>
          </w:tcPr>
          <w:p w14:paraId="04132AC4" w14:textId="3A09EB4B" w:rsidR="00BC050D" w:rsidRPr="00CE0292" w:rsidRDefault="00BC050D" w:rsidP="00BC050D">
            <w:pPr>
              <w:spacing w:before="120" w:after="120"/>
              <w:rPr>
                <w:rFonts w:asciiTheme="minorHAnsi" w:hAnsiTheme="minorHAnsi" w:cstheme="minorHAnsi"/>
                <w:strike/>
                <w:sz w:val="22"/>
                <w:szCs w:val="22"/>
              </w:rPr>
            </w:pPr>
            <w:r w:rsidRPr="00CE0292">
              <w:rPr>
                <w:rFonts w:asciiTheme="minorHAnsi" w:hAnsiTheme="minorHAnsi" w:cstheme="minorHAnsi"/>
                <w:sz w:val="22"/>
                <w:szCs w:val="22"/>
              </w:rPr>
              <w:t>planowanie potrzeb przez komórki organizacyjne Oddziału w zakresie zakupu narzędzi informatycznych wspierających wykonywanie zadań i zgłaszanie odpowiednich zapotrzebowań do Wydziału Informatyki</w:t>
            </w:r>
          </w:p>
        </w:tc>
      </w:tr>
      <w:tr w:rsidR="00CE0292" w:rsidRPr="00CE0292" w14:paraId="63D2BF90" w14:textId="77777777" w:rsidTr="005977DA">
        <w:tc>
          <w:tcPr>
            <w:tcW w:w="562" w:type="dxa"/>
            <w:shd w:val="clear" w:color="auto" w:fill="auto"/>
            <w:vAlign w:val="center"/>
          </w:tcPr>
          <w:p w14:paraId="074C7E53" w14:textId="7E84D786"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32.</w:t>
            </w:r>
          </w:p>
        </w:tc>
        <w:tc>
          <w:tcPr>
            <w:tcW w:w="8789" w:type="dxa"/>
            <w:shd w:val="clear" w:color="auto" w:fill="auto"/>
          </w:tcPr>
          <w:p w14:paraId="1C96E4C3" w14:textId="29946B99" w:rsidR="00BC050D" w:rsidRPr="00CE0292" w:rsidRDefault="00BC050D" w:rsidP="00BC050D">
            <w:pPr>
              <w:spacing w:before="120" w:after="120"/>
              <w:rPr>
                <w:rFonts w:asciiTheme="minorHAnsi" w:hAnsiTheme="minorHAnsi" w:cstheme="minorHAnsi"/>
                <w:strike/>
                <w:sz w:val="22"/>
                <w:szCs w:val="22"/>
              </w:rPr>
            </w:pPr>
            <w:r w:rsidRPr="00CE0292">
              <w:rPr>
                <w:rFonts w:asciiTheme="minorHAnsi" w:hAnsiTheme="minorHAnsi" w:cstheme="minorHAnsi"/>
                <w:sz w:val="22"/>
                <w:szCs w:val="22"/>
              </w:rPr>
              <w:t xml:space="preserve">opiniowanie wewnętrznych regulacji prawnych </w:t>
            </w:r>
          </w:p>
        </w:tc>
      </w:tr>
      <w:tr w:rsidR="00CE0292" w:rsidRPr="00CE0292" w14:paraId="4EEF1E9C" w14:textId="77777777" w:rsidTr="005977DA">
        <w:tc>
          <w:tcPr>
            <w:tcW w:w="562" w:type="dxa"/>
            <w:shd w:val="clear" w:color="auto" w:fill="auto"/>
            <w:vAlign w:val="center"/>
          </w:tcPr>
          <w:p w14:paraId="731B7E22" w14:textId="5E94E100"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33.</w:t>
            </w:r>
          </w:p>
        </w:tc>
        <w:tc>
          <w:tcPr>
            <w:tcW w:w="8789" w:type="dxa"/>
            <w:shd w:val="clear" w:color="auto" w:fill="auto"/>
          </w:tcPr>
          <w:p w14:paraId="00C2DEEF" w14:textId="508CE51E"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przygotowywanie sprawozdań z działalności komórki organizacyjnej oraz wykonania celów i zadań w zakresie wynikającym z przepisów prawa</w:t>
            </w:r>
          </w:p>
        </w:tc>
      </w:tr>
      <w:tr w:rsidR="00CE0292" w:rsidRPr="00CE0292" w14:paraId="329323B0" w14:textId="77777777" w:rsidTr="005977DA">
        <w:tc>
          <w:tcPr>
            <w:tcW w:w="562" w:type="dxa"/>
            <w:shd w:val="clear" w:color="auto" w:fill="auto"/>
            <w:vAlign w:val="center"/>
          </w:tcPr>
          <w:p w14:paraId="467631D2" w14:textId="02294D57"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34.</w:t>
            </w:r>
          </w:p>
        </w:tc>
        <w:tc>
          <w:tcPr>
            <w:tcW w:w="8789" w:type="dxa"/>
            <w:shd w:val="clear" w:color="auto" w:fill="auto"/>
          </w:tcPr>
          <w:p w14:paraId="3F6220DA" w14:textId="483E8C49"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z Gabinetem Prezesa Funduszu w zakresie poprawy komunikacji wewnętrznej, w szczególności poprzez współtworzenie newslettera oraz aktualizacji treści w serwisie intranetowym</w:t>
            </w:r>
          </w:p>
        </w:tc>
      </w:tr>
      <w:tr w:rsidR="00CE0292" w:rsidRPr="00CE0292" w14:paraId="7F09591F" w14:textId="77777777" w:rsidTr="005977DA">
        <w:trPr>
          <w:trHeight w:val="505"/>
        </w:trPr>
        <w:tc>
          <w:tcPr>
            <w:tcW w:w="562" w:type="dxa"/>
            <w:shd w:val="clear" w:color="auto" w:fill="auto"/>
            <w:vAlign w:val="center"/>
          </w:tcPr>
          <w:p w14:paraId="51CCDE45" w14:textId="4FF249FA"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35.</w:t>
            </w:r>
          </w:p>
        </w:tc>
        <w:tc>
          <w:tcPr>
            <w:tcW w:w="8789" w:type="dxa"/>
            <w:shd w:val="clear" w:color="auto" w:fill="auto"/>
          </w:tcPr>
          <w:p w14:paraId="3B77D3E9" w14:textId="2298A4F0"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z Gabinetem Prezesa Funduszu w zakresie rozpatrywania spraw parlamentarnych</w:t>
            </w:r>
          </w:p>
        </w:tc>
      </w:tr>
      <w:tr w:rsidR="00CE0292" w:rsidRPr="00CE0292" w14:paraId="6C835336" w14:textId="77777777" w:rsidTr="005977DA">
        <w:tc>
          <w:tcPr>
            <w:tcW w:w="562" w:type="dxa"/>
            <w:shd w:val="clear" w:color="auto" w:fill="auto"/>
            <w:vAlign w:val="center"/>
          </w:tcPr>
          <w:p w14:paraId="24AD0568" w14:textId="781CFEFE"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36.</w:t>
            </w:r>
          </w:p>
        </w:tc>
        <w:tc>
          <w:tcPr>
            <w:tcW w:w="8789" w:type="dxa"/>
            <w:shd w:val="clear" w:color="auto" w:fill="auto"/>
          </w:tcPr>
          <w:p w14:paraId="1CB52619" w14:textId="6A2124FE"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z Wydziałem Organizacyjnym Oddziału i Gabinetem Prezesa Funduszu w zakresie tworzenia planu pracy Funduszu</w:t>
            </w:r>
          </w:p>
        </w:tc>
      </w:tr>
      <w:tr w:rsidR="00CE0292" w:rsidRPr="00CE0292" w14:paraId="1E4718C1" w14:textId="77777777" w:rsidTr="005977DA">
        <w:tc>
          <w:tcPr>
            <w:tcW w:w="562" w:type="dxa"/>
            <w:shd w:val="clear" w:color="auto" w:fill="auto"/>
            <w:vAlign w:val="center"/>
          </w:tcPr>
          <w:p w14:paraId="051C3F6C" w14:textId="67FECEC5"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37.</w:t>
            </w:r>
          </w:p>
        </w:tc>
        <w:tc>
          <w:tcPr>
            <w:tcW w:w="8789" w:type="dxa"/>
            <w:shd w:val="clear" w:color="auto" w:fill="auto"/>
          </w:tcPr>
          <w:p w14:paraId="27B9CF01" w14:textId="1495115F"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z Gabinetem Prezesa Funduszu w zakresie przygotowania sprawozdania z wykonania planu pracy Oddziału</w:t>
            </w:r>
          </w:p>
        </w:tc>
      </w:tr>
      <w:tr w:rsidR="00CE0292" w:rsidRPr="00CE0292" w14:paraId="2533440B" w14:textId="77777777" w:rsidTr="005977DA">
        <w:tc>
          <w:tcPr>
            <w:tcW w:w="562" w:type="dxa"/>
            <w:shd w:val="clear" w:color="auto" w:fill="auto"/>
            <w:vAlign w:val="center"/>
          </w:tcPr>
          <w:p w14:paraId="288D7137" w14:textId="5F46894C"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38.</w:t>
            </w:r>
          </w:p>
        </w:tc>
        <w:tc>
          <w:tcPr>
            <w:tcW w:w="8789" w:type="dxa"/>
            <w:shd w:val="clear" w:color="auto" w:fill="auto"/>
          </w:tcPr>
          <w:p w14:paraId="553D214C" w14:textId="35C82EF9"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przy definiowaniu i monitorowaniu celów strategicznych Funduszu</w:t>
            </w:r>
          </w:p>
        </w:tc>
      </w:tr>
      <w:tr w:rsidR="00CE0292" w:rsidRPr="00CE0292" w14:paraId="7970413E" w14:textId="77777777" w:rsidTr="005977DA">
        <w:tc>
          <w:tcPr>
            <w:tcW w:w="562" w:type="dxa"/>
            <w:shd w:val="clear" w:color="auto" w:fill="auto"/>
            <w:vAlign w:val="center"/>
          </w:tcPr>
          <w:p w14:paraId="3BF6FAD1" w14:textId="20303003"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39.</w:t>
            </w:r>
          </w:p>
        </w:tc>
        <w:tc>
          <w:tcPr>
            <w:tcW w:w="8789" w:type="dxa"/>
            <w:shd w:val="clear" w:color="auto" w:fill="auto"/>
          </w:tcPr>
          <w:p w14:paraId="0D00F97F" w14:textId="145724EA"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 xml:space="preserve">gromadzenie, ewidencjonowanie i przechowywanie dokumentacji odzwierciedlającej przebieg załatwiania i rozstrzygania spraw w sposób opisany w instrukcji kancelaryjnej, w tym w szczególności ochrona dokumentacji przed uszkodzeniem, zniszczenie bądź utratą oraz przekazywanie dokumentacji spraw zakończonych do archiwum zakładowego </w:t>
            </w:r>
          </w:p>
        </w:tc>
      </w:tr>
      <w:tr w:rsidR="00CE0292" w:rsidRPr="00CE0292" w14:paraId="24ED63AF" w14:textId="77777777" w:rsidTr="005977DA">
        <w:tc>
          <w:tcPr>
            <w:tcW w:w="562" w:type="dxa"/>
            <w:shd w:val="clear" w:color="auto" w:fill="auto"/>
            <w:vAlign w:val="center"/>
          </w:tcPr>
          <w:p w14:paraId="6283EBFF" w14:textId="40E89F20"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40.</w:t>
            </w:r>
          </w:p>
        </w:tc>
        <w:tc>
          <w:tcPr>
            <w:tcW w:w="8789" w:type="dxa"/>
            <w:shd w:val="clear" w:color="auto" w:fill="auto"/>
          </w:tcPr>
          <w:p w14:paraId="7A0174DE" w14:textId="6E2FD4BC"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z komórkami organizacyjnymi Centrali i Oddziału w zakresie poprawy dostępności do świadczeń opieki zdrowotnej</w:t>
            </w:r>
          </w:p>
        </w:tc>
      </w:tr>
      <w:tr w:rsidR="00CE0292" w:rsidRPr="00CE0292" w14:paraId="2563CDA6" w14:textId="77777777" w:rsidTr="005977DA">
        <w:tc>
          <w:tcPr>
            <w:tcW w:w="562" w:type="dxa"/>
            <w:shd w:val="clear" w:color="auto" w:fill="auto"/>
            <w:vAlign w:val="center"/>
          </w:tcPr>
          <w:p w14:paraId="4215EDF1" w14:textId="7AD0C677"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41.</w:t>
            </w:r>
          </w:p>
        </w:tc>
        <w:tc>
          <w:tcPr>
            <w:tcW w:w="8789" w:type="dxa"/>
            <w:shd w:val="clear" w:color="auto" w:fill="auto"/>
          </w:tcPr>
          <w:p w14:paraId="5E560752" w14:textId="3C012530"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realizacja, we współpracy z Biurem i Zespołem Bezpieczeństwa Informacji i Ciągłości Działania, obowiązków operatora infrastruktury krytycznej w zakresie budowy i utrzymania planów ochrony, o których mowa w rozporządzeniu Rady Ministrów z dnia 30 kwietnia 2010 r. w sprawie planów ochrony infrastruktury krytycznej</w:t>
            </w:r>
          </w:p>
        </w:tc>
      </w:tr>
      <w:tr w:rsidR="00CE0292" w:rsidRPr="00CE0292" w14:paraId="41AA20B1" w14:textId="77777777" w:rsidTr="005977DA">
        <w:tc>
          <w:tcPr>
            <w:tcW w:w="562" w:type="dxa"/>
            <w:shd w:val="clear" w:color="auto" w:fill="auto"/>
            <w:vAlign w:val="center"/>
          </w:tcPr>
          <w:p w14:paraId="00D532A0" w14:textId="0428375F"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42.</w:t>
            </w:r>
          </w:p>
        </w:tc>
        <w:tc>
          <w:tcPr>
            <w:tcW w:w="8789" w:type="dxa"/>
            <w:shd w:val="clear" w:color="auto" w:fill="auto"/>
          </w:tcPr>
          <w:p w14:paraId="0E03C506" w14:textId="7462DB61" w:rsidR="00BC050D" w:rsidRPr="00CE0292" w:rsidRDefault="00BC050D" w:rsidP="00BC050D">
            <w:pPr>
              <w:spacing w:before="120" w:after="120"/>
              <w:rPr>
                <w:rFonts w:asciiTheme="minorHAnsi" w:hAnsiTheme="minorHAnsi" w:cstheme="minorHAnsi"/>
                <w:sz w:val="22"/>
                <w:szCs w:val="22"/>
              </w:rPr>
            </w:pPr>
            <w:r w:rsidRPr="00CE0292">
              <w:rPr>
                <w:rFonts w:asciiTheme="minorHAnsi" w:hAnsiTheme="minorHAnsi" w:cstheme="minorHAnsi"/>
                <w:sz w:val="22"/>
                <w:szCs w:val="22"/>
              </w:rPr>
              <w:t>współpraca z Wydziałem Obsługi Klientów i Profilaktyki Oddziału rozpatrywanie spraw dotyczących zgłoszeń świadczeniobiorców w zakresie nieprawidłowości ujawnionych na podstawie danych zamieszczonych w Internetowym Koncie Pacjenta (IKP)</w:t>
            </w:r>
          </w:p>
        </w:tc>
      </w:tr>
      <w:tr w:rsidR="00CE0292" w:rsidRPr="00CE0292" w14:paraId="5C3B736F" w14:textId="77777777" w:rsidTr="005977DA">
        <w:tc>
          <w:tcPr>
            <w:tcW w:w="562" w:type="dxa"/>
            <w:shd w:val="clear" w:color="auto" w:fill="auto"/>
            <w:vAlign w:val="center"/>
          </w:tcPr>
          <w:p w14:paraId="1C4021DA" w14:textId="54AABBAF"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43.</w:t>
            </w:r>
          </w:p>
        </w:tc>
        <w:tc>
          <w:tcPr>
            <w:tcW w:w="8789" w:type="dxa"/>
            <w:shd w:val="clear" w:color="auto" w:fill="auto"/>
          </w:tcPr>
          <w:p w14:paraId="635F5B39" w14:textId="61056FB9" w:rsidR="00BC050D" w:rsidRPr="00CE0292" w:rsidRDefault="00BC050D" w:rsidP="00BC050D">
            <w:pPr>
              <w:spacing w:before="120" w:after="120"/>
              <w:rPr>
                <w:rFonts w:asciiTheme="minorHAnsi" w:hAnsiTheme="minorHAnsi" w:cstheme="minorHAnsi"/>
                <w:sz w:val="22"/>
                <w:szCs w:val="22"/>
              </w:rPr>
            </w:pPr>
            <w:r w:rsidRPr="00CE0292">
              <w:rPr>
                <w:sz w:val="22"/>
                <w:szCs w:val="22"/>
              </w:rPr>
              <w:t xml:space="preserve">realizowanie zadań w wyższych stanach gotowości obronnej państwa, wynikających z ustawy o obronie ojczyzny </w:t>
            </w:r>
          </w:p>
        </w:tc>
      </w:tr>
      <w:tr w:rsidR="00CE0292" w:rsidRPr="00CE0292" w14:paraId="65EA3028" w14:textId="77777777" w:rsidTr="005977DA">
        <w:tc>
          <w:tcPr>
            <w:tcW w:w="562" w:type="dxa"/>
            <w:shd w:val="clear" w:color="auto" w:fill="auto"/>
            <w:vAlign w:val="center"/>
          </w:tcPr>
          <w:p w14:paraId="6FC843AF" w14:textId="158BE27D"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44.</w:t>
            </w:r>
          </w:p>
        </w:tc>
        <w:tc>
          <w:tcPr>
            <w:tcW w:w="8789" w:type="dxa"/>
            <w:shd w:val="clear" w:color="auto" w:fill="auto"/>
          </w:tcPr>
          <w:p w14:paraId="70D99306" w14:textId="0095C35F" w:rsidR="00BC050D" w:rsidRPr="00CE0292" w:rsidRDefault="00BC050D" w:rsidP="00BC050D">
            <w:pPr>
              <w:spacing w:before="120" w:after="120"/>
              <w:rPr>
                <w:rFonts w:asciiTheme="minorHAnsi" w:hAnsiTheme="minorHAnsi" w:cstheme="minorHAnsi"/>
                <w:sz w:val="22"/>
                <w:szCs w:val="22"/>
              </w:rPr>
            </w:pPr>
            <w:r w:rsidRPr="00CE0292">
              <w:rPr>
                <w:sz w:val="22"/>
                <w:szCs w:val="22"/>
              </w:rPr>
              <w:t xml:space="preserve">realizacja projektów na potrzeby realizacji strategii Narodowego Funduszu Zdrowia oraz współpraca z komórkami organizacyjnymi Centrali i innymi oddziałami wojewódzkimi Funduszu w zakresie realizacji projektów koordynowanych </w:t>
            </w:r>
          </w:p>
        </w:tc>
      </w:tr>
      <w:tr w:rsidR="00CE0292" w:rsidRPr="00CE0292" w14:paraId="492A2EFB" w14:textId="77777777" w:rsidTr="005977DA">
        <w:tc>
          <w:tcPr>
            <w:tcW w:w="562" w:type="dxa"/>
            <w:shd w:val="clear" w:color="auto" w:fill="auto"/>
            <w:vAlign w:val="center"/>
          </w:tcPr>
          <w:p w14:paraId="04602635" w14:textId="48497ED5"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t>45.</w:t>
            </w:r>
          </w:p>
        </w:tc>
        <w:tc>
          <w:tcPr>
            <w:tcW w:w="8789" w:type="dxa"/>
            <w:shd w:val="clear" w:color="auto" w:fill="auto"/>
          </w:tcPr>
          <w:p w14:paraId="77A67D84" w14:textId="4F8F8D1B" w:rsidR="00BC050D" w:rsidRPr="00CE0292" w:rsidRDefault="00BC050D" w:rsidP="00BC050D">
            <w:pPr>
              <w:spacing w:before="120" w:after="120"/>
              <w:rPr>
                <w:rFonts w:asciiTheme="minorHAnsi" w:hAnsiTheme="minorHAnsi" w:cstheme="minorHAnsi"/>
                <w:sz w:val="22"/>
                <w:szCs w:val="22"/>
              </w:rPr>
            </w:pPr>
            <w:r w:rsidRPr="00CE0292">
              <w:rPr>
                <w:sz w:val="22"/>
                <w:szCs w:val="22"/>
              </w:rPr>
              <w:t xml:space="preserve">współpraca w sprawach dotyczących ochrony danych osobowych z Inspektorem Ochrony Danych w Centrali oraz specjalistą ds. ochrony danych osobowych w Oddziale() </w:t>
            </w:r>
          </w:p>
        </w:tc>
      </w:tr>
      <w:tr w:rsidR="00A10352" w:rsidRPr="00CE0292" w14:paraId="2D2BEFEE" w14:textId="77777777" w:rsidTr="005977DA">
        <w:tc>
          <w:tcPr>
            <w:tcW w:w="562" w:type="dxa"/>
            <w:shd w:val="clear" w:color="auto" w:fill="auto"/>
            <w:vAlign w:val="center"/>
          </w:tcPr>
          <w:p w14:paraId="307C9175" w14:textId="3991D261" w:rsidR="00BC050D" w:rsidRPr="00CE0292" w:rsidRDefault="00BC050D" w:rsidP="00BC050D">
            <w:pPr>
              <w:spacing w:before="120" w:after="120"/>
              <w:jc w:val="center"/>
              <w:rPr>
                <w:rFonts w:asciiTheme="minorHAnsi" w:hAnsiTheme="minorHAnsi" w:cstheme="minorHAnsi"/>
                <w:sz w:val="22"/>
                <w:szCs w:val="22"/>
              </w:rPr>
            </w:pPr>
            <w:r w:rsidRPr="00CE0292">
              <w:rPr>
                <w:rFonts w:asciiTheme="minorHAnsi" w:hAnsiTheme="minorHAnsi" w:cstheme="minorHAnsi"/>
                <w:sz w:val="22"/>
                <w:szCs w:val="22"/>
              </w:rPr>
              <w:lastRenderedPageBreak/>
              <w:t>46.</w:t>
            </w:r>
          </w:p>
        </w:tc>
        <w:tc>
          <w:tcPr>
            <w:tcW w:w="8789" w:type="dxa"/>
            <w:shd w:val="clear" w:color="auto" w:fill="auto"/>
          </w:tcPr>
          <w:p w14:paraId="35E4FF89" w14:textId="441239FF" w:rsidR="00BC050D" w:rsidRPr="00CE0292" w:rsidRDefault="00BC050D" w:rsidP="00BC050D">
            <w:pPr>
              <w:spacing w:before="120" w:after="120"/>
              <w:rPr>
                <w:rFonts w:asciiTheme="minorHAnsi" w:hAnsiTheme="minorHAnsi" w:cstheme="minorHAnsi"/>
                <w:sz w:val="22"/>
                <w:szCs w:val="22"/>
              </w:rPr>
            </w:pPr>
            <w:r w:rsidRPr="00CE0292">
              <w:rPr>
                <w:sz w:val="22"/>
                <w:szCs w:val="22"/>
              </w:rPr>
              <w:t xml:space="preserve">sporządzenie zawiadomień, o których mowa w art. 304 ustawy z dnia 6 czerwca 1997 r. Kodeks postępowania karnego </w:t>
            </w:r>
            <w:r w:rsidRPr="00FB4C19">
              <w:rPr>
                <w:sz w:val="22"/>
                <w:szCs w:val="22"/>
              </w:rPr>
              <w:t>(t.j. Dz.U. z 2024 r. poz. 37</w:t>
            </w:r>
            <w:r w:rsidR="005359C0" w:rsidRPr="00FB4C19">
              <w:rPr>
                <w:sz w:val="22"/>
                <w:szCs w:val="22"/>
              </w:rPr>
              <w:t xml:space="preserve"> z p</w:t>
            </w:r>
            <w:r w:rsidR="00EB7CAD" w:rsidRPr="00FB4C19">
              <w:rPr>
                <w:sz w:val="22"/>
                <w:szCs w:val="22"/>
              </w:rPr>
              <w:t>ó</w:t>
            </w:r>
            <w:r w:rsidR="005359C0" w:rsidRPr="00FB4C19">
              <w:rPr>
                <w:sz w:val="22"/>
                <w:szCs w:val="22"/>
              </w:rPr>
              <w:t>źn. zm</w:t>
            </w:r>
            <w:r w:rsidRPr="00FB4C19">
              <w:rPr>
                <w:sz w:val="22"/>
                <w:szCs w:val="22"/>
              </w:rPr>
              <w:t>)</w:t>
            </w:r>
            <w:r w:rsidRPr="00CE0292">
              <w:rPr>
                <w:sz w:val="22"/>
                <w:szCs w:val="22"/>
              </w:rPr>
              <w:t xml:space="preserve"> </w:t>
            </w:r>
          </w:p>
        </w:tc>
      </w:tr>
    </w:tbl>
    <w:p w14:paraId="31BE6FE6" w14:textId="77777777" w:rsidR="001A1674" w:rsidRPr="00CE0292" w:rsidRDefault="001A1674" w:rsidP="009459C9">
      <w:pPr>
        <w:pStyle w:val="Nagwek1"/>
        <w:spacing w:line="276" w:lineRule="auto"/>
        <w:rPr>
          <w:rFonts w:asciiTheme="minorHAnsi" w:hAnsiTheme="minorHAnsi" w:cstheme="minorHAnsi"/>
          <w:b/>
          <w:bCs/>
          <w:sz w:val="22"/>
          <w:szCs w:val="22"/>
          <w:lang w:val="pl-PL"/>
        </w:rPr>
      </w:pPr>
      <w:bookmarkStart w:id="19" w:name="_Toc50538564"/>
    </w:p>
    <w:p w14:paraId="79C55951" w14:textId="7EA19ED3" w:rsidR="00E109FA" w:rsidRPr="00CE0292" w:rsidRDefault="00F00C4D" w:rsidP="002F33EC">
      <w:pPr>
        <w:pStyle w:val="Nagwek1"/>
        <w:spacing w:line="276" w:lineRule="auto"/>
        <w:jc w:val="center"/>
        <w:rPr>
          <w:rFonts w:asciiTheme="minorHAnsi" w:hAnsiTheme="minorHAnsi" w:cstheme="minorHAnsi"/>
          <w:b/>
          <w:bCs/>
          <w:sz w:val="22"/>
          <w:szCs w:val="22"/>
          <w:lang w:val="pl-PL"/>
        </w:rPr>
      </w:pPr>
      <w:r w:rsidRPr="00CE0292">
        <w:rPr>
          <w:rFonts w:asciiTheme="minorHAnsi" w:hAnsiTheme="minorHAnsi" w:cstheme="minorHAnsi"/>
          <w:b/>
          <w:bCs/>
          <w:sz w:val="22"/>
          <w:szCs w:val="22"/>
          <w:lang w:val="pl-PL"/>
        </w:rPr>
        <w:t>ROZDZIAŁ VI</w:t>
      </w:r>
    </w:p>
    <w:p w14:paraId="4C6016F1" w14:textId="77777777" w:rsidR="00E109FA" w:rsidRPr="00CE0292" w:rsidRDefault="00E109FA" w:rsidP="002F33EC">
      <w:pPr>
        <w:pStyle w:val="Nagwek1"/>
        <w:spacing w:line="276" w:lineRule="auto"/>
        <w:jc w:val="center"/>
        <w:rPr>
          <w:rFonts w:asciiTheme="minorHAnsi" w:hAnsiTheme="minorHAnsi" w:cstheme="minorHAnsi"/>
          <w:b/>
          <w:bCs/>
          <w:sz w:val="22"/>
          <w:szCs w:val="22"/>
          <w:lang w:val="pl-PL"/>
        </w:rPr>
      </w:pPr>
    </w:p>
    <w:p w14:paraId="5FE469BF" w14:textId="565A2A3E" w:rsidR="002F33EC" w:rsidRPr="00CE0292" w:rsidRDefault="002F33EC" w:rsidP="002F33EC">
      <w:pPr>
        <w:pStyle w:val="Nagwek1"/>
        <w:spacing w:line="276" w:lineRule="auto"/>
        <w:jc w:val="center"/>
        <w:rPr>
          <w:rFonts w:asciiTheme="minorHAnsi" w:hAnsiTheme="minorHAnsi" w:cstheme="minorHAnsi"/>
          <w:b/>
          <w:bCs/>
          <w:sz w:val="22"/>
          <w:szCs w:val="22"/>
          <w:lang w:val="pl-PL"/>
        </w:rPr>
      </w:pPr>
      <w:r w:rsidRPr="00CE0292">
        <w:rPr>
          <w:rFonts w:asciiTheme="minorHAnsi" w:hAnsiTheme="minorHAnsi" w:cstheme="minorHAnsi"/>
          <w:b/>
          <w:bCs/>
          <w:sz w:val="22"/>
          <w:szCs w:val="22"/>
          <w:lang w:val="pl-PL"/>
        </w:rPr>
        <w:t>ZAKRES ZADAŃ POSZCZEGÓLNYCH KOMÓREK</w:t>
      </w:r>
      <w:bookmarkEnd w:id="19"/>
    </w:p>
    <w:p w14:paraId="46CF2E2A" w14:textId="77D8C8C3" w:rsidR="005F21C6" w:rsidRPr="00CE0292" w:rsidRDefault="005F21C6" w:rsidP="002F33EC">
      <w:pPr>
        <w:rPr>
          <w:rFonts w:asciiTheme="minorHAnsi" w:hAnsiTheme="minorHAnsi" w:cstheme="minorHAnsi"/>
          <w:sz w:val="22"/>
          <w:szCs w:val="22"/>
        </w:rPr>
      </w:pPr>
      <w:r w:rsidRPr="00CE0292">
        <w:rPr>
          <w:rFonts w:asciiTheme="minorHAnsi" w:hAnsiTheme="minorHAnsi" w:cstheme="minorHAnsi"/>
          <w:sz w:val="22"/>
          <w:szCs w:val="22"/>
        </w:rPr>
        <w:t>Komórki organizacyjne Oddziału są odpowiedzialne w szczególności za realizację następujących zadań i</w:t>
      </w:r>
      <w:r w:rsidR="00593AF4" w:rsidRPr="00CE0292">
        <w:rPr>
          <w:rFonts w:asciiTheme="minorHAnsi" w:hAnsiTheme="minorHAnsi" w:cstheme="minorHAnsi"/>
          <w:sz w:val="22"/>
          <w:szCs w:val="22"/>
        </w:rPr>
        <w:t> </w:t>
      </w:r>
      <w:r w:rsidRPr="00CE0292">
        <w:rPr>
          <w:rFonts w:asciiTheme="minorHAnsi" w:hAnsiTheme="minorHAnsi" w:cstheme="minorHAnsi"/>
          <w:sz w:val="22"/>
          <w:szCs w:val="22"/>
        </w:rPr>
        <w:t>procesów:</w:t>
      </w:r>
    </w:p>
    <w:p w14:paraId="6DCCF831" w14:textId="77777777" w:rsidR="00085B0F" w:rsidRPr="00CE0292" w:rsidRDefault="00085B0F" w:rsidP="00790A50">
      <w:pPr>
        <w:spacing w:line="276" w:lineRule="auto"/>
        <w:rPr>
          <w:rFonts w:asciiTheme="minorHAnsi" w:hAnsiTheme="minorHAnsi" w:cstheme="minorHAnsi"/>
          <w:b/>
          <w:sz w:val="22"/>
          <w:szCs w:val="22"/>
        </w:rPr>
      </w:pPr>
    </w:p>
    <w:p w14:paraId="6B5A6DC1" w14:textId="6D777A29" w:rsidR="00085B0F" w:rsidRPr="00CE0292" w:rsidRDefault="005F21C6" w:rsidP="003153BE">
      <w:pPr>
        <w:pStyle w:val="nazwakomrki"/>
        <w:rPr>
          <w:rFonts w:asciiTheme="minorHAnsi" w:hAnsiTheme="minorHAnsi" w:cstheme="minorHAnsi"/>
          <w:sz w:val="22"/>
          <w:szCs w:val="22"/>
          <w:lang w:val="pl-PL"/>
        </w:rPr>
      </w:pPr>
      <w:bookmarkStart w:id="20" w:name="_Toc360458841"/>
      <w:bookmarkStart w:id="21" w:name="_Toc50538565"/>
      <w:r w:rsidRPr="00CE0292">
        <w:rPr>
          <w:rFonts w:asciiTheme="minorHAnsi" w:hAnsiTheme="minorHAnsi" w:cstheme="minorHAnsi"/>
          <w:sz w:val="22"/>
          <w:szCs w:val="22"/>
          <w:lang w:val="pl-PL"/>
        </w:rPr>
        <w:t>Wydział</w:t>
      </w:r>
      <w:bookmarkEnd w:id="20"/>
      <w:r w:rsidRPr="00CE0292">
        <w:rPr>
          <w:rFonts w:asciiTheme="minorHAnsi" w:hAnsiTheme="minorHAnsi" w:cstheme="minorHAnsi"/>
          <w:sz w:val="22"/>
          <w:szCs w:val="22"/>
          <w:lang w:val="pl-PL"/>
        </w:rPr>
        <w:t xml:space="preserve"> Organizacyjny</w:t>
      </w:r>
      <w:bookmarkEnd w:id="21"/>
    </w:p>
    <w:p w14:paraId="07316BFE" w14:textId="77777777" w:rsidR="004F5FA0" w:rsidRPr="00CE0292" w:rsidRDefault="004F5FA0" w:rsidP="00790A50">
      <w:pPr>
        <w:spacing w:line="276" w:lineRule="auto"/>
        <w:rPr>
          <w:rFonts w:asciiTheme="minorHAnsi" w:hAnsiTheme="minorHAnsi" w:cstheme="minorHAnsi"/>
          <w:sz w:val="22"/>
          <w:szCs w:val="22"/>
          <w:lang w:eastAsia="x-none"/>
        </w:rPr>
      </w:pPr>
    </w:p>
    <w:p w14:paraId="0EDCB0F8" w14:textId="529ACCD0" w:rsidR="005F21C6" w:rsidRPr="00CE0292" w:rsidRDefault="00E109FA" w:rsidP="0051623F">
      <w:pPr>
        <w:spacing w:line="276" w:lineRule="auto"/>
        <w:ind w:left="709" w:hanging="425"/>
        <w:jc w:val="both"/>
        <w:rPr>
          <w:rFonts w:asciiTheme="minorHAnsi" w:hAnsiTheme="minorHAnsi" w:cstheme="minorHAnsi"/>
          <w:sz w:val="22"/>
          <w:szCs w:val="22"/>
        </w:rPr>
      </w:pPr>
      <w:r w:rsidRPr="00CE0292">
        <w:rPr>
          <w:rFonts w:asciiTheme="minorHAnsi" w:hAnsiTheme="minorHAnsi" w:cstheme="minorHAnsi"/>
          <w:b/>
          <w:sz w:val="22"/>
          <w:szCs w:val="22"/>
        </w:rPr>
        <w:t>§ 2</w:t>
      </w:r>
      <w:r w:rsidR="00DD663D" w:rsidRPr="00CE0292">
        <w:rPr>
          <w:rFonts w:asciiTheme="minorHAnsi" w:hAnsiTheme="minorHAnsi" w:cstheme="minorHAnsi"/>
          <w:b/>
          <w:sz w:val="22"/>
          <w:szCs w:val="22"/>
        </w:rPr>
        <w:t>0</w:t>
      </w:r>
      <w:r w:rsidRPr="00CE0292">
        <w:rPr>
          <w:rFonts w:asciiTheme="minorHAnsi" w:hAnsiTheme="minorHAnsi" w:cstheme="minorHAnsi"/>
          <w:b/>
          <w:sz w:val="22"/>
          <w:szCs w:val="22"/>
        </w:rPr>
        <w:t>.</w:t>
      </w:r>
      <w:r w:rsidR="001272F9" w:rsidRPr="00CE0292">
        <w:rPr>
          <w:rFonts w:asciiTheme="minorHAnsi" w:hAnsiTheme="minorHAnsi" w:cstheme="minorHAnsi"/>
          <w:b/>
          <w:sz w:val="22"/>
          <w:szCs w:val="22"/>
        </w:rPr>
        <w:t>1.</w:t>
      </w:r>
      <w:r w:rsidR="005F21C6" w:rsidRPr="00CE0292">
        <w:rPr>
          <w:rFonts w:asciiTheme="minorHAnsi" w:hAnsiTheme="minorHAnsi" w:cstheme="minorHAnsi"/>
          <w:b/>
          <w:sz w:val="22"/>
          <w:szCs w:val="22"/>
        </w:rPr>
        <w:t>Wydział Organizacyjny</w:t>
      </w:r>
      <w:r w:rsidR="003E159E" w:rsidRPr="00CE0292">
        <w:rPr>
          <w:rFonts w:asciiTheme="minorHAnsi" w:hAnsiTheme="minorHAnsi" w:cstheme="minorHAnsi"/>
          <w:sz w:val="22"/>
          <w:szCs w:val="22"/>
        </w:rPr>
        <w:t xml:space="preserve"> odpowiada za organizacyjne i zarządcze wspomaganie </w:t>
      </w:r>
      <w:r w:rsidR="005F21C6" w:rsidRPr="00CE0292">
        <w:rPr>
          <w:rFonts w:asciiTheme="minorHAnsi" w:hAnsiTheme="minorHAnsi" w:cstheme="minorHAnsi"/>
          <w:sz w:val="22"/>
          <w:szCs w:val="22"/>
        </w:rPr>
        <w:t>Dyrektora Oddziału</w:t>
      </w:r>
      <w:r w:rsidR="003E159E" w:rsidRPr="00CE0292">
        <w:rPr>
          <w:rFonts w:asciiTheme="minorHAnsi" w:hAnsiTheme="minorHAnsi" w:cstheme="minorHAnsi"/>
          <w:sz w:val="22"/>
          <w:szCs w:val="22"/>
        </w:rPr>
        <w:t xml:space="preserve">. Koordynuje i nadzoruje </w:t>
      </w:r>
      <w:r w:rsidR="004F5112" w:rsidRPr="00CE0292">
        <w:rPr>
          <w:rFonts w:asciiTheme="minorHAnsi" w:hAnsiTheme="minorHAnsi" w:cstheme="minorHAnsi"/>
          <w:sz w:val="22"/>
          <w:szCs w:val="22"/>
        </w:rPr>
        <w:t xml:space="preserve">wykonywanie zadań </w:t>
      </w:r>
      <w:r w:rsidR="003E159E" w:rsidRPr="00CE0292">
        <w:rPr>
          <w:rFonts w:asciiTheme="minorHAnsi" w:hAnsiTheme="minorHAnsi" w:cstheme="minorHAnsi"/>
          <w:sz w:val="22"/>
          <w:szCs w:val="22"/>
        </w:rPr>
        <w:t xml:space="preserve">przez komórki organizacyjne </w:t>
      </w:r>
      <w:r w:rsidR="005F21C6" w:rsidRPr="00CE0292">
        <w:rPr>
          <w:rFonts w:asciiTheme="minorHAnsi" w:hAnsiTheme="minorHAnsi" w:cstheme="minorHAnsi"/>
          <w:sz w:val="22"/>
          <w:szCs w:val="22"/>
        </w:rPr>
        <w:t>Oddziału</w:t>
      </w:r>
      <w:r w:rsidR="00F00C4D" w:rsidRPr="00CE0292">
        <w:rPr>
          <w:rFonts w:asciiTheme="minorHAnsi" w:hAnsiTheme="minorHAnsi" w:cstheme="minorHAnsi"/>
          <w:sz w:val="22"/>
          <w:szCs w:val="22"/>
        </w:rPr>
        <w:t xml:space="preserve"> oraz zadań</w:t>
      </w:r>
      <w:r w:rsidR="003E159E" w:rsidRPr="00CE0292">
        <w:rPr>
          <w:rFonts w:asciiTheme="minorHAnsi" w:hAnsiTheme="minorHAnsi" w:cstheme="minorHAnsi"/>
          <w:sz w:val="22"/>
          <w:szCs w:val="22"/>
        </w:rPr>
        <w:t xml:space="preserve"> zle</w:t>
      </w:r>
      <w:r w:rsidR="002F1731" w:rsidRPr="00CE0292">
        <w:rPr>
          <w:rFonts w:asciiTheme="minorHAnsi" w:hAnsiTheme="minorHAnsi" w:cstheme="minorHAnsi"/>
          <w:sz w:val="22"/>
          <w:szCs w:val="22"/>
        </w:rPr>
        <w:t xml:space="preserve">conych przez Prezesa Funduszu </w:t>
      </w:r>
      <w:r w:rsidR="005F21C6" w:rsidRPr="00CE0292">
        <w:rPr>
          <w:rFonts w:asciiTheme="minorHAnsi" w:hAnsiTheme="minorHAnsi" w:cstheme="minorHAnsi"/>
          <w:sz w:val="22"/>
          <w:szCs w:val="22"/>
        </w:rPr>
        <w:t xml:space="preserve">lub Dyrektora Oddziału </w:t>
      </w:r>
      <w:r w:rsidR="002F1731" w:rsidRPr="00CE0292">
        <w:rPr>
          <w:rFonts w:asciiTheme="minorHAnsi" w:hAnsiTheme="minorHAnsi" w:cstheme="minorHAnsi"/>
          <w:sz w:val="22"/>
          <w:szCs w:val="22"/>
        </w:rPr>
        <w:t>w </w:t>
      </w:r>
      <w:r w:rsidR="003E159E" w:rsidRPr="00CE0292">
        <w:rPr>
          <w:rFonts w:asciiTheme="minorHAnsi" w:hAnsiTheme="minorHAnsi" w:cstheme="minorHAnsi"/>
          <w:sz w:val="22"/>
          <w:szCs w:val="22"/>
        </w:rPr>
        <w:t xml:space="preserve">odrębnym trybie, a także kieruje sprawy do załatwienia do właściwych komórek organizacyjnych. </w:t>
      </w:r>
    </w:p>
    <w:p w14:paraId="7C7AE1E7" w14:textId="77777777" w:rsidR="00E60697" w:rsidRPr="00CE0292" w:rsidRDefault="00E60697" w:rsidP="00F00C4D">
      <w:pPr>
        <w:spacing w:after="120" w:line="276" w:lineRule="auto"/>
        <w:ind w:left="709"/>
        <w:jc w:val="both"/>
        <w:rPr>
          <w:rFonts w:asciiTheme="minorHAnsi" w:hAnsiTheme="minorHAnsi" w:cstheme="minorHAnsi"/>
          <w:sz w:val="22"/>
          <w:szCs w:val="22"/>
        </w:rPr>
      </w:pPr>
    </w:p>
    <w:p w14:paraId="1542FB21" w14:textId="4CD8F7E0" w:rsidR="00E60697" w:rsidRPr="00CE0292" w:rsidRDefault="003E159E" w:rsidP="00B92398">
      <w:pPr>
        <w:spacing w:after="120" w:line="276" w:lineRule="auto"/>
        <w:ind w:left="709"/>
        <w:jc w:val="both"/>
        <w:rPr>
          <w:rFonts w:asciiTheme="minorHAnsi" w:hAnsiTheme="minorHAnsi" w:cstheme="minorHAnsi"/>
          <w:sz w:val="22"/>
          <w:szCs w:val="22"/>
        </w:rPr>
      </w:pPr>
      <w:r w:rsidRPr="00CE0292">
        <w:rPr>
          <w:rFonts w:asciiTheme="minorHAnsi" w:hAnsiTheme="minorHAnsi" w:cstheme="minorHAnsi"/>
          <w:sz w:val="22"/>
          <w:szCs w:val="22"/>
        </w:rPr>
        <w:t>Do podstaw</w:t>
      </w:r>
      <w:r w:rsidR="005F21C6" w:rsidRPr="00CE0292">
        <w:rPr>
          <w:rFonts w:asciiTheme="minorHAnsi" w:hAnsiTheme="minorHAnsi" w:cstheme="minorHAnsi"/>
          <w:sz w:val="22"/>
          <w:szCs w:val="22"/>
        </w:rPr>
        <w:t>ow</w:t>
      </w:r>
      <w:r w:rsidRPr="00CE0292">
        <w:rPr>
          <w:rFonts w:asciiTheme="minorHAnsi" w:hAnsiTheme="minorHAnsi" w:cstheme="minorHAnsi"/>
          <w:sz w:val="22"/>
          <w:szCs w:val="22"/>
        </w:rPr>
        <w:t xml:space="preserve">ych zadań </w:t>
      </w:r>
      <w:r w:rsidR="005F21C6" w:rsidRPr="00CE0292">
        <w:rPr>
          <w:rFonts w:asciiTheme="minorHAnsi" w:hAnsiTheme="minorHAnsi" w:cstheme="minorHAnsi"/>
          <w:sz w:val="22"/>
          <w:szCs w:val="22"/>
        </w:rPr>
        <w:t>Wydziału Organizacyjnego</w:t>
      </w:r>
      <w:r w:rsidRPr="00CE0292">
        <w:rPr>
          <w:rFonts w:asciiTheme="minorHAnsi" w:hAnsiTheme="minorHAnsi" w:cstheme="minorHAnsi"/>
          <w:sz w:val="22"/>
          <w:szCs w:val="22"/>
        </w:rPr>
        <w:t xml:space="preserve"> należy w szczególności:</w:t>
      </w:r>
    </w:p>
    <w:tbl>
      <w:tblPr>
        <w:tblStyle w:val="Tabela-Siatka"/>
        <w:tblW w:w="4980" w:type="pct"/>
        <w:tblInd w:w="-5" w:type="dxa"/>
        <w:tblLayout w:type="fixed"/>
        <w:tblLook w:val="04A0" w:firstRow="1" w:lastRow="0" w:firstColumn="1" w:lastColumn="0" w:noHBand="0" w:noVBand="1"/>
      </w:tblPr>
      <w:tblGrid>
        <w:gridCol w:w="569"/>
        <w:gridCol w:w="5511"/>
        <w:gridCol w:w="3276"/>
      </w:tblGrid>
      <w:tr w:rsidR="00CE0292" w:rsidRPr="00CE0292" w14:paraId="2C99464B" w14:textId="4217614F" w:rsidTr="00757098">
        <w:tc>
          <w:tcPr>
            <w:tcW w:w="304" w:type="pct"/>
            <w:vAlign w:val="center"/>
          </w:tcPr>
          <w:p w14:paraId="6B93A389" w14:textId="77777777" w:rsidR="00A70BB6" w:rsidRPr="00CE0292" w:rsidRDefault="00A70BB6" w:rsidP="005F21C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2945" w:type="pct"/>
            <w:vAlign w:val="center"/>
          </w:tcPr>
          <w:p w14:paraId="19F5B263" w14:textId="77777777" w:rsidR="00A70BB6" w:rsidRPr="00CE0292" w:rsidRDefault="00A70BB6" w:rsidP="005F21C6">
            <w:pPr>
              <w:spacing w:before="60" w:after="60"/>
              <w:ind w:right="705"/>
              <w:rPr>
                <w:rFonts w:asciiTheme="minorHAnsi" w:hAnsiTheme="minorHAnsi" w:cstheme="minorHAnsi"/>
                <w:sz w:val="22"/>
                <w:szCs w:val="22"/>
              </w:rPr>
            </w:pPr>
            <w:r w:rsidRPr="00CE0292">
              <w:rPr>
                <w:rFonts w:asciiTheme="minorHAnsi" w:hAnsiTheme="minorHAnsi" w:cstheme="minorHAnsi"/>
                <w:sz w:val="22"/>
                <w:szCs w:val="22"/>
              </w:rPr>
              <w:t>Zadanie</w:t>
            </w:r>
          </w:p>
        </w:tc>
        <w:tc>
          <w:tcPr>
            <w:tcW w:w="1751" w:type="pct"/>
          </w:tcPr>
          <w:p w14:paraId="2059B59F" w14:textId="487696E6" w:rsidR="00A70BB6" w:rsidRPr="00CE0292" w:rsidRDefault="00A70BB6" w:rsidP="005F21C6">
            <w:pPr>
              <w:spacing w:before="60" w:after="60"/>
              <w:ind w:left="-113"/>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7F3CED91" w14:textId="77777777" w:rsidTr="00757098">
        <w:tc>
          <w:tcPr>
            <w:tcW w:w="5000" w:type="pct"/>
            <w:gridSpan w:val="3"/>
          </w:tcPr>
          <w:p w14:paraId="5463FF1C" w14:textId="06BC24D3" w:rsidR="00A70BB6" w:rsidRPr="00CE0292" w:rsidRDefault="00A70BB6" w:rsidP="001272F9">
            <w:pPr>
              <w:spacing w:before="60" w:after="60"/>
              <w:ind w:left="174"/>
              <w:rPr>
                <w:rFonts w:asciiTheme="minorHAnsi" w:hAnsiTheme="minorHAnsi" w:cstheme="minorHAnsi"/>
                <w:sz w:val="22"/>
                <w:szCs w:val="22"/>
              </w:rPr>
            </w:pPr>
            <w:r w:rsidRPr="00CE0292">
              <w:rPr>
                <w:rFonts w:asciiTheme="minorHAnsi" w:hAnsiTheme="minorHAnsi" w:cstheme="minorHAnsi"/>
                <w:b/>
                <w:sz w:val="22"/>
                <w:szCs w:val="22"/>
              </w:rPr>
              <w:t xml:space="preserve">1.1. </w:t>
            </w:r>
            <w:r w:rsidR="00817AEE" w:rsidRPr="00CE0292">
              <w:rPr>
                <w:rFonts w:asciiTheme="minorHAnsi" w:hAnsiTheme="minorHAnsi" w:cstheme="minorHAnsi"/>
                <w:b/>
                <w:sz w:val="22"/>
                <w:szCs w:val="22"/>
              </w:rPr>
              <w:t xml:space="preserve">Dział </w:t>
            </w:r>
            <w:r w:rsidRPr="00CE0292">
              <w:rPr>
                <w:rFonts w:asciiTheme="minorHAnsi" w:hAnsiTheme="minorHAnsi" w:cstheme="minorHAnsi"/>
                <w:b/>
                <w:sz w:val="22"/>
                <w:szCs w:val="22"/>
              </w:rPr>
              <w:t>Organizacyjn</w:t>
            </w:r>
            <w:r w:rsidR="00817AEE" w:rsidRPr="00CE0292">
              <w:rPr>
                <w:rFonts w:asciiTheme="minorHAnsi" w:hAnsiTheme="minorHAnsi" w:cstheme="minorHAnsi"/>
                <w:b/>
                <w:sz w:val="22"/>
                <w:szCs w:val="22"/>
              </w:rPr>
              <w:t>y</w:t>
            </w:r>
          </w:p>
        </w:tc>
      </w:tr>
      <w:tr w:rsidR="00CE0292" w:rsidRPr="00CE0292" w14:paraId="5BD7223A" w14:textId="249EA862" w:rsidTr="00757098">
        <w:tc>
          <w:tcPr>
            <w:tcW w:w="304" w:type="pct"/>
          </w:tcPr>
          <w:p w14:paraId="0F2A7833" w14:textId="7B8AA72B" w:rsidR="00A70BB6" w:rsidRPr="00CE0292" w:rsidRDefault="00A70BB6" w:rsidP="005F21C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2945" w:type="pct"/>
          </w:tcPr>
          <w:p w14:paraId="6B5204E8" w14:textId="5AEE1EDE" w:rsidR="00A70BB6" w:rsidRPr="00CE0292" w:rsidRDefault="005541A4"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realizowanie zadań związanych z bezpośrednią obsługą Dyrektora Oddziału</w:t>
            </w:r>
            <w:r w:rsidR="00F13CD4" w:rsidRPr="00CE0292">
              <w:rPr>
                <w:rFonts w:asciiTheme="minorHAnsi" w:hAnsiTheme="minorHAnsi" w:cstheme="minorHAnsi"/>
                <w:sz w:val="22"/>
                <w:szCs w:val="22"/>
              </w:rPr>
              <w:t>,</w:t>
            </w:r>
            <w:r w:rsidRPr="00CE0292">
              <w:rPr>
                <w:rFonts w:asciiTheme="minorHAnsi" w:hAnsiTheme="minorHAnsi" w:cstheme="minorHAnsi"/>
                <w:sz w:val="22"/>
                <w:szCs w:val="22"/>
              </w:rPr>
              <w:t xml:space="preserve"> </w:t>
            </w:r>
            <w:r w:rsidR="00781399" w:rsidRPr="00CE0292">
              <w:rPr>
                <w:rFonts w:asciiTheme="minorHAnsi" w:hAnsiTheme="minorHAnsi" w:cstheme="minorHAnsi"/>
                <w:sz w:val="22"/>
                <w:szCs w:val="22"/>
              </w:rPr>
              <w:t xml:space="preserve">w tym </w:t>
            </w:r>
            <w:r w:rsidR="000B13F5" w:rsidRPr="00CE0292">
              <w:rPr>
                <w:rFonts w:asciiTheme="minorHAnsi" w:hAnsiTheme="minorHAnsi" w:cstheme="minorHAnsi"/>
                <w:sz w:val="22"/>
                <w:szCs w:val="22"/>
              </w:rPr>
              <w:t>pełnienie roli punktu kancelaryjnego dla</w:t>
            </w:r>
            <w:r w:rsidR="00781399" w:rsidRPr="00CE0292">
              <w:rPr>
                <w:rFonts w:asciiTheme="minorHAnsi" w:hAnsiTheme="minorHAnsi" w:cstheme="minorHAnsi"/>
                <w:sz w:val="22"/>
                <w:szCs w:val="22"/>
              </w:rPr>
              <w:t xml:space="preserve"> Dyrektora Oddziału</w:t>
            </w:r>
            <w:r w:rsidR="000B13F5" w:rsidRPr="00CE0292">
              <w:rPr>
                <w:rFonts w:asciiTheme="minorHAnsi" w:hAnsiTheme="minorHAnsi" w:cstheme="minorHAnsi"/>
                <w:sz w:val="22"/>
                <w:szCs w:val="22"/>
              </w:rPr>
              <w:t xml:space="preserve"> oraz obsługa  ePUAP</w:t>
            </w:r>
            <w:r w:rsidR="00D95DCA" w:rsidRPr="00CE0292">
              <w:rPr>
                <w:rFonts w:asciiTheme="minorHAnsi" w:hAnsiTheme="minorHAnsi" w:cstheme="minorHAnsi"/>
                <w:sz w:val="22"/>
                <w:szCs w:val="22"/>
              </w:rPr>
              <w:t xml:space="preserve"> </w:t>
            </w:r>
            <w:r w:rsidR="009B5FD2" w:rsidRPr="00FD6A41">
              <w:rPr>
                <w:rFonts w:asciiTheme="minorHAnsi" w:hAnsiTheme="minorHAnsi" w:cstheme="minorHAnsi"/>
                <w:sz w:val="22"/>
                <w:szCs w:val="22"/>
              </w:rPr>
              <w:t>oraz e</w:t>
            </w:r>
            <w:r w:rsidR="00F26FDB" w:rsidRPr="00FD6A41">
              <w:rPr>
                <w:rFonts w:asciiTheme="minorHAnsi" w:hAnsiTheme="minorHAnsi" w:cstheme="minorHAnsi"/>
                <w:sz w:val="22"/>
                <w:szCs w:val="22"/>
              </w:rPr>
              <w:t>doręczenia</w:t>
            </w:r>
          </w:p>
        </w:tc>
        <w:tc>
          <w:tcPr>
            <w:tcW w:w="1751" w:type="pct"/>
            <w:vAlign w:val="center"/>
          </w:tcPr>
          <w:p w14:paraId="449323F4" w14:textId="4420E53F" w:rsidR="00A70BB6" w:rsidRPr="00CE0292" w:rsidRDefault="001B2A51" w:rsidP="001F21F5">
            <w:pPr>
              <w:spacing w:before="60" w:after="60"/>
              <w:jc w:val="center"/>
              <w:rPr>
                <w:rFonts w:asciiTheme="minorHAnsi" w:hAnsiTheme="minorHAnsi" w:cstheme="minorHAnsi"/>
                <w:sz w:val="22"/>
                <w:szCs w:val="22"/>
              </w:rPr>
            </w:pPr>
            <w:r>
              <w:rPr>
                <w:rFonts w:asciiTheme="minorHAnsi" w:hAnsiTheme="minorHAnsi" w:cstheme="minorHAnsi"/>
                <w:sz w:val="22"/>
                <w:szCs w:val="22"/>
              </w:rPr>
              <w:t>WOKiP</w:t>
            </w:r>
          </w:p>
        </w:tc>
      </w:tr>
      <w:tr w:rsidR="00CE0292" w:rsidRPr="00CE0292" w14:paraId="60978AF4" w14:textId="414B790C" w:rsidTr="00757098">
        <w:tc>
          <w:tcPr>
            <w:tcW w:w="304" w:type="pct"/>
          </w:tcPr>
          <w:p w14:paraId="6748FC0F" w14:textId="4E201475" w:rsidR="00A70BB6" w:rsidRPr="00CE0292" w:rsidRDefault="00A70BB6" w:rsidP="005F21C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2945" w:type="pct"/>
          </w:tcPr>
          <w:p w14:paraId="75FAC85A" w14:textId="2123F535"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organizacyjna posiedzeń Rady Oddziału, w tym w szczególności opracowywanie i uzgadnianie projektów uchwał Rady Oddziału</w:t>
            </w:r>
          </w:p>
        </w:tc>
        <w:tc>
          <w:tcPr>
            <w:tcW w:w="1751" w:type="pct"/>
            <w:vAlign w:val="center"/>
          </w:tcPr>
          <w:p w14:paraId="30E51D08" w14:textId="5B6600C5" w:rsidR="00A70BB6" w:rsidRPr="00CE0292" w:rsidRDefault="00A70BB6" w:rsidP="005F21C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3E3C4380" w14:textId="5F7F46C0" w:rsidTr="00757098">
        <w:tc>
          <w:tcPr>
            <w:tcW w:w="304" w:type="pct"/>
          </w:tcPr>
          <w:p w14:paraId="30BAA4AF" w14:textId="154771BC" w:rsidR="00A70BB6" w:rsidRPr="00CE0292" w:rsidRDefault="00A70BB6" w:rsidP="005F21C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2945" w:type="pct"/>
          </w:tcPr>
          <w:p w14:paraId="034C9296" w14:textId="346DB272"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organizacja spotkań z udziałem Dyrektora Oddziału z wyłączeniem spotkań organizowanych przez inne komórki organizacyjne Oddziału</w:t>
            </w:r>
          </w:p>
        </w:tc>
        <w:tc>
          <w:tcPr>
            <w:tcW w:w="1751" w:type="pct"/>
            <w:vAlign w:val="center"/>
          </w:tcPr>
          <w:p w14:paraId="2BA04322" w14:textId="0D4F0112" w:rsidR="00A70BB6" w:rsidRPr="00CE0292" w:rsidRDefault="001F42B5" w:rsidP="005F21C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ZKSiP</w:t>
            </w:r>
            <w:r w:rsidR="001F21F5" w:rsidRPr="00CE0292">
              <w:rPr>
                <w:rFonts w:asciiTheme="minorHAnsi" w:hAnsiTheme="minorHAnsi" w:cstheme="minorHAnsi"/>
                <w:sz w:val="22"/>
                <w:szCs w:val="22"/>
              </w:rPr>
              <w:t xml:space="preserve"> ,</w:t>
            </w:r>
            <w:r w:rsidR="00D95DCA" w:rsidRPr="00CE0292">
              <w:rPr>
                <w:rFonts w:asciiTheme="minorHAnsi" w:hAnsiTheme="minorHAnsi" w:cstheme="minorHAnsi"/>
                <w:sz w:val="22"/>
                <w:szCs w:val="22"/>
              </w:rPr>
              <w:t xml:space="preserve"> </w:t>
            </w:r>
            <w:r w:rsidRPr="00CE0292">
              <w:rPr>
                <w:rFonts w:asciiTheme="minorHAnsi" w:hAnsiTheme="minorHAnsi" w:cstheme="minorHAnsi"/>
                <w:sz w:val="22"/>
                <w:szCs w:val="22"/>
              </w:rPr>
              <w:t>WAG</w:t>
            </w:r>
          </w:p>
        </w:tc>
      </w:tr>
      <w:tr w:rsidR="00CE0292" w:rsidRPr="00CE0292" w14:paraId="046304E9" w14:textId="5410592A" w:rsidTr="00757098">
        <w:tc>
          <w:tcPr>
            <w:tcW w:w="304" w:type="pct"/>
          </w:tcPr>
          <w:p w14:paraId="28F64F4E" w14:textId="6B797FE4" w:rsidR="00A70BB6" w:rsidRPr="00CE0292" w:rsidRDefault="00A70BB6" w:rsidP="005F21C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2945" w:type="pct"/>
          </w:tcPr>
          <w:p w14:paraId="0C4D39F5" w14:textId="1BF31626"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realizowanie zadań związanych ze sprawowaniem nadzoru nad komórkami organizacyjnymi Oddziału w zakresie prawidłowego i terminowego wykonywania przez nie zadań określonych przez Prezesa Funduszu lub Dyrektora Oddziału</w:t>
            </w:r>
          </w:p>
        </w:tc>
        <w:tc>
          <w:tcPr>
            <w:tcW w:w="1751" w:type="pct"/>
            <w:vAlign w:val="center"/>
          </w:tcPr>
          <w:p w14:paraId="09B51E96" w14:textId="6C1E030B" w:rsidR="00A70BB6" w:rsidRPr="00CE0292" w:rsidRDefault="00A70BB6" w:rsidP="0083582F">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w:t>
            </w:r>
            <w:r w:rsidR="001F21F5" w:rsidRPr="00CE0292">
              <w:rPr>
                <w:rFonts w:asciiTheme="minorHAnsi" w:hAnsiTheme="minorHAnsi" w:cstheme="minorHAnsi"/>
                <w:sz w:val="22"/>
                <w:szCs w:val="22"/>
              </w:rPr>
              <w:t>ki OW,</w:t>
            </w:r>
            <w:r w:rsidRPr="00CE0292">
              <w:rPr>
                <w:rFonts w:asciiTheme="minorHAnsi" w:hAnsiTheme="minorHAnsi" w:cstheme="minorHAnsi"/>
                <w:sz w:val="22"/>
                <w:szCs w:val="22"/>
              </w:rPr>
              <w:t xml:space="preserve"> GPF</w:t>
            </w:r>
          </w:p>
        </w:tc>
      </w:tr>
      <w:tr w:rsidR="00CE0292" w:rsidRPr="00CE0292" w14:paraId="18F74B00" w14:textId="4086F458" w:rsidTr="00757098">
        <w:tc>
          <w:tcPr>
            <w:tcW w:w="304" w:type="pct"/>
          </w:tcPr>
          <w:p w14:paraId="65C01CC2" w14:textId="5F3A41E4"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2945" w:type="pct"/>
          </w:tcPr>
          <w:p w14:paraId="161C2E92" w14:textId="494596AC"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zadań związanych ze sporządzeniem, monitorowaniem i aktualizacją strategii Narodowego Funduszu Zdrowia z poziomu Oddziału</w:t>
            </w:r>
          </w:p>
        </w:tc>
        <w:tc>
          <w:tcPr>
            <w:tcW w:w="1751" w:type="pct"/>
            <w:vAlign w:val="center"/>
          </w:tcPr>
          <w:p w14:paraId="523366B0" w14:textId="336E07DC" w:rsidR="00A70BB6" w:rsidRPr="00CE0292" w:rsidRDefault="001F21F5"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r w:rsidR="00A70BB6" w:rsidRPr="00CE0292">
              <w:rPr>
                <w:rFonts w:asciiTheme="minorHAnsi" w:hAnsiTheme="minorHAnsi" w:cstheme="minorHAnsi"/>
                <w:sz w:val="22"/>
                <w:szCs w:val="22"/>
              </w:rPr>
              <w:t xml:space="preserve"> GPF</w:t>
            </w:r>
          </w:p>
        </w:tc>
      </w:tr>
      <w:tr w:rsidR="00CE0292" w:rsidRPr="00CE0292" w14:paraId="71894140" w14:textId="51E6CEDF" w:rsidTr="00757098">
        <w:tc>
          <w:tcPr>
            <w:tcW w:w="304" w:type="pct"/>
          </w:tcPr>
          <w:p w14:paraId="0C71A916" w14:textId="17B017AA"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r w:rsidR="00B62767" w:rsidRPr="00CE0292">
              <w:rPr>
                <w:rFonts w:asciiTheme="minorHAnsi" w:hAnsiTheme="minorHAnsi" w:cstheme="minorHAnsi"/>
                <w:sz w:val="22"/>
                <w:szCs w:val="22"/>
              </w:rPr>
              <w:t>)</w:t>
            </w:r>
          </w:p>
        </w:tc>
        <w:tc>
          <w:tcPr>
            <w:tcW w:w="2945" w:type="pct"/>
            <w:vAlign w:val="center"/>
          </w:tcPr>
          <w:p w14:paraId="7F706B35" w14:textId="0993B908"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koordynowanie zadań związanych z zarządzaniem ryzykiem </w:t>
            </w:r>
          </w:p>
        </w:tc>
        <w:tc>
          <w:tcPr>
            <w:tcW w:w="1751" w:type="pct"/>
            <w:vAlign w:val="center"/>
          </w:tcPr>
          <w:p w14:paraId="16CDD5A1" w14:textId="032E20B5"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BAW, ZBIiCD</w:t>
            </w:r>
          </w:p>
        </w:tc>
      </w:tr>
      <w:tr w:rsidR="00CE0292" w:rsidRPr="00CE0292" w14:paraId="639EB9A5" w14:textId="42810AEA" w:rsidTr="00757098">
        <w:tc>
          <w:tcPr>
            <w:tcW w:w="304" w:type="pct"/>
          </w:tcPr>
          <w:p w14:paraId="39992432" w14:textId="00123334"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2945" w:type="pct"/>
          </w:tcPr>
          <w:p w14:paraId="430E5407" w14:textId="4CE4C50F"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prac nad przygotowaniem Planu Pracy Narodowego Funduszu Zdrowia oraz monitorowanie realizacji Planu Pracy Oddziału</w:t>
            </w:r>
          </w:p>
        </w:tc>
        <w:tc>
          <w:tcPr>
            <w:tcW w:w="1751" w:type="pct"/>
            <w:vAlign w:val="center"/>
          </w:tcPr>
          <w:p w14:paraId="17BA5D6C" w14:textId="636A693E" w:rsidR="00A70BB6" w:rsidRPr="00CE0292" w:rsidRDefault="001F21F5"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r w:rsidR="00A70BB6" w:rsidRPr="00CE0292">
              <w:rPr>
                <w:rFonts w:asciiTheme="minorHAnsi" w:hAnsiTheme="minorHAnsi" w:cstheme="minorHAnsi"/>
                <w:sz w:val="22"/>
                <w:szCs w:val="22"/>
              </w:rPr>
              <w:t xml:space="preserve"> GPF</w:t>
            </w:r>
          </w:p>
        </w:tc>
      </w:tr>
      <w:tr w:rsidR="00CE0292" w:rsidRPr="00CE0292" w14:paraId="7E913310" w14:textId="0ABC2A3B" w:rsidTr="00757098">
        <w:trPr>
          <w:trHeight w:val="200"/>
        </w:trPr>
        <w:tc>
          <w:tcPr>
            <w:tcW w:w="304" w:type="pct"/>
          </w:tcPr>
          <w:p w14:paraId="5B44DEBC" w14:textId="11486E0B"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8)</w:t>
            </w:r>
          </w:p>
        </w:tc>
        <w:tc>
          <w:tcPr>
            <w:tcW w:w="2945" w:type="pct"/>
          </w:tcPr>
          <w:p w14:paraId="7C21AC6F" w14:textId="5AC5ADFA"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koordynowanie zadań związanych z dokumentowaniem kontroli zarządczej</w:t>
            </w:r>
          </w:p>
        </w:tc>
        <w:tc>
          <w:tcPr>
            <w:tcW w:w="1751" w:type="pct"/>
            <w:vAlign w:val="center"/>
          </w:tcPr>
          <w:p w14:paraId="32E10BDF" w14:textId="6F74F10B" w:rsidR="00A70BB6" w:rsidRPr="00CE0292" w:rsidRDefault="001F21F5" w:rsidP="00203DEE">
            <w:pPr>
              <w:spacing w:before="60" w:after="60"/>
              <w:jc w:val="center"/>
              <w:rPr>
                <w:rFonts w:asciiTheme="minorHAnsi" w:hAnsiTheme="minorHAnsi" w:cstheme="minorHAnsi"/>
                <w:b/>
                <w:sz w:val="22"/>
                <w:szCs w:val="22"/>
              </w:rPr>
            </w:pPr>
            <w:r w:rsidRPr="00CE0292">
              <w:rPr>
                <w:rFonts w:asciiTheme="minorHAnsi" w:hAnsiTheme="minorHAnsi" w:cstheme="minorHAnsi"/>
                <w:sz w:val="22"/>
                <w:szCs w:val="22"/>
              </w:rPr>
              <w:t>Wszystkie komórki OW,</w:t>
            </w:r>
            <w:r w:rsidR="00A70BB6" w:rsidRPr="00CE0292">
              <w:rPr>
                <w:rFonts w:asciiTheme="minorHAnsi" w:hAnsiTheme="minorHAnsi" w:cstheme="minorHAnsi"/>
                <w:sz w:val="22"/>
                <w:szCs w:val="22"/>
              </w:rPr>
              <w:t xml:space="preserve"> GPF</w:t>
            </w:r>
          </w:p>
        </w:tc>
      </w:tr>
      <w:tr w:rsidR="00CE0292" w:rsidRPr="00CE0292" w14:paraId="3A50CE1F" w14:textId="53EA508E" w:rsidTr="00757098">
        <w:tc>
          <w:tcPr>
            <w:tcW w:w="304" w:type="pct"/>
          </w:tcPr>
          <w:p w14:paraId="5CF5F330" w14:textId="60213799"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2945" w:type="pct"/>
          </w:tcPr>
          <w:p w14:paraId="627F54AC" w14:textId="67431C7D"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sprawowanie roli Biura Portfela Projektów</w:t>
            </w:r>
          </w:p>
        </w:tc>
        <w:tc>
          <w:tcPr>
            <w:tcW w:w="1751" w:type="pct"/>
            <w:vAlign w:val="center"/>
          </w:tcPr>
          <w:p w14:paraId="49E03B53" w14:textId="7E3CD32A" w:rsidR="00A70BB6" w:rsidRPr="00CE0292" w:rsidRDefault="001F21F5" w:rsidP="00203DEE">
            <w:pPr>
              <w:spacing w:before="60" w:after="60"/>
              <w:jc w:val="center"/>
              <w:rPr>
                <w:rFonts w:asciiTheme="minorHAnsi" w:hAnsiTheme="minorHAnsi" w:cstheme="minorHAnsi"/>
                <w:b/>
                <w:sz w:val="22"/>
                <w:szCs w:val="22"/>
              </w:rPr>
            </w:pPr>
            <w:r w:rsidRPr="00CE0292">
              <w:rPr>
                <w:rFonts w:asciiTheme="minorHAnsi" w:hAnsiTheme="minorHAnsi" w:cstheme="minorHAnsi"/>
                <w:sz w:val="22"/>
                <w:szCs w:val="22"/>
              </w:rPr>
              <w:t>Wszystkie komórki OW,</w:t>
            </w:r>
            <w:r w:rsidR="00A70BB6" w:rsidRPr="00CE0292">
              <w:rPr>
                <w:rFonts w:asciiTheme="minorHAnsi" w:hAnsiTheme="minorHAnsi" w:cstheme="minorHAnsi"/>
                <w:sz w:val="22"/>
                <w:szCs w:val="22"/>
              </w:rPr>
              <w:t xml:space="preserve"> GPF</w:t>
            </w:r>
          </w:p>
        </w:tc>
      </w:tr>
      <w:tr w:rsidR="00CE0292" w:rsidRPr="00CE0292" w14:paraId="7296C61E" w14:textId="1A96D010" w:rsidTr="00757098">
        <w:tc>
          <w:tcPr>
            <w:tcW w:w="304" w:type="pct"/>
          </w:tcPr>
          <w:p w14:paraId="4900557A" w14:textId="717E47D0"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2945" w:type="pct"/>
          </w:tcPr>
          <w:p w14:paraId="2CDBF779" w14:textId="0B594323"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nadzór nad dostosowaniem struktury organizacyjnej do zadań</w:t>
            </w:r>
          </w:p>
        </w:tc>
        <w:tc>
          <w:tcPr>
            <w:tcW w:w="1751" w:type="pct"/>
          </w:tcPr>
          <w:p w14:paraId="0DB1A1BF" w14:textId="7BE1A790" w:rsidR="00A70BB6" w:rsidRPr="00CE0292" w:rsidRDefault="001F21F5"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r w:rsidR="00A70BB6" w:rsidRPr="00CE0292">
              <w:rPr>
                <w:rFonts w:asciiTheme="minorHAnsi" w:hAnsiTheme="minorHAnsi" w:cstheme="minorHAnsi"/>
                <w:sz w:val="22"/>
                <w:szCs w:val="22"/>
              </w:rPr>
              <w:t xml:space="preserve"> GPF</w:t>
            </w:r>
          </w:p>
        </w:tc>
      </w:tr>
      <w:tr w:rsidR="00CE0292" w:rsidRPr="00CE0292" w14:paraId="358E8B4A" w14:textId="77777777" w:rsidTr="00757098">
        <w:tc>
          <w:tcPr>
            <w:tcW w:w="304" w:type="pct"/>
          </w:tcPr>
          <w:p w14:paraId="45BE62EE" w14:textId="690CEB05"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2945" w:type="pct"/>
          </w:tcPr>
          <w:p w14:paraId="33E61875" w14:textId="2C5F317F"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zarządzanie pełnomocnictwami i upoważnieniami pracowników Oddziału</w:t>
            </w:r>
          </w:p>
        </w:tc>
        <w:tc>
          <w:tcPr>
            <w:tcW w:w="1751" w:type="pct"/>
            <w:vAlign w:val="center"/>
          </w:tcPr>
          <w:p w14:paraId="1D450BBC" w14:textId="2744AB10"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r w:rsidR="001F21F5" w:rsidRPr="00CE0292">
              <w:rPr>
                <w:rFonts w:asciiTheme="minorHAnsi" w:hAnsiTheme="minorHAnsi" w:cstheme="minorHAnsi"/>
                <w:sz w:val="22"/>
                <w:szCs w:val="22"/>
              </w:rPr>
              <w:t>,</w:t>
            </w:r>
            <w:r w:rsidR="005849CE" w:rsidRPr="00CE0292">
              <w:rPr>
                <w:rFonts w:asciiTheme="minorHAnsi" w:hAnsiTheme="minorHAnsi" w:cstheme="minorHAnsi"/>
                <w:sz w:val="22"/>
                <w:szCs w:val="22"/>
              </w:rPr>
              <w:t xml:space="preserve"> WP</w:t>
            </w:r>
            <w:r w:rsidR="00D95DCA" w:rsidRPr="00CE0292">
              <w:rPr>
                <w:rFonts w:asciiTheme="minorHAnsi" w:hAnsiTheme="minorHAnsi" w:cstheme="minorHAnsi"/>
                <w:sz w:val="22"/>
                <w:szCs w:val="22"/>
              </w:rPr>
              <w:t xml:space="preserve"> </w:t>
            </w:r>
          </w:p>
        </w:tc>
      </w:tr>
      <w:tr w:rsidR="00CE0292" w:rsidRPr="00CE0292" w14:paraId="48CD4985" w14:textId="77777777" w:rsidTr="00757098">
        <w:tc>
          <w:tcPr>
            <w:tcW w:w="304" w:type="pct"/>
          </w:tcPr>
          <w:p w14:paraId="1BD21321" w14:textId="035BD837" w:rsidR="00A70BB6" w:rsidRPr="00CE0292" w:rsidRDefault="00A70BB6"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2945" w:type="pct"/>
          </w:tcPr>
          <w:p w14:paraId="6534ACD5" w14:textId="0579D268"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procesu udostępniania informacji publicznej</w:t>
            </w:r>
          </w:p>
        </w:tc>
        <w:tc>
          <w:tcPr>
            <w:tcW w:w="1751" w:type="pct"/>
            <w:vAlign w:val="center"/>
          </w:tcPr>
          <w:p w14:paraId="30D74B09" w14:textId="46A5B2B8" w:rsidR="00A70BB6" w:rsidRPr="00CE0292" w:rsidRDefault="001F21F5" w:rsidP="00203DE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r w:rsidR="00A70BB6" w:rsidRPr="00CE0292">
              <w:rPr>
                <w:rFonts w:asciiTheme="minorHAnsi" w:hAnsiTheme="minorHAnsi" w:cstheme="minorHAnsi"/>
                <w:sz w:val="22"/>
                <w:szCs w:val="22"/>
              </w:rPr>
              <w:t xml:space="preserve"> GPF</w:t>
            </w:r>
          </w:p>
        </w:tc>
      </w:tr>
      <w:tr w:rsidR="00CE0292" w:rsidRPr="00CE0292" w14:paraId="4DAEB01E" w14:textId="77777777" w:rsidTr="00757098">
        <w:tc>
          <w:tcPr>
            <w:tcW w:w="304" w:type="pct"/>
          </w:tcPr>
          <w:p w14:paraId="0C1FF36D" w14:textId="5EC8C333"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2945" w:type="pct"/>
          </w:tcPr>
          <w:p w14:paraId="40CA4EA6" w14:textId="77777777"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nadzór i koordynowanie zarządzania procesowego w Oddziale</w:t>
            </w:r>
          </w:p>
        </w:tc>
        <w:tc>
          <w:tcPr>
            <w:tcW w:w="1751" w:type="pct"/>
            <w:vAlign w:val="center"/>
          </w:tcPr>
          <w:p w14:paraId="2C381D08"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704D006" w14:textId="77777777" w:rsidTr="00757098">
        <w:trPr>
          <w:trHeight w:val="553"/>
        </w:trPr>
        <w:tc>
          <w:tcPr>
            <w:tcW w:w="304" w:type="pct"/>
          </w:tcPr>
          <w:p w14:paraId="31759793" w14:textId="740AB84A"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2945" w:type="pct"/>
          </w:tcPr>
          <w:p w14:paraId="0744B307" w14:textId="77777777"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sprawozdań z celów i zadań wynikających z przepisów prawa oraz wynikających z zakresu działalności komórki organizacyjnej</w:t>
            </w:r>
          </w:p>
        </w:tc>
        <w:tc>
          <w:tcPr>
            <w:tcW w:w="1751" w:type="pct"/>
            <w:vAlign w:val="center"/>
          </w:tcPr>
          <w:p w14:paraId="7194D81A" w14:textId="35674A87" w:rsidR="00A70BB6" w:rsidRPr="00CE0292" w:rsidRDefault="00ED1AAE"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558FF28D" w14:textId="77777777" w:rsidTr="003C736B">
        <w:trPr>
          <w:trHeight w:val="617"/>
        </w:trPr>
        <w:tc>
          <w:tcPr>
            <w:tcW w:w="304" w:type="pct"/>
          </w:tcPr>
          <w:p w14:paraId="7F733304" w14:textId="3E5CD3AE"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2945" w:type="pct"/>
          </w:tcPr>
          <w:p w14:paraId="017920E2" w14:textId="77777777"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zapewnienie sprawnej komunikacji wewnętrznej</w:t>
            </w:r>
          </w:p>
        </w:tc>
        <w:tc>
          <w:tcPr>
            <w:tcW w:w="1751" w:type="pct"/>
            <w:vAlign w:val="center"/>
          </w:tcPr>
          <w:p w14:paraId="1EEF3E78" w14:textId="77777777" w:rsidR="00A70BB6" w:rsidRPr="00CE0292" w:rsidRDefault="00A70BB6" w:rsidP="009A4D27">
            <w:pPr>
              <w:spacing w:before="60" w:after="60"/>
              <w:jc w:val="center"/>
              <w:rPr>
                <w:rFonts w:asciiTheme="minorHAnsi" w:hAnsiTheme="minorHAnsi" w:cstheme="minorHAnsi"/>
                <w:b/>
                <w:sz w:val="22"/>
                <w:szCs w:val="22"/>
              </w:rPr>
            </w:pPr>
            <w:r w:rsidRPr="00CE0292">
              <w:rPr>
                <w:rFonts w:asciiTheme="minorHAnsi" w:hAnsiTheme="minorHAnsi" w:cstheme="minorHAnsi"/>
                <w:sz w:val="22"/>
                <w:szCs w:val="22"/>
              </w:rPr>
              <w:t>Wszystkie komórki OW, GPF</w:t>
            </w:r>
          </w:p>
        </w:tc>
      </w:tr>
      <w:tr w:rsidR="00CE0292" w:rsidRPr="00CE0292" w14:paraId="695BB839" w14:textId="77777777" w:rsidTr="00757098">
        <w:tc>
          <w:tcPr>
            <w:tcW w:w="304" w:type="pct"/>
          </w:tcPr>
          <w:p w14:paraId="1DB97845" w14:textId="4D28DE8E"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2945" w:type="pct"/>
          </w:tcPr>
          <w:p w14:paraId="2E60D00F" w14:textId="3E604432" w:rsidR="00A70BB6" w:rsidRPr="00CE0292" w:rsidRDefault="001C0EB4"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postępowań odwoławczych od rozstrzygnięć konkursowych przy współpracy komórek merytorycznych</w:t>
            </w:r>
            <w:r w:rsidR="00D95DCA" w:rsidRPr="00CE0292">
              <w:rPr>
                <w:rFonts w:asciiTheme="minorHAnsi" w:hAnsiTheme="minorHAnsi" w:cstheme="minorHAnsi"/>
                <w:sz w:val="22"/>
                <w:szCs w:val="22"/>
              </w:rPr>
              <w:t xml:space="preserve"> </w:t>
            </w:r>
          </w:p>
        </w:tc>
        <w:tc>
          <w:tcPr>
            <w:tcW w:w="1751" w:type="pct"/>
            <w:vAlign w:val="center"/>
          </w:tcPr>
          <w:p w14:paraId="531AAA7C" w14:textId="2BAF233F"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 WSM, WGL, WSOZ</w:t>
            </w:r>
            <w:r w:rsidR="00401DA5" w:rsidRPr="00CE0292">
              <w:rPr>
                <w:rFonts w:asciiTheme="minorHAnsi" w:hAnsiTheme="minorHAnsi" w:cstheme="minorHAnsi"/>
                <w:sz w:val="22"/>
                <w:szCs w:val="22"/>
              </w:rPr>
              <w:t xml:space="preserve">, </w:t>
            </w:r>
          </w:p>
        </w:tc>
      </w:tr>
      <w:tr w:rsidR="00CE0292" w:rsidRPr="00CE0292" w14:paraId="3D51BA08" w14:textId="77777777" w:rsidTr="00A70BB6">
        <w:tc>
          <w:tcPr>
            <w:tcW w:w="304" w:type="pct"/>
          </w:tcPr>
          <w:p w14:paraId="149C9117" w14:textId="1C861548" w:rsidR="007174C7" w:rsidRPr="00CE0292" w:rsidRDefault="001F21F5"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17</w:t>
            </w:r>
            <w:r w:rsidR="007174C7" w:rsidRPr="00CE0292">
              <w:rPr>
                <w:rFonts w:asciiTheme="minorHAnsi" w:hAnsiTheme="minorHAnsi" w:cstheme="minorHAnsi"/>
                <w:sz w:val="22"/>
                <w:szCs w:val="22"/>
              </w:rPr>
              <w:t>)</w:t>
            </w:r>
          </w:p>
        </w:tc>
        <w:tc>
          <w:tcPr>
            <w:tcW w:w="2945" w:type="pct"/>
          </w:tcPr>
          <w:p w14:paraId="5576CF75" w14:textId="49B4C31D" w:rsidR="007174C7" w:rsidRPr="00CE0292" w:rsidRDefault="007174C7"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obsługi audytów wewnętrznych oraz realizacja zadań związanych z zaleceniami audytowymi</w:t>
            </w:r>
          </w:p>
        </w:tc>
        <w:tc>
          <w:tcPr>
            <w:tcW w:w="1751" w:type="pct"/>
            <w:vAlign w:val="center"/>
          </w:tcPr>
          <w:p w14:paraId="4A01ACDF" w14:textId="1615CB0F" w:rsidR="007174C7" w:rsidRPr="00CE0292" w:rsidRDefault="007174C7"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3C8F2123" w14:textId="77777777" w:rsidTr="003C736B">
        <w:trPr>
          <w:trHeight w:val="585"/>
        </w:trPr>
        <w:tc>
          <w:tcPr>
            <w:tcW w:w="304" w:type="pct"/>
          </w:tcPr>
          <w:p w14:paraId="2E4CCB38" w14:textId="0F761111" w:rsidR="007174C7" w:rsidRPr="00CE0292" w:rsidRDefault="001F21F5"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18</w:t>
            </w:r>
            <w:r w:rsidR="007174C7" w:rsidRPr="00CE0292">
              <w:rPr>
                <w:rFonts w:asciiTheme="minorHAnsi" w:hAnsiTheme="minorHAnsi" w:cstheme="minorHAnsi"/>
                <w:sz w:val="22"/>
                <w:szCs w:val="22"/>
              </w:rPr>
              <w:t>)</w:t>
            </w:r>
          </w:p>
        </w:tc>
        <w:tc>
          <w:tcPr>
            <w:tcW w:w="2945" w:type="pct"/>
          </w:tcPr>
          <w:p w14:paraId="531CE235" w14:textId="388E78E0" w:rsidR="007174C7" w:rsidRPr="00CE0292" w:rsidRDefault="007174C7"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opracowanie sprawozdania z działalności OW</w:t>
            </w:r>
          </w:p>
        </w:tc>
        <w:tc>
          <w:tcPr>
            <w:tcW w:w="1751" w:type="pct"/>
            <w:vAlign w:val="center"/>
          </w:tcPr>
          <w:p w14:paraId="161EF44E" w14:textId="7789B7DC" w:rsidR="007174C7" w:rsidRPr="00CE0292" w:rsidRDefault="007174C7"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E67D9BD" w14:textId="77777777" w:rsidTr="003C736B">
        <w:trPr>
          <w:trHeight w:val="551"/>
        </w:trPr>
        <w:tc>
          <w:tcPr>
            <w:tcW w:w="304" w:type="pct"/>
          </w:tcPr>
          <w:p w14:paraId="12B28CCA" w14:textId="78A11E64" w:rsidR="00A70BB6" w:rsidRPr="00CE0292" w:rsidRDefault="001F21F5"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19</w:t>
            </w:r>
            <w:r w:rsidR="00A70BB6" w:rsidRPr="00CE0292">
              <w:rPr>
                <w:rFonts w:asciiTheme="minorHAnsi" w:hAnsiTheme="minorHAnsi" w:cstheme="minorHAnsi"/>
                <w:sz w:val="22"/>
                <w:szCs w:val="22"/>
              </w:rPr>
              <w:t>)</w:t>
            </w:r>
          </w:p>
        </w:tc>
        <w:tc>
          <w:tcPr>
            <w:tcW w:w="2945" w:type="pct"/>
          </w:tcPr>
          <w:p w14:paraId="66CFCB31" w14:textId="0523673B" w:rsidR="00A70BB6" w:rsidRPr="00CE0292" w:rsidRDefault="00FF05B0"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w:t>
            </w:r>
            <w:r w:rsidR="00A70BB6" w:rsidRPr="00CE0292">
              <w:rPr>
                <w:rFonts w:asciiTheme="minorHAnsi" w:hAnsiTheme="minorHAnsi" w:cstheme="minorHAnsi"/>
                <w:sz w:val="22"/>
                <w:szCs w:val="22"/>
              </w:rPr>
              <w:t>rocedowanie listów intencyjnych i porozumień</w:t>
            </w:r>
          </w:p>
        </w:tc>
        <w:tc>
          <w:tcPr>
            <w:tcW w:w="1751" w:type="pct"/>
            <w:vAlign w:val="center"/>
          </w:tcPr>
          <w:p w14:paraId="4CB2FE47" w14:textId="44E6F1E5" w:rsidR="00A70BB6" w:rsidRPr="00CE0292" w:rsidRDefault="000D2E3F"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51BD4313" w14:textId="77777777" w:rsidTr="003C736B">
        <w:trPr>
          <w:trHeight w:val="559"/>
        </w:trPr>
        <w:tc>
          <w:tcPr>
            <w:tcW w:w="304" w:type="pct"/>
          </w:tcPr>
          <w:p w14:paraId="011913B6" w14:textId="48390491" w:rsidR="00A70BB6" w:rsidRPr="00CE0292" w:rsidRDefault="001F21F5"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20</w:t>
            </w:r>
            <w:r w:rsidR="00A70BB6" w:rsidRPr="00CE0292">
              <w:rPr>
                <w:rFonts w:asciiTheme="minorHAnsi" w:hAnsiTheme="minorHAnsi" w:cstheme="minorHAnsi"/>
                <w:sz w:val="22"/>
                <w:szCs w:val="22"/>
              </w:rPr>
              <w:t>)</w:t>
            </w:r>
          </w:p>
        </w:tc>
        <w:tc>
          <w:tcPr>
            <w:tcW w:w="2945" w:type="pct"/>
          </w:tcPr>
          <w:p w14:paraId="3A15DDBF" w14:textId="3C9B276F" w:rsidR="00A70BB6" w:rsidRPr="00CE0292" w:rsidRDefault="00FF05B0"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o</w:t>
            </w:r>
            <w:r w:rsidR="00A70BB6" w:rsidRPr="00CE0292">
              <w:rPr>
                <w:rFonts w:asciiTheme="minorHAnsi" w:hAnsiTheme="minorHAnsi" w:cstheme="minorHAnsi"/>
                <w:sz w:val="22"/>
                <w:szCs w:val="22"/>
              </w:rPr>
              <w:t>bsługa petycji</w:t>
            </w:r>
            <w:r w:rsidR="00057A8A" w:rsidRPr="00CE0292">
              <w:rPr>
                <w:rFonts w:asciiTheme="minorHAnsi" w:hAnsiTheme="minorHAnsi" w:cstheme="minorHAnsi"/>
                <w:sz w:val="22"/>
                <w:szCs w:val="22"/>
              </w:rPr>
              <w:t xml:space="preserve"> </w:t>
            </w:r>
          </w:p>
        </w:tc>
        <w:tc>
          <w:tcPr>
            <w:tcW w:w="1751" w:type="pct"/>
            <w:vAlign w:val="center"/>
          </w:tcPr>
          <w:p w14:paraId="73E8BDCE" w14:textId="00533897" w:rsidR="00A70BB6" w:rsidRPr="00CE0292" w:rsidRDefault="000D2E3F" w:rsidP="009A4D27">
            <w:pPr>
              <w:spacing w:before="60" w:after="60"/>
              <w:jc w:val="center"/>
              <w:rPr>
                <w:rFonts w:asciiTheme="minorHAnsi" w:hAnsiTheme="minorHAnsi" w:cstheme="minorHAnsi"/>
                <w:b/>
                <w:sz w:val="22"/>
                <w:szCs w:val="22"/>
              </w:rPr>
            </w:pPr>
            <w:r w:rsidRPr="00CE0292">
              <w:rPr>
                <w:rFonts w:asciiTheme="minorHAnsi" w:hAnsiTheme="minorHAnsi" w:cstheme="minorHAnsi"/>
                <w:sz w:val="22"/>
                <w:szCs w:val="22"/>
              </w:rPr>
              <w:t>Wszystkie komórki OW</w:t>
            </w:r>
          </w:p>
        </w:tc>
      </w:tr>
      <w:tr w:rsidR="00CE0292" w:rsidRPr="00CE0292" w14:paraId="40D1EB50" w14:textId="77777777" w:rsidTr="00E57589">
        <w:tc>
          <w:tcPr>
            <w:tcW w:w="304" w:type="pct"/>
          </w:tcPr>
          <w:p w14:paraId="1FAE03F9" w14:textId="44B4DE63" w:rsidR="00F30A09" w:rsidRPr="00CE0292" w:rsidRDefault="001F21F5"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21</w:t>
            </w:r>
            <w:r w:rsidR="00F30A09" w:rsidRPr="00CE0292">
              <w:rPr>
                <w:rFonts w:asciiTheme="minorHAnsi" w:hAnsiTheme="minorHAnsi" w:cstheme="minorHAnsi"/>
                <w:sz w:val="22"/>
                <w:szCs w:val="22"/>
              </w:rPr>
              <w:t>)</w:t>
            </w:r>
          </w:p>
        </w:tc>
        <w:tc>
          <w:tcPr>
            <w:tcW w:w="2945" w:type="pct"/>
          </w:tcPr>
          <w:p w14:paraId="71DB24AC" w14:textId="737764E0" w:rsidR="00946E0F" w:rsidRPr="00CE0292" w:rsidRDefault="00F30A09"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procesu przygotowania i wydawania zarządzeń Dyrektora Oddziału</w:t>
            </w:r>
          </w:p>
        </w:tc>
        <w:tc>
          <w:tcPr>
            <w:tcW w:w="1751" w:type="pct"/>
          </w:tcPr>
          <w:p w14:paraId="7F1AC3AE" w14:textId="5A89505A" w:rsidR="00F30A09" w:rsidRPr="00CE0292" w:rsidRDefault="00F30A09"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bl>
    <w:p w14:paraId="1BB4FE39" w14:textId="451ACE49" w:rsidR="00946E0F" w:rsidRPr="00CE0292" w:rsidRDefault="00946E0F">
      <w:pPr>
        <w:rPr>
          <w:rFonts w:asciiTheme="minorHAnsi" w:hAnsiTheme="minorHAnsi" w:cstheme="minorHAnsi"/>
          <w:sz w:val="22"/>
          <w:szCs w:val="22"/>
        </w:rPr>
      </w:pPr>
    </w:p>
    <w:tbl>
      <w:tblPr>
        <w:tblStyle w:val="Tabela-Siatka"/>
        <w:tblW w:w="4980" w:type="pct"/>
        <w:tblInd w:w="-5" w:type="dxa"/>
        <w:tblLayout w:type="fixed"/>
        <w:tblLook w:val="04A0" w:firstRow="1" w:lastRow="0" w:firstColumn="1" w:lastColumn="0" w:noHBand="0" w:noVBand="1"/>
      </w:tblPr>
      <w:tblGrid>
        <w:gridCol w:w="569"/>
        <w:gridCol w:w="5511"/>
        <w:gridCol w:w="3276"/>
      </w:tblGrid>
      <w:tr w:rsidR="00CE0292" w:rsidRPr="00CE0292" w14:paraId="4DEFF62C" w14:textId="77777777" w:rsidTr="00757098">
        <w:tc>
          <w:tcPr>
            <w:tcW w:w="5000" w:type="pct"/>
            <w:gridSpan w:val="3"/>
          </w:tcPr>
          <w:p w14:paraId="18DDCFC9" w14:textId="1FFF2606" w:rsidR="00F30A09" w:rsidRPr="00CE0292" w:rsidRDefault="00F30A09" w:rsidP="00F30A09">
            <w:pPr>
              <w:spacing w:before="60" w:after="60"/>
              <w:rPr>
                <w:rFonts w:asciiTheme="minorHAnsi" w:hAnsiTheme="minorHAnsi" w:cstheme="minorHAnsi"/>
                <w:sz w:val="22"/>
                <w:szCs w:val="22"/>
              </w:rPr>
            </w:pPr>
            <w:r w:rsidRPr="00CE0292">
              <w:rPr>
                <w:rFonts w:asciiTheme="minorHAnsi" w:hAnsiTheme="minorHAnsi" w:cstheme="minorHAnsi"/>
                <w:b/>
                <w:sz w:val="22"/>
                <w:szCs w:val="22"/>
              </w:rPr>
              <w:t>1.2.</w:t>
            </w:r>
            <w:r w:rsidR="00DA7C8D" w:rsidRPr="00CE0292">
              <w:rPr>
                <w:rFonts w:asciiTheme="minorHAnsi" w:hAnsiTheme="minorHAnsi" w:cstheme="minorHAnsi"/>
                <w:b/>
                <w:sz w:val="22"/>
                <w:szCs w:val="22"/>
              </w:rPr>
              <w:t xml:space="preserve"> Dział</w:t>
            </w:r>
            <w:r w:rsidRPr="00CE0292">
              <w:rPr>
                <w:rFonts w:asciiTheme="minorHAnsi" w:hAnsiTheme="minorHAnsi" w:cstheme="minorHAnsi"/>
                <w:b/>
                <w:sz w:val="22"/>
                <w:szCs w:val="22"/>
              </w:rPr>
              <w:t xml:space="preserve"> Postępowań Administracyjnych</w:t>
            </w:r>
          </w:p>
        </w:tc>
      </w:tr>
      <w:tr w:rsidR="00CE0292" w:rsidRPr="00CE0292" w14:paraId="6C0C2D73" w14:textId="77777777" w:rsidTr="00757098">
        <w:tc>
          <w:tcPr>
            <w:tcW w:w="304" w:type="pct"/>
          </w:tcPr>
          <w:p w14:paraId="374EEBC1" w14:textId="51F9FD04" w:rsidR="00F30A09" w:rsidRPr="00CE0292" w:rsidRDefault="00A70ADD"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r w:rsidR="00F30A09" w:rsidRPr="00CE0292">
              <w:rPr>
                <w:rFonts w:asciiTheme="minorHAnsi" w:hAnsiTheme="minorHAnsi" w:cstheme="minorHAnsi"/>
                <w:sz w:val="22"/>
                <w:szCs w:val="22"/>
              </w:rPr>
              <w:t>)</w:t>
            </w:r>
          </w:p>
        </w:tc>
        <w:tc>
          <w:tcPr>
            <w:tcW w:w="2945" w:type="pct"/>
          </w:tcPr>
          <w:p w14:paraId="69B71C7C" w14:textId="10634135" w:rsidR="00F30A09" w:rsidRPr="00CE0292" w:rsidRDefault="00EA5A1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czynności przygotowawczych i postępowań administracyjnych i wydawanie decyzji na podstawie art. 50 ust. 18 ustawy zgodnie z pełnomocnictwem Prezesa Funduszu</w:t>
            </w:r>
          </w:p>
        </w:tc>
        <w:tc>
          <w:tcPr>
            <w:tcW w:w="1751" w:type="pct"/>
            <w:vAlign w:val="center"/>
          </w:tcPr>
          <w:p w14:paraId="30CCA4ED" w14:textId="2B32A368" w:rsidR="00F30A09" w:rsidRPr="00CE0292" w:rsidRDefault="00F30A09"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WP,WEF,WI,WGL,WK</w:t>
            </w:r>
          </w:p>
        </w:tc>
      </w:tr>
      <w:tr w:rsidR="00CE0292" w:rsidRPr="00CE0292" w14:paraId="34655F41" w14:textId="77777777" w:rsidTr="00757098">
        <w:tc>
          <w:tcPr>
            <w:tcW w:w="304" w:type="pct"/>
          </w:tcPr>
          <w:p w14:paraId="19270BEA" w14:textId="4F749612" w:rsidR="00F30A09" w:rsidRPr="00CE0292" w:rsidRDefault="00A70ADD"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r w:rsidR="00F30A09" w:rsidRPr="00CE0292">
              <w:rPr>
                <w:rFonts w:asciiTheme="minorHAnsi" w:hAnsiTheme="minorHAnsi" w:cstheme="minorHAnsi"/>
                <w:sz w:val="22"/>
                <w:szCs w:val="22"/>
              </w:rPr>
              <w:t>)</w:t>
            </w:r>
          </w:p>
        </w:tc>
        <w:tc>
          <w:tcPr>
            <w:tcW w:w="2945" w:type="pct"/>
          </w:tcPr>
          <w:p w14:paraId="0A00C450" w14:textId="2EBD32A3" w:rsidR="00F30A09" w:rsidRPr="00CE0292" w:rsidRDefault="00F30A09"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prowadzenie postępowań administracyjnych i wydawanie decyzji na podstawie art. 109 ust. 4 ustawy zgodnie </w:t>
            </w:r>
            <w:r w:rsidRPr="00CE0292">
              <w:rPr>
                <w:rFonts w:asciiTheme="minorHAnsi" w:hAnsiTheme="minorHAnsi" w:cstheme="minorHAnsi"/>
                <w:sz w:val="22"/>
                <w:szCs w:val="22"/>
              </w:rPr>
              <w:br/>
              <w:t>z pełnomocnictwem Prezesa Funduszu</w:t>
            </w:r>
          </w:p>
        </w:tc>
        <w:tc>
          <w:tcPr>
            <w:tcW w:w="1751" w:type="pct"/>
            <w:vAlign w:val="center"/>
          </w:tcPr>
          <w:p w14:paraId="5A77DC4B" w14:textId="207B2C79" w:rsidR="00F30A09" w:rsidRPr="00CE0292" w:rsidRDefault="00F30A09"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6DA6A22D" w14:textId="14BF1382" w:rsidTr="00757098">
        <w:tc>
          <w:tcPr>
            <w:tcW w:w="304" w:type="pct"/>
          </w:tcPr>
          <w:p w14:paraId="0D4955BA" w14:textId="64A5F4C0" w:rsidR="00F30A09" w:rsidRPr="00CE0292" w:rsidRDefault="00A70ADD"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r w:rsidR="00F30A09" w:rsidRPr="00CE0292">
              <w:rPr>
                <w:rFonts w:asciiTheme="minorHAnsi" w:hAnsiTheme="minorHAnsi" w:cstheme="minorHAnsi"/>
                <w:sz w:val="22"/>
                <w:szCs w:val="22"/>
              </w:rPr>
              <w:t>)</w:t>
            </w:r>
          </w:p>
        </w:tc>
        <w:tc>
          <w:tcPr>
            <w:tcW w:w="2945" w:type="pct"/>
          </w:tcPr>
          <w:p w14:paraId="516A81D5" w14:textId="7205AAAA" w:rsidR="00F30A09" w:rsidRPr="00CE0292" w:rsidRDefault="00F30A09"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i przekazywanie do Wydziału Prawnego akt sprawy wraz z wkładem merytorycznym wykorzystywanym do opracowania odpowiedzi na skargi wniesione przez strony postępowania do wojewódzkiego sądu administracyjnego na decyzje Prezesa Funduszu wydawane w Oddziale na podstawie art. 50 ust. 18, art. 109 ust. 4 ustawy oraz skarg na bezczynność</w:t>
            </w:r>
          </w:p>
        </w:tc>
        <w:tc>
          <w:tcPr>
            <w:tcW w:w="1751" w:type="pct"/>
            <w:vAlign w:val="center"/>
          </w:tcPr>
          <w:p w14:paraId="7E03AA3B" w14:textId="31692DA2" w:rsidR="00F30A09" w:rsidRPr="00CE0292" w:rsidRDefault="00F30A09"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26FA8EB7" w14:textId="77777777" w:rsidTr="00757098">
        <w:tc>
          <w:tcPr>
            <w:tcW w:w="304" w:type="pct"/>
          </w:tcPr>
          <w:p w14:paraId="45DDD0C5" w14:textId="0F988C53" w:rsidR="00F30A09" w:rsidRPr="00CE0292" w:rsidRDefault="00A70ADD"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4</w:t>
            </w:r>
            <w:r w:rsidR="00F30A09" w:rsidRPr="00CE0292">
              <w:rPr>
                <w:rFonts w:asciiTheme="minorHAnsi" w:hAnsiTheme="minorHAnsi" w:cstheme="minorHAnsi"/>
                <w:sz w:val="22"/>
                <w:szCs w:val="22"/>
              </w:rPr>
              <w:t>)</w:t>
            </w:r>
          </w:p>
        </w:tc>
        <w:tc>
          <w:tcPr>
            <w:tcW w:w="2945" w:type="pct"/>
          </w:tcPr>
          <w:p w14:paraId="699EF1A7" w14:textId="2559A222" w:rsidR="00F30A09" w:rsidRPr="00CE0292" w:rsidRDefault="00F30A09"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czynności wyjaśniających, mających na celu ustalenie stanu faktycznego, co do uprawnień świadczeniobiorcy, któremu udzielono świadczeń opieki zdrowotnych finansowanych przez Narodowy Fundusz Zdrowia, w szczególności poprzez prowadzenie korespondencji z Zakładem Ubezpieczeń Społecznych, Kasą Rolniczego Ubezpieczenia Społecznego, Ministerstwem Spraw Wewnętrznych, resortowymi organami emerytalnymi lub innymi instytucjami oraz przygotowanie wniosku o wszczęcie postepowania administracyjnego</w:t>
            </w:r>
          </w:p>
        </w:tc>
        <w:tc>
          <w:tcPr>
            <w:tcW w:w="1751" w:type="pct"/>
            <w:vAlign w:val="center"/>
          </w:tcPr>
          <w:p w14:paraId="11A97694" w14:textId="42A8866F" w:rsidR="00F30A09" w:rsidRPr="00CE0292" w:rsidRDefault="00F30A09"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WGL</w:t>
            </w:r>
          </w:p>
        </w:tc>
      </w:tr>
      <w:tr w:rsidR="00CE0292" w:rsidRPr="00CE0292" w14:paraId="603AF3EE" w14:textId="4451F0B8" w:rsidTr="00757098">
        <w:tc>
          <w:tcPr>
            <w:tcW w:w="304" w:type="pct"/>
          </w:tcPr>
          <w:p w14:paraId="2CA88538" w14:textId="30CA804A" w:rsidR="00F30A09" w:rsidRPr="00CE0292" w:rsidRDefault="00A70ADD"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r w:rsidR="00F30A09" w:rsidRPr="00CE0292">
              <w:rPr>
                <w:rFonts w:asciiTheme="minorHAnsi" w:hAnsiTheme="minorHAnsi" w:cstheme="minorHAnsi"/>
                <w:sz w:val="22"/>
                <w:szCs w:val="22"/>
              </w:rPr>
              <w:t>)</w:t>
            </w:r>
          </w:p>
        </w:tc>
        <w:tc>
          <w:tcPr>
            <w:tcW w:w="2945" w:type="pct"/>
          </w:tcPr>
          <w:p w14:paraId="580B8C56" w14:textId="03B0576D" w:rsidR="00F30A09" w:rsidRPr="00CE0292" w:rsidRDefault="00F30A09"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Zakładem Ubezpieczeń Społecznych, Kasą Rolniczego Ubezpieczenia Społecznego i innymi organami emerytalno-rentowymi oraz organami administracji rządowej i samorządowej w zakresie spraw związanych z objęciem ubezpieczeniem zdrowotnym i ustaleniem prawa do świadczeń opieki zdrowotnej</w:t>
            </w:r>
          </w:p>
        </w:tc>
        <w:tc>
          <w:tcPr>
            <w:tcW w:w="1751" w:type="pct"/>
            <w:vAlign w:val="center"/>
          </w:tcPr>
          <w:p w14:paraId="4E1394A9" w14:textId="5EC1091B" w:rsidR="00F30A09" w:rsidRPr="00CE0292" w:rsidRDefault="00F30A09" w:rsidP="00F30A09">
            <w:pPr>
              <w:spacing w:before="60" w:after="60"/>
              <w:jc w:val="center"/>
              <w:rPr>
                <w:rFonts w:asciiTheme="minorHAnsi" w:hAnsiTheme="minorHAnsi" w:cstheme="minorHAnsi"/>
                <w:sz w:val="22"/>
                <w:szCs w:val="22"/>
              </w:rPr>
            </w:pPr>
          </w:p>
        </w:tc>
      </w:tr>
      <w:tr w:rsidR="00CE0292" w:rsidRPr="00CE0292" w14:paraId="3BA0ADF7" w14:textId="2A8F0C48" w:rsidTr="00757098">
        <w:tc>
          <w:tcPr>
            <w:tcW w:w="304" w:type="pct"/>
          </w:tcPr>
          <w:p w14:paraId="50ACD7D0" w14:textId="3AF28B70" w:rsidR="00F30A09" w:rsidRPr="00CE0292" w:rsidRDefault="00A70ADD"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r w:rsidR="00F30A09" w:rsidRPr="00CE0292">
              <w:rPr>
                <w:rFonts w:asciiTheme="minorHAnsi" w:hAnsiTheme="minorHAnsi" w:cstheme="minorHAnsi"/>
                <w:sz w:val="22"/>
                <w:szCs w:val="22"/>
              </w:rPr>
              <w:t>)</w:t>
            </w:r>
          </w:p>
        </w:tc>
        <w:tc>
          <w:tcPr>
            <w:tcW w:w="2945" w:type="pct"/>
          </w:tcPr>
          <w:p w14:paraId="11E0250D" w14:textId="4A1E51A9" w:rsidR="00F30A09" w:rsidRPr="00CE0292" w:rsidRDefault="00F30A09"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stanowisk do udzielania odpowiedzi na indywidualne wystąpienia świadczeniobiorców oraz osób i instytucji występujących w ich imieniu, a także udzielanie informacji i wyjaśnień w rozpatrywanych sprawach związanych z objęciem ubezpieczeniem zdrowotnym</w:t>
            </w:r>
          </w:p>
        </w:tc>
        <w:tc>
          <w:tcPr>
            <w:tcW w:w="1751" w:type="pct"/>
            <w:vAlign w:val="center"/>
          </w:tcPr>
          <w:p w14:paraId="5EFA1912" w14:textId="28561DC7" w:rsidR="00F30A09" w:rsidRPr="00CE0292" w:rsidRDefault="00F30A09"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3D936BE2" w14:textId="6D981D48" w:rsidTr="00757098">
        <w:trPr>
          <w:trHeight w:val="553"/>
        </w:trPr>
        <w:tc>
          <w:tcPr>
            <w:tcW w:w="304" w:type="pct"/>
          </w:tcPr>
          <w:p w14:paraId="1E3EC230" w14:textId="36B2A61D" w:rsidR="00F30A09" w:rsidRPr="00CE0292" w:rsidRDefault="00F0144B" w:rsidP="00F30A0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r w:rsidR="00F30A09" w:rsidRPr="00CE0292">
              <w:rPr>
                <w:rFonts w:asciiTheme="minorHAnsi" w:hAnsiTheme="minorHAnsi" w:cstheme="minorHAnsi"/>
                <w:sz w:val="22"/>
                <w:szCs w:val="22"/>
              </w:rPr>
              <w:t>)</w:t>
            </w:r>
          </w:p>
        </w:tc>
        <w:tc>
          <w:tcPr>
            <w:tcW w:w="2945" w:type="pct"/>
          </w:tcPr>
          <w:p w14:paraId="68AC5CAA" w14:textId="4B7EC534" w:rsidR="00F30A09" w:rsidRPr="00CE0292" w:rsidRDefault="00F30A09"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sprawozdań z celów i zadań wynikających z przepisów prawa oraz wynikających z zakresu działalności komórki organizacyjnej</w:t>
            </w:r>
          </w:p>
        </w:tc>
        <w:tc>
          <w:tcPr>
            <w:tcW w:w="1751" w:type="pct"/>
            <w:vAlign w:val="center"/>
          </w:tcPr>
          <w:p w14:paraId="376BCC8F" w14:textId="5F6CF0AD" w:rsidR="00F30A09" w:rsidRPr="00CE0292" w:rsidRDefault="00F30A09" w:rsidP="00F30A09">
            <w:pPr>
              <w:spacing w:before="60" w:after="60"/>
              <w:jc w:val="center"/>
              <w:rPr>
                <w:rFonts w:asciiTheme="minorHAnsi" w:hAnsiTheme="minorHAnsi" w:cstheme="minorHAnsi"/>
                <w:sz w:val="22"/>
                <w:szCs w:val="22"/>
              </w:rPr>
            </w:pPr>
          </w:p>
        </w:tc>
      </w:tr>
      <w:tr w:rsidR="00CE0292" w:rsidRPr="00CE0292" w14:paraId="3E21C820" w14:textId="436C21EE" w:rsidTr="00B278F1">
        <w:tc>
          <w:tcPr>
            <w:tcW w:w="304" w:type="pct"/>
          </w:tcPr>
          <w:p w14:paraId="4C4D6112" w14:textId="619D4D37"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2945" w:type="pct"/>
          </w:tcPr>
          <w:p w14:paraId="4F91DFEE" w14:textId="7585C6E2" w:rsidR="000679DD" w:rsidRPr="00CE0292" w:rsidRDefault="000679DD" w:rsidP="000679DD">
            <w:pPr>
              <w:spacing w:before="60" w:after="60"/>
              <w:rPr>
                <w:rFonts w:asciiTheme="minorHAnsi" w:hAnsiTheme="minorHAnsi" w:cstheme="minorHAnsi"/>
                <w:strike/>
                <w:sz w:val="22"/>
                <w:szCs w:val="22"/>
              </w:rPr>
            </w:pPr>
            <w:r w:rsidRPr="00CE0292">
              <w:rPr>
                <w:sz w:val="22"/>
                <w:szCs w:val="22"/>
              </w:rPr>
              <w:t xml:space="preserve">prowadzenie spraw z zakresu umów dobrowolnego ubezpieczenia zdrowotnego oraz umów o objęcie wolontariusza dobrowolnym ubezpieczeniem zdrowotnym </w:t>
            </w:r>
          </w:p>
        </w:tc>
        <w:tc>
          <w:tcPr>
            <w:tcW w:w="1751" w:type="pct"/>
          </w:tcPr>
          <w:p w14:paraId="2A4898FC" w14:textId="1A1CF5DC" w:rsidR="000679DD" w:rsidRPr="00CE0292" w:rsidRDefault="000679DD" w:rsidP="000679DD">
            <w:pPr>
              <w:spacing w:before="60" w:after="60"/>
              <w:jc w:val="center"/>
              <w:rPr>
                <w:rFonts w:asciiTheme="minorHAnsi" w:hAnsiTheme="minorHAnsi" w:cstheme="minorHAnsi"/>
                <w:strike/>
                <w:sz w:val="22"/>
                <w:szCs w:val="22"/>
              </w:rPr>
            </w:pPr>
            <w:r w:rsidRPr="00CE0292">
              <w:rPr>
                <w:sz w:val="22"/>
                <w:szCs w:val="22"/>
              </w:rPr>
              <w:t>WOKiP, WP</w:t>
            </w:r>
          </w:p>
        </w:tc>
      </w:tr>
      <w:tr w:rsidR="00CE0292" w:rsidRPr="00CE0292" w14:paraId="53787D7E" w14:textId="77777777" w:rsidTr="00B278F1">
        <w:tc>
          <w:tcPr>
            <w:tcW w:w="304" w:type="pct"/>
          </w:tcPr>
          <w:p w14:paraId="59507541" w14:textId="006514BC"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2945" w:type="pct"/>
          </w:tcPr>
          <w:p w14:paraId="7EAF2A95" w14:textId="31C86F6A" w:rsidR="000679DD" w:rsidRPr="00CE0292" w:rsidRDefault="000679DD" w:rsidP="000679DD">
            <w:pPr>
              <w:spacing w:before="60" w:after="60"/>
              <w:rPr>
                <w:sz w:val="22"/>
                <w:szCs w:val="22"/>
              </w:rPr>
            </w:pPr>
            <w:r w:rsidRPr="00CE0292">
              <w:rPr>
                <w:sz w:val="22"/>
                <w:szCs w:val="22"/>
              </w:rPr>
              <w:t xml:space="preserve">prowadzenie postępowań wyjaśniających w sprawie umów o dobrowolne ubezpieczenie zdrowotne </w:t>
            </w:r>
          </w:p>
        </w:tc>
        <w:tc>
          <w:tcPr>
            <w:tcW w:w="1751" w:type="pct"/>
          </w:tcPr>
          <w:p w14:paraId="21018C85" w14:textId="0C3510D6" w:rsidR="000679DD" w:rsidRPr="00CE0292" w:rsidRDefault="000679DD" w:rsidP="000679DD">
            <w:pPr>
              <w:spacing w:before="60" w:after="60"/>
              <w:jc w:val="center"/>
              <w:rPr>
                <w:sz w:val="22"/>
                <w:szCs w:val="22"/>
              </w:rPr>
            </w:pPr>
            <w:r w:rsidRPr="00CE0292">
              <w:rPr>
                <w:sz w:val="22"/>
                <w:szCs w:val="22"/>
              </w:rPr>
              <w:t>WOKiP, WP</w:t>
            </w:r>
          </w:p>
        </w:tc>
      </w:tr>
      <w:tr w:rsidR="00CE0292" w:rsidRPr="00CE0292" w14:paraId="6674131F" w14:textId="77777777" w:rsidTr="00757098">
        <w:tc>
          <w:tcPr>
            <w:tcW w:w="304" w:type="pct"/>
          </w:tcPr>
          <w:p w14:paraId="0E73330B" w14:textId="40D92798"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2945" w:type="pct"/>
          </w:tcPr>
          <w:p w14:paraId="7479F141" w14:textId="2773AE37" w:rsidR="000679DD" w:rsidRPr="00CE0292" w:rsidRDefault="000679DD" w:rsidP="000679DD">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całokształtu zadań w zakresie ewidencji osób ubezpieczonych i uprawnionych z terenu działania Oddziału wojewódzkiego</w:t>
            </w:r>
          </w:p>
        </w:tc>
        <w:tc>
          <w:tcPr>
            <w:tcW w:w="1751" w:type="pct"/>
            <w:vAlign w:val="center"/>
          </w:tcPr>
          <w:p w14:paraId="052936AA" w14:textId="52101386"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WOKiP, WWM</w:t>
            </w:r>
          </w:p>
        </w:tc>
      </w:tr>
      <w:tr w:rsidR="00CE0292" w:rsidRPr="00CE0292" w14:paraId="3EA99C4F" w14:textId="77777777" w:rsidTr="00757098">
        <w:tc>
          <w:tcPr>
            <w:tcW w:w="304" w:type="pct"/>
          </w:tcPr>
          <w:p w14:paraId="0DD9F9E6" w14:textId="65D0CE01"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2945" w:type="pct"/>
          </w:tcPr>
          <w:p w14:paraId="7E54A054" w14:textId="208CFE1D" w:rsidR="000679DD" w:rsidRPr="00CE0292" w:rsidRDefault="000679DD" w:rsidP="000679DD">
            <w:pPr>
              <w:spacing w:before="60" w:after="60"/>
              <w:rPr>
                <w:rFonts w:asciiTheme="minorHAnsi" w:hAnsiTheme="minorHAnsi" w:cstheme="minorHAnsi"/>
                <w:sz w:val="22"/>
                <w:szCs w:val="22"/>
              </w:rPr>
            </w:pPr>
            <w:r w:rsidRPr="00CE0292">
              <w:rPr>
                <w:rFonts w:asciiTheme="minorHAnsi" w:hAnsiTheme="minorHAnsi" w:cstheme="minorHAnsi"/>
                <w:sz w:val="22"/>
                <w:szCs w:val="22"/>
              </w:rPr>
              <w:t>ewidencjonowanie decyzji wójta, burmistrza gminy (art. 2 ust. 1 pkt 2 ustawy) w związku  z art. 54 ustawy</w:t>
            </w:r>
          </w:p>
        </w:tc>
        <w:tc>
          <w:tcPr>
            <w:tcW w:w="1751" w:type="pct"/>
            <w:vAlign w:val="center"/>
          </w:tcPr>
          <w:p w14:paraId="0F97A410" w14:textId="3F7C7CBA" w:rsidR="000679DD" w:rsidRPr="00CE0292" w:rsidRDefault="000679DD" w:rsidP="000679DD">
            <w:pPr>
              <w:spacing w:before="60" w:after="60"/>
              <w:jc w:val="center"/>
              <w:rPr>
                <w:rFonts w:asciiTheme="minorHAnsi" w:hAnsiTheme="minorHAnsi" w:cstheme="minorHAnsi"/>
                <w:sz w:val="22"/>
                <w:szCs w:val="22"/>
              </w:rPr>
            </w:pPr>
          </w:p>
        </w:tc>
      </w:tr>
      <w:tr w:rsidR="00CE0292" w:rsidRPr="00CE0292" w14:paraId="6CF1FACA" w14:textId="77777777" w:rsidTr="00757098">
        <w:tc>
          <w:tcPr>
            <w:tcW w:w="304" w:type="pct"/>
          </w:tcPr>
          <w:p w14:paraId="3608CBCE" w14:textId="167BF826"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2945" w:type="pct"/>
          </w:tcPr>
          <w:p w14:paraId="0A7F77FA" w14:textId="51AA9049" w:rsidR="000679DD" w:rsidRPr="00CE0292" w:rsidRDefault="000679DD" w:rsidP="000679DD">
            <w:pPr>
              <w:spacing w:before="60" w:after="60"/>
              <w:rPr>
                <w:rFonts w:asciiTheme="minorHAnsi" w:hAnsiTheme="minorHAnsi" w:cstheme="minorHAnsi"/>
                <w:sz w:val="22"/>
                <w:szCs w:val="22"/>
              </w:rPr>
            </w:pPr>
            <w:r w:rsidRPr="00CE0292">
              <w:rPr>
                <w:rFonts w:asciiTheme="minorHAnsi" w:hAnsiTheme="minorHAnsi" w:cstheme="minorHAnsi"/>
                <w:sz w:val="22"/>
                <w:szCs w:val="22"/>
              </w:rPr>
              <w:t>potwierdzania prawa do świadczeń zdrowotnych finansowanych przez Narodowy Fundusz Zdrowia</w:t>
            </w:r>
          </w:p>
        </w:tc>
        <w:tc>
          <w:tcPr>
            <w:tcW w:w="1751" w:type="pct"/>
            <w:vAlign w:val="center"/>
          </w:tcPr>
          <w:p w14:paraId="572A7900" w14:textId="48E12A78" w:rsidR="000679DD" w:rsidRPr="00CE0292" w:rsidRDefault="000679DD" w:rsidP="000679DD">
            <w:pPr>
              <w:spacing w:before="60" w:after="60"/>
              <w:jc w:val="center"/>
              <w:rPr>
                <w:rFonts w:asciiTheme="minorHAnsi" w:hAnsiTheme="minorHAnsi" w:cstheme="minorHAnsi"/>
                <w:sz w:val="22"/>
                <w:szCs w:val="22"/>
              </w:rPr>
            </w:pPr>
          </w:p>
        </w:tc>
      </w:tr>
      <w:tr w:rsidR="00CE0292" w:rsidRPr="00CE0292" w14:paraId="75D89B99" w14:textId="77777777" w:rsidTr="00A70BB6">
        <w:tc>
          <w:tcPr>
            <w:tcW w:w="304" w:type="pct"/>
          </w:tcPr>
          <w:p w14:paraId="27387FD7" w14:textId="55C07C4A"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2945" w:type="pct"/>
          </w:tcPr>
          <w:p w14:paraId="3D8D164D" w14:textId="6B85E62D" w:rsidR="000679DD" w:rsidRPr="00CE0292" w:rsidRDefault="000679DD" w:rsidP="000679DD">
            <w:pPr>
              <w:spacing w:before="60" w:after="60"/>
              <w:rPr>
                <w:rFonts w:asciiTheme="minorHAnsi" w:hAnsiTheme="minorHAnsi" w:cstheme="minorHAnsi"/>
                <w:sz w:val="22"/>
                <w:szCs w:val="22"/>
              </w:rPr>
            </w:pPr>
            <w:r w:rsidRPr="00CE0292">
              <w:rPr>
                <w:rFonts w:asciiTheme="minorHAnsi" w:hAnsiTheme="minorHAnsi" w:cstheme="minorHAnsi"/>
                <w:sz w:val="22"/>
                <w:szCs w:val="22"/>
              </w:rPr>
              <w:t>weryfikacja danych w CWU w zakresie dotyczącym ubezpieczenia zdrowotnego osób ubezpieczonych, uprawnionych do świadczeń oraz osób innych niż ubezpieczeni, na potrzeby  komórek organizacyjnych Centrali oraz Oddziałów Wojewódzkich Funduszu</w:t>
            </w:r>
          </w:p>
        </w:tc>
        <w:tc>
          <w:tcPr>
            <w:tcW w:w="1751" w:type="pct"/>
            <w:vAlign w:val="center"/>
          </w:tcPr>
          <w:p w14:paraId="689D4E7A" w14:textId="77777777" w:rsidR="000679DD" w:rsidRPr="00CE0292" w:rsidRDefault="000679DD" w:rsidP="000679DD">
            <w:pPr>
              <w:spacing w:before="60" w:after="60"/>
              <w:jc w:val="center"/>
              <w:rPr>
                <w:rFonts w:asciiTheme="minorHAnsi" w:hAnsiTheme="minorHAnsi" w:cstheme="minorHAnsi"/>
                <w:sz w:val="22"/>
                <w:szCs w:val="22"/>
              </w:rPr>
            </w:pPr>
          </w:p>
        </w:tc>
      </w:tr>
      <w:tr w:rsidR="00CE0292" w:rsidRPr="00CE0292" w14:paraId="7E2A86BF" w14:textId="77777777" w:rsidTr="003B4BCA">
        <w:tc>
          <w:tcPr>
            <w:tcW w:w="304" w:type="pct"/>
          </w:tcPr>
          <w:p w14:paraId="141FD56C" w14:textId="6897002D"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2945" w:type="pct"/>
          </w:tcPr>
          <w:p w14:paraId="244B558C" w14:textId="560ADEB7" w:rsidR="000679DD" w:rsidRPr="00CE0292" w:rsidRDefault="000679DD" w:rsidP="000679DD">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współpraca z podmiotami zewnętrznymi, między innymi ZUS, KRUS, MC oraz GUS </w:t>
            </w:r>
          </w:p>
        </w:tc>
        <w:tc>
          <w:tcPr>
            <w:tcW w:w="1751" w:type="pct"/>
          </w:tcPr>
          <w:p w14:paraId="791D9002" w14:textId="797EC16D" w:rsidR="000679DD" w:rsidRPr="00CE0292" w:rsidRDefault="000679DD" w:rsidP="000679D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ZBIiCD</w:t>
            </w:r>
          </w:p>
        </w:tc>
      </w:tr>
    </w:tbl>
    <w:p w14:paraId="76FFD816" w14:textId="113958A7" w:rsidR="00581F5B" w:rsidRPr="00CE0292" w:rsidRDefault="00581F5B" w:rsidP="00B442F3">
      <w:pPr>
        <w:pStyle w:val="nazwakomrki"/>
        <w:jc w:val="left"/>
        <w:rPr>
          <w:rFonts w:asciiTheme="minorHAnsi" w:hAnsiTheme="minorHAnsi" w:cstheme="minorHAnsi"/>
          <w:sz w:val="22"/>
          <w:szCs w:val="22"/>
          <w:lang w:val="pl-PL"/>
        </w:rPr>
      </w:pPr>
      <w:bookmarkStart w:id="22" w:name="_Toc50538566"/>
    </w:p>
    <w:p w14:paraId="600AAA59" w14:textId="77777777" w:rsidR="00E60697" w:rsidRPr="00CE0292" w:rsidRDefault="00E60697" w:rsidP="00514782">
      <w:pPr>
        <w:pStyle w:val="nazwakomrki"/>
        <w:rPr>
          <w:rFonts w:asciiTheme="minorHAnsi" w:hAnsiTheme="minorHAnsi" w:cstheme="minorHAnsi"/>
          <w:sz w:val="22"/>
          <w:szCs w:val="22"/>
          <w:lang w:val="pl-PL"/>
        </w:rPr>
      </w:pPr>
    </w:p>
    <w:p w14:paraId="4A6CFEBC" w14:textId="5DFADEDF" w:rsidR="00514782" w:rsidRPr="00CE0292" w:rsidRDefault="00514782" w:rsidP="00514782">
      <w:pPr>
        <w:pStyle w:val="nazwakomrki"/>
        <w:rPr>
          <w:rFonts w:asciiTheme="minorHAnsi" w:hAnsiTheme="minorHAnsi" w:cstheme="minorHAnsi"/>
          <w:sz w:val="22"/>
          <w:szCs w:val="22"/>
          <w:lang w:val="pl-PL"/>
        </w:rPr>
      </w:pPr>
      <w:r w:rsidRPr="00CE0292">
        <w:rPr>
          <w:rFonts w:asciiTheme="minorHAnsi" w:hAnsiTheme="minorHAnsi" w:cstheme="minorHAnsi"/>
          <w:sz w:val="22"/>
          <w:szCs w:val="22"/>
          <w:lang w:val="pl-PL"/>
        </w:rPr>
        <w:t>Wydział Prawny</w:t>
      </w:r>
      <w:bookmarkEnd w:id="22"/>
    </w:p>
    <w:p w14:paraId="52755666" w14:textId="77777777" w:rsidR="00514782" w:rsidRPr="00CE0292" w:rsidRDefault="00514782" w:rsidP="00514782">
      <w:pPr>
        <w:pStyle w:val="nazwakomrki"/>
        <w:rPr>
          <w:rFonts w:asciiTheme="minorHAnsi" w:hAnsiTheme="minorHAnsi" w:cstheme="minorHAnsi"/>
          <w:sz w:val="22"/>
          <w:szCs w:val="22"/>
          <w:lang w:val="pl-PL"/>
        </w:rPr>
      </w:pPr>
    </w:p>
    <w:p w14:paraId="7A807AAA" w14:textId="270A189F" w:rsidR="00514782" w:rsidRPr="00CE0292" w:rsidRDefault="00C865F0" w:rsidP="00356A5C">
      <w:pPr>
        <w:autoSpaceDE w:val="0"/>
        <w:autoSpaceDN w:val="0"/>
        <w:adjustRightInd w:val="0"/>
        <w:spacing w:line="276" w:lineRule="auto"/>
        <w:ind w:left="709" w:hanging="425"/>
        <w:rPr>
          <w:rFonts w:asciiTheme="minorHAnsi" w:hAnsiTheme="minorHAnsi" w:cstheme="minorHAnsi"/>
          <w:sz w:val="22"/>
          <w:szCs w:val="22"/>
        </w:rPr>
      </w:pPr>
      <w:r w:rsidRPr="00CE0292">
        <w:rPr>
          <w:rFonts w:asciiTheme="minorHAnsi" w:hAnsiTheme="minorHAnsi" w:cstheme="minorHAnsi"/>
          <w:b/>
          <w:sz w:val="22"/>
          <w:szCs w:val="22"/>
        </w:rPr>
        <w:t>§ 2</w:t>
      </w:r>
      <w:r w:rsidR="00614AA6" w:rsidRPr="00CE0292">
        <w:rPr>
          <w:rFonts w:asciiTheme="minorHAnsi" w:hAnsiTheme="minorHAnsi" w:cstheme="minorHAnsi"/>
          <w:b/>
          <w:sz w:val="22"/>
          <w:szCs w:val="22"/>
        </w:rPr>
        <w:t>1</w:t>
      </w:r>
      <w:r w:rsidRPr="00CE0292">
        <w:rPr>
          <w:rFonts w:asciiTheme="minorHAnsi" w:hAnsiTheme="minorHAnsi" w:cstheme="minorHAnsi"/>
          <w:b/>
          <w:sz w:val="22"/>
          <w:szCs w:val="22"/>
        </w:rPr>
        <w:t>.</w:t>
      </w:r>
      <w:r w:rsidRPr="00CE0292">
        <w:rPr>
          <w:rFonts w:asciiTheme="minorHAnsi" w:hAnsiTheme="minorHAnsi" w:cstheme="minorHAnsi"/>
          <w:sz w:val="22"/>
          <w:szCs w:val="22"/>
        </w:rPr>
        <w:t xml:space="preserve"> </w:t>
      </w:r>
      <w:r w:rsidR="00514782" w:rsidRPr="00CE0292">
        <w:rPr>
          <w:rFonts w:asciiTheme="minorHAnsi" w:hAnsiTheme="minorHAnsi" w:cstheme="minorHAnsi"/>
          <w:b/>
          <w:sz w:val="22"/>
          <w:szCs w:val="22"/>
        </w:rPr>
        <w:t>Wydział Prawny</w:t>
      </w:r>
      <w:r w:rsidR="00514782" w:rsidRPr="00CE0292">
        <w:rPr>
          <w:rFonts w:asciiTheme="minorHAnsi" w:hAnsiTheme="minorHAnsi" w:cstheme="minorHAnsi"/>
          <w:sz w:val="22"/>
          <w:szCs w:val="22"/>
        </w:rPr>
        <w:t xml:space="preserve"> odpowiada za obsługę prawną Dyrektora Oddziału i Oddziału.</w:t>
      </w:r>
      <w:r w:rsidR="00514782" w:rsidRPr="00CE0292">
        <w:rPr>
          <w:rFonts w:asciiTheme="minorHAnsi" w:hAnsiTheme="minorHAnsi" w:cstheme="minorHAnsi"/>
          <w:b/>
          <w:sz w:val="22"/>
          <w:szCs w:val="22"/>
        </w:rPr>
        <w:t xml:space="preserve"> </w:t>
      </w:r>
      <w:r w:rsidR="00514782" w:rsidRPr="00CE0292">
        <w:rPr>
          <w:rFonts w:asciiTheme="minorHAnsi" w:hAnsiTheme="minorHAnsi" w:cstheme="minorHAnsi"/>
          <w:sz w:val="22"/>
          <w:szCs w:val="22"/>
        </w:rPr>
        <w:t>Do podstawowych zadań Wydziału Prawnego należy w szczególności:</w:t>
      </w:r>
    </w:p>
    <w:p w14:paraId="495F46BB" w14:textId="77777777" w:rsidR="00581F5B" w:rsidRPr="00CE0292" w:rsidRDefault="00581F5B" w:rsidP="00356A5C">
      <w:pPr>
        <w:autoSpaceDE w:val="0"/>
        <w:autoSpaceDN w:val="0"/>
        <w:adjustRightInd w:val="0"/>
        <w:spacing w:line="276" w:lineRule="auto"/>
        <w:ind w:left="709" w:hanging="425"/>
        <w:rPr>
          <w:rFonts w:asciiTheme="minorHAnsi" w:hAnsiTheme="minorHAnsi" w:cstheme="minorHAnsi"/>
          <w:b/>
          <w:sz w:val="22"/>
          <w:szCs w:val="22"/>
        </w:rPr>
      </w:pPr>
    </w:p>
    <w:tbl>
      <w:tblPr>
        <w:tblStyle w:val="Tabela-Siatka"/>
        <w:tblW w:w="9351" w:type="dxa"/>
        <w:tblLayout w:type="fixed"/>
        <w:tblLook w:val="04A0" w:firstRow="1" w:lastRow="0" w:firstColumn="1" w:lastColumn="0" w:noHBand="0" w:noVBand="1"/>
      </w:tblPr>
      <w:tblGrid>
        <w:gridCol w:w="562"/>
        <w:gridCol w:w="5529"/>
        <w:gridCol w:w="3260"/>
      </w:tblGrid>
      <w:tr w:rsidR="00CE0292" w:rsidRPr="00CE0292" w14:paraId="5E065D3A" w14:textId="77777777" w:rsidTr="00757098">
        <w:tc>
          <w:tcPr>
            <w:tcW w:w="562" w:type="dxa"/>
            <w:vAlign w:val="center"/>
          </w:tcPr>
          <w:p w14:paraId="2DEED660" w14:textId="77777777" w:rsidR="00A70BB6" w:rsidRPr="00CE0292" w:rsidRDefault="00A70BB6" w:rsidP="00D878D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vAlign w:val="center"/>
          </w:tcPr>
          <w:p w14:paraId="3EA2FC37" w14:textId="77777777" w:rsidR="00A70BB6" w:rsidRPr="00CE0292" w:rsidRDefault="00A70BB6" w:rsidP="00D878D1">
            <w:pPr>
              <w:spacing w:before="60" w:after="60"/>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0DB28D92" w14:textId="77777777" w:rsidR="00A70BB6" w:rsidRPr="00CE0292" w:rsidRDefault="00A70BB6" w:rsidP="00D878D1">
            <w:pPr>
              <w:spacing w:before="60" w:after="60"/>
              <w:ind w:left="-113"/>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0FF5CD79" w14:textId="77777777" w:rsidTr="00766B9F">
        <w:tc>
          <w:tcPr>
            <w:tcW w:w="562" w:type="dxa"/>
            <w:vAlign w:val="center"/>
          </w:tcPr>
          <w:p w14:paraId="3533727B" w14:textId="77777777" w:rsidR="00A70BB6" w:rsidRPr="00CE0292" w:rsidRDefault="00A70BB6" w:rsidP="00D878D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11BBAE8E" w14:textId="77777777" w:rsidR="00A70BB6" w:rsidRPr="00CE0292" w:rsidRDefault="00A70BB6" w:rsidP="00CE6CC9">
            <w:pPr>
              <w:spacing w:before="60" w:after="60"/>
              <w:rPr>
                <w:rFonts w:asciiTheme="minorHAnsi" w:hAnsiTheme="minorHAnsi" w:cstheme="minorHAnsi"/>
                <w:sz w:val="22"/>
                <w:szCs w:val="22"/>
              </w:rPr>
            </w:pPr>
            <w:r w:rsidRPr="00CE0292">
              <w:rPr>
                <w:rFonts w:asciiTheme="minorHAnsi" w:hAnsiTheme="minorHAnsi" w:cstheme="minorHAnsi"/>
                <w:sz w:val="22"/>
                <w:szCs w:val="22"/>
              </w:rPr>
              <w:t>monitorowanie obowiązujących przepisów prawa i informowanie pozostałych komórek organizacyjnych o projektowanych zmianach z zakresów mogących mieć wpływ na ich działanie</w:t>
            </w:r>
          </w:p>
        </w:tc>
        <w:tc>
          <w:tcPr>
            <w:tcW w:w="3260" w:type="dxa"/>
          </w:tcPr>
          <w:p w14:paraId="68243734" w14:textId="77777777" w:rsidR="00A70BB6" w:rsidRPr="00CE0292" w:rsidRDefault="00A70BB6" w:rsidP="00D878D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3311877D" w14:textId="77777777" w:rsidTr="00766B9F">
        <w:tc>
          <w:tcPr>
            <w:tcW w:w="562" w:type="dxa"/>
            <w:vAlign w:val="center"/>
          </w:tcPr>
          <w:p w14:paraId="63D8618A" w14:textId="77777777" w:rsidR="00A70BB6" w:rsidRPr="00CE0292" w:rsidRDefault="00A70BB6" w:rsidP="00D878D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7F22C904" w14:textId="77777777"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przekazywanie i dzielenie się wiedzą i doświadczeniem, w tym tworzenie wspólnego podejścia do problemów i sporów prawnych</w:t>
            </w:r>
          </w:p>
        </w:tc>
        <w:tc>
          <w:tcPr>
            <w:tcW w:w="3260" w:type="dxa"/>
          </w:tcPr>
          <w:p w14:paraId="74868F24" w14:textId="77777777" w:rsidR="00A70BB6" w:rsidRPr="00CE0292" w:rsidRDefault="00A70BB6" w:rsidP="00D878D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6AA7903" w14:textId="77777777" w:rsidTr="00766B9F">
        <w:tc>
          <w:tcPr>
            <w:tcW w:w="562" w:type="dxa"/>
            <w:vAlign w:val="center"/>
          </w:tcPr>
          <w:p w14:paraId="42879AC8" w14:textId="77777777" w:rsidR="00A70BB6" w:rsidRPr="00CE0292" w:rsidRDefault="00A70BB6" w:rsidP="00D878D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6749B25C" w14:textId="77777777" w:rsidR="00A70BB6" w:rsidRPr="00CE0292" w:rsidRDefault="00A70BB6" w:rsidP="000C3910">
            <w:pPr>
              <w:spacing w:before="60" w:after="60"/>
              <w:rPr>
                <w:rFonts w:asciiTheme="minorHAnsi" w:hAnsiTheme="minorHAnsi" w:cstheme="minorHAnsi"/>
                <w:sz w:val="22"/>
                <w:szCs w:val="22"/>
              </w:rPr>
            </w:pPr>
            <w:r w:rsidRPr="00CE0292">
              <w:rPr>
                <w:rFonts w:asciiTheme="minorHAnsi" w:hAnsiTheme="minorHAnsi" w:cstheme="minorHAnsi"/>
                <w:sz w:val="22"/>
                <w:szCs w:val="22"/>
              </w:rPr>
              <w:t>udzielanie porad i wyjaśnień oraz sporządzanie opinii prawnych w zakresie obowiązujących przepisów prawa</w:t>
            </w:r>
          </w:p>
        </w:tc>
        <w:tc>
          <w:tcPr>
            <w:tcW w:w="3260" w:type="dxa"/>
          </w:tcPr>
          <w:p w14:paraId="114C6D1C" w14:textId="77777777" w:rsidR="00A70BB6" w:rsidRPr="00CE0292" w:rsidRDefault="00A70BB6" w:rsidP="00D878D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396777F6" w14:textId="77777777" w:rsidTr="006D522E">
        <w:tc>
          <w:tcPr>
            <w:tcW w:w="562" w:type="dxa"/>
            <w:vAlign w:val="center"/>
          </w:tcPr>
          <w:p w14:paraId="71F49727" w14:textId="3DF21810" w:rsidR="00607B99" w:rsidRPr="00CE0292" w:rsidRDefault="00B92398" w:rsidP="00607B9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411E8580" w14:textId="7D3C5D0C" w:rsidR="00B92398" w:rsidRPr="00CE0292" w:rsidRDefault="00B92398" w:rsidP="00B92398">
            <w:pPr>
              <w:rPr>
                <w:rFonts w:asciiTheme="minorHAnsi" w:hAnsiTheme="minorHAnsi" w:cstheme="minorHAnsi"/>
              </w:rPr>
            </w:pPr>
            <w:r w:rsidRPr="00CE0292">
              <w:rPr>
                <w:rFonts w:asciiTheme="minorHAnsi" w:hAnsiTheme="minorHAnsi" w:cstheme="minorHAnsi"/>
              </w:rPr>
              <w:t>opiniowanie pod względem formalno-prawnym projektów:</w:t>
            </w:r>
          </w:p>
          <w:p w14:paraId="20D83623" w14:textId="54C2680C" w:rsidR="00CE6CC9" w:rsidRPr="00CE0292" w:rsidRDefault="00607B99" w:rsidP="00CE6CC9">
            <w:pPr>
              <w:pStyle w:val="Akapitzlist"/>
              <w:numPr>
                <w:ilvl w:val="0"/>
                <w:numId w:val="86"/>
              </w:numPr>
              <w:spacing w:line="240" w:lineRule="auto"/>
              <w:rPr>
                <w:rFonts w:asciiTheme="minorHAnsi" w:hAnsiTheme="minorHAnsi" w:cstheme="minorHAnsi"/>
              </w:rPr>
            </w:pPr>
            <w:r w:rsidRPr="00CE0292">
              <w:rPr>
                <w:rFonts w:asciiTheme="minorHAnsi" w:hAnsiTheme="minorHAnsi" w:cstheme="minorHAnsi"/>
              </w:rPr>
              <w:t>zarządzeń Dyrektora OW</w:t>
            </w:r>
            <w:r w:rsidR="00F21A4A" w:rsidRPr="00CE0292">
              <w:rPr>
                <w:rFonts w:asciiTheme="minorHAnsi" w:hAnsiTheme="minorHAnsi" w:cstheme="minorHAnsi"/>
              </w:rPr>
              <w:t>,</w:t>
            </w:r>
          </w:p>
          <w:p w14:paraId="0908C75D" w14:textId="35366CB3" w:rsidR="00CE6CC9" w:rsidRPr="00CE0292" w:rsidRDefault="00607B99" w:rsidP="00CE6CC9">
            <w:pPr>
              <w:pStyle w:val="Akapitzlist"/>
              <w:numPr>
                <w:ilvl w:val="0"/>
                <w:numId w:val="86"/>
              </w:numPr>
              <w:spacing w:line="240" w:lineRule="auto"/>
              <w:rPr>
                <w:rFonts w:asciiTheme="minorHAnsi" w:hAnsiTheme="minorHAnsi" w:cstheme="minorHAnsi"/>
              </w:rPr>
            </w:pPr>
            <w:r w:rsidRPr="00CE0292">
              <w:rPr>
                <w:rFonts w:asciiTheme="minorHAnsi" w:hAnsiTheme="minorHAnsi" w:cstheme="minorHAnsi"/>
              </w:rPr>
              <w:t>decyzji administracyjnych przygotowywanych w Oddziale</w:t>
            </w:r>
            <w:r w:rsidR="00F21A4A" w:rsidRPr="00CE0292">
              <w:rPr>
                <w:rFonts w:asciiTheme="minorHAnsi" w:hAnsiTheme="minorHAnsi" w:cstheme="minorHAnsi"/>
              </w:rPr>
              <w:t>,</w:t>
            </w:r>
            <w:r w:rsidRPr="00CE0292">
              <w:rPr>
                <w:rFonts w:asciiTheme="minorHAnsi" w:hAnsiTheme="minorHAnsi" w:cstheme="minorHAnsi"/>
              </w:rPr>
              <w:t xml:space="preserve"> </w:t>
            </w:r>
          </w:p>
          <w:p w14:paraId="1F33661C" w14:textId="03F4DE75" w:rsidR="00CE6CC9" w:rsidRPr="00CE0292" w:rsidRDefault="00607B99" w:rsidP="00CE6CC9">
            <w:pPr>
              <w:pStyle w:val="Akapitzlist"/>
              <w:numPr>
                <w:ilvl w:val="0"/>
                <w:numId w:val="86"/>
              </w:numPr>
              <w:spacing w:line="240" w:lineRule="auto"/>
              <w:rPr>
                <w:rFonts w:asciiTheme="minorHAnsi" w:hAnsiTheme="minorHAnsi" w:cstheme="minorHAnsi"/>
              </w:rPr>
            </w:pPr>
            <w:r w:rsidRPr="00CE0292">
              <w:rPr>
                <w:rFonts w:asciiTheme="minorHAnsi" w:hAnsiTheme="minorHAnsi" w:cstheme="minorHAnsi"/>
              </w:rPr>
              <w:t>wzorów umów</w:t>
            </w:r>
            <w:r w:rsidR="00F21A4A" w:rsidRPr="00CE0292">
              <w:rPr>
                <w:rFonts w:asciiTheme="minorHAnsi" w:hAnsiTheme="minorHAnsi" w:cstheme="minorHAnsi"/>
              </w:rPr>
              <w:t>,</w:t>
            </w:r>
          </w:p>
          <w:p w14:paraId="3458B84B" w14:textId="6406D04B" w:rsidR="00CE6CC9" w:rsidRPr="00CE0292" w:rsidRDefault="00607B99" w:rsidP="00CE6CC9">
            <w:pPr>
              <w:pStyle w:val="Akapitzlist"/>
              <w:numPr>
                <w:ilvl w:val="0"/>
                <w:numId w:val="86"/>
              </w:numPr>
              <w:spacing w:line="240" w:lineRule="auto"/>
              <w:rPr>
                <w:rFonts w:asciiTheme="minorHAnsi" w:hAnsiTheme="minorHAnsi" w:cstheme="minorHAnsi"/>
              </w:rPr>
            </w:pPr>
            <w:r w:rsidRPr="00CE0292">
              <w:rPr>
                <w:rFonts w:asciiTheme="minorHAnsi" w:hAnsiTheme="minorHAnsi" w:cstheme="minorHAnsi"/>
              </w:rPr>
              <w:t>projektów umów</w:t>
            </w:r>
            <w:r w:rsidR="00F21A4A" w:rsidRPr="00CE0292">
              <w:rPr>
                <w:rFonts w:asciiTheme="minorHAnsi" w:hAnsiTheme="minorHAnsi" w:cstheme="minorHAnsi"/>
              </w:rPr>
              <w:t>,</w:t>
            </w:r>
          </w:p>
          <w:p w14:paraId="5D58027A" w14:textId="7471CA60" w:rsidR="00CE6CC9" w:rsidRPr="00CE0292" w:rsidRDefault="00607B99" w:rsidP="00CE6CC9">
            <w:pPr>
              <w:pStyle w:val="Akapitzlist"/>
              <w:numPr>
                <w:ilvl w:val="0"/>
                <w:numId w:val="86"/>
              </w:numPr>
              <w:spacing w:line="240" w:lineRule="auto"/>
              <w:rPr>
                <w:rFonts w:asciiTheme="minorHAnsi" w:hAnsiTheme="minorHAnsi" w:cstheme="minorHAnsi"/>
              </w:rPr>
            </w:pPr>
            <w:r w:rsidRPr="00CE0292">
              <w:rPr>
                <w:rFonts w:asciiTheme="minorHAnsi" w:hAnsiTheme="minorHAnsi" w:cstheme="minorHAnsi"/>
              </w:rPr>
              <w:t>upoważnień i pełnomocnictw</w:t>
            </w:r>
            <w:r w:rsidR="00F21A4A" w:rsidRPr="00CE0292">
              <w:rPr>
                <w:rFonts w:asciiTheme="minorHAnsi" w:hAnsiTheme="minorHAnsi" w:cstheme="minorHAnsi"/>
              </w:rPr>
              <w:t>,</w:t>
            </w:r>
          </w:p>
          <w:p w14:paraId="4F57B192" w14:textId="40F661EF" w:rsidR="00607B99" w:rsidRPr="00CE0292" w:rsidRDefault="00607B99" w:rsidP="00CE6CC9">
            <w:pPr>
              <w:pStyle w:val="Akapitzlist"/>
              <w:numPr>
                <w:ilvl w:val="0"/>
                <w:numId w:val="86"/>
              </w:numPr>
              <w:spacing w:line="240" w:lineRule="auto"/>
              <w:rPr>
                <w:rFonts w:asciiTheme="minorHAnsi" w:hAnsiTheme="minorHAnsi" w:cstheme="minorHAnsi"/>
              </w:rPr>
            </w:pPr>
            <w:r w:rsidRPr="00CE0292">
              <w:rPr>
                <w:rFonts w:asciiTheme="minorHAnsi" w:hAnsiTheme="minorHAnsi" w:cstheme="minorHAnsi"/>
              </w:rPr>
              <w:t xml:space="preserve">zawiadomień, o których mowa w art. 304 ustawy z dnia 6 czerwca 1997 r. Kodeks postępowania </w:t>
            </w:r>
            <w:r w:rsidRPr="00FB4C19">
              <w:rPr>
                <w:rFonts w:asciiTheme="minorHAnsi" w:hAnsiTheme="minorHAnsi" w:cstheme="minorHAnsi"/>
              </w:rPr>
              <w:t>karnego (</w:t>
            </w:r>
            <w:r w:rsidR="00984679" w:rsidRPr="00FB4C19">
              <w:rPr>
                <w:rFonts w:asciiTheme="minorHAnsi" w:hAnsiTheme="minorHAnsi" w:cstheme="minorHAnsi"/>
              </w:rPr>
              <w:t xml:space="preserve">t.j. </w:t>
            </w:r>
            <w:r w:rsidRPr="00FB4C19">
              <w:rPr>
                <w:rFonts w:asciiTheme="minorHAnsi" w:hAnsiTheme="minorHAnsi" w:cstheme="minorHAnsi"/>
              </w:rPr>
              <w:t>Dz.U. z 2024 r. poz. 37</w:t>
            </w:r>
            <w:r w:rsidR="005359C0" w:rsidRPr="00FB4C19">
              <w:rPr>
                <w:rFonts w:asciiTheme="minorHAnsi" w:hAnsiTheme="minorHAnsi" w:cstheme="minorHAnsi"/>
              </w:rPr>
              <w:t xml:space="preserve"> z późn. zm</w:t>
            </w:r>
            <w:r w:rsidRPr="00FB4C19">
              <w:rPr>
                <w:rFonts w:asciiTheme="minorHAnsi" w:hAnsiTheme="minorHAnsi" w:cstheme="minorHAnsi"/>
              </w:rPr>
              <w:t>)</w:t>
            </w:r>
            <w:r w:rsidR="00F21A4A" w:rsidRPr="00FB4C19">
              <w:rPr>
                <w:rFonts w:asciiTheme="minorHAnsi" w:hAnsiTheme="minorHAnsi" w:cstheme="minorHAnsi"/>
              </w:rPr>
              <w:t>.</w:t>
            </w:r>
            <w:r w:rsidRPr="00CE0292">
              <w:rPr>
                <w:rFonts w:asciiTheme="minorHAnsi" w:hAnsiTheme="minorHAnsi" w:cstheme="minorHAnsi"/>
              </w:rPr>
              <w:t xml:space="preserve"> </w:t>
            </w:r>
          </w:p>
        </w:tc>
        <w:tc>
          <w:tcPr>
            <w:tcW w:w="3260" w:type="dxa"/>
            <w:vAlign w:val="center"/>
          </w:tcPr>
          <w:p w14:paraId="7244185C" w14:textId="6A6ADC41" w:rsidR="00607B99" w:rsidRPr="00CE0292" w:rsidRDefault="00607B99" w:rsidP="00607B99">
            <w:pPr>
              <w:spacing w:before="60" w:after="60"/>
              <w:ind w:right="-110"/>
              <w:jc w:val="center"/>
              <w:rPr>
                <w:rFonts w:asciiTheme="minorHAnsi" w:hAnsiTheme="minorHAnsi" w:cstheme="minorHAnsi"/>
                <w:sz w:val="22"/>
                <w:szCs w:val="22"/>
              </w:rPr>
            </w:pPr>
            <w:r w:rsidRPr="00CE0292">
              <w:rPr>
                <w:rFonts w:asciiTheme="minorHAnsi" w:hAnsiTheme="minorHAnsi" w:cstheme="minorHAnsi"/>
              </w:rPr>
              <w:t>Wszystkie komórki OW</w:t>
            </w:r>
          </w:p>
        </w:tc>
      </w:tr>
      <w:tr w:rsidR="00CE0292" w:rsidRPr="00CE0292" w14:paraId="61CB6E6C" w14:textId="77777777" w:rsidTr="006D522E">
        <w:tc>
          <w:tcPr>
            <w:tcW w:w="562" w:type="dxa"/>
            <w:vAlign w:val="center"/>
          </w:tcPr>
          <w:p w14:paraId="65EF5B43" w14:textId="7BC4FD18" w:rsidR="00607B99" w:rsidRPr="00CE0292" w:rsidRDefault="00B92398" w:rsidP="00607B9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Pr>
          <w:p w14:paraId="2090A805" w14:textId="2DF4360A" w:rsidR="00607B99" w:rsidRPr="00CE0292" w:rsidRDefault="00607B99" w:rsidP="00CE6CC9">
            <w:pPr>
              <w:rPr>
                <w:rFonts w:asciiTheme="minorHAnsi" w:hAnsiTheme="minorHAnsi" w:cstheme="minorHAnsi"/>
                <w:sz w:val="22"/>
                <w:szCs w:val="22"/>
              </w:rPr>
            </w:pPr>
            <w:r w:rsidRPr="00CE0292">
              <w:rPr>
                <w:rFonts w:asciiTheme="minorHAnsi" w:hAnsiTheme="minorHAnsi" w:cstheme="minorHAnsi"/>
                <w:sz w:val="22"/>
                <w:szCs w:val="22"/>
              </w:rPr>
              <w:t>reprezentowanie Dyrektora Oddziału oraz Funduszu w zakresie właściwości Oddziału w postępowaniach toczących się przed sądami powszechnymi, sądami administracyjnymi, organami ochrony prawnej, organami ścigania i przed innymi organami</w:t>
            </w:r>
            <w:r w:rsidR="002F6B5E" w:rsidRPr="00CE0292">
              <w:t xml:space="preserve"> i podmiotami, w tym m.in.</w:t>
            </w:r>
            <w:r w:rsidRPr="00CE0292">
              <w:rPr>
                <w:rFonts w:asciiTheme="minorHAnsi" w:hAnsiTheme="minorHAnsi" w:cstheme="minorHAnsi"/>
                <w:sz w:val="22"/>
                <w:szCs w:val="22"/>
              </w:rPr>
              <w:t>:</w:t>
            </w:r>
          </w:p>
          <w:p w14:paraId="12C70672" w14:textId="2F188E41" w:rsidR="00CE6CC9" w:rsidRPr="00CE0292" w:rsidRDefault="00607B99" w:rsidP="00CE6CC9">
            <w:pPr>
              <w:pStyle w:val="Akapitzlist"/>
              <w:numPr>
                <w:ilvl w:val="0"/>
                <w:numId w:val="87"/>
              </w:numPr>
              <w:tabs>
                <w:tab w:val="left" w:pos="324"/>
              </w:tabs>
              <w:spacing w:line="240" w:lineRule="auto"/>
              <w:rPr>
                <w:rFonts w:asciiTheme="minorHAnsi" w:hAnsiTheme="minorHAnsi" w:cstheme="minorHAnsi"/>
              </w:rPr>
            </w:pPr>
            <w:r w:rsidRPr="00CE0292">
              <w:rPr>
                <w:rFonts w:asciiTheme="minorHAnsi" w:hAnsiTheme="minorHAnsi" w:cstheme="minorHAnsi"/>
              </w:rPr>
              <w:t>opracowywanie projektów odpowiedzi na skargi składane do sądów administracyjnych, po uprzednim dostarczeniu przez właściwe rzeczowo komórki organizacyjne stanowiska merytorycznego w sprawie</w:t>
            </w:r>
            <w:r w:rsidR="00BB5675" w:rsidRPr="00CE0292">
              <w:rPr>
                <w:rFonts w:asciiTheme="minorHAnsi" w:hAnsiTheme="minorHAnsi" w:cstheme="minorHAnsi"/>
              </w:rPr>
              <w:t>,</w:t>
            </w:r>
          </w:p>
          <w:p w14:paraId="7D955B0D" w14:textId="17D233F9" w:rsidR="00CE6CC9" w:rsidRPr="00CE0292" w:rsidRDefault="00607B99" w:rsidP="00CE6CC9">
            <w:pPr>
              <w:pStyle w:val="Akapitzlist"/>
              <w:numPr>
                <w:ilvl w:val="0"/>
                <w:numId w:val="87"/>
              </w:numPr>
              <w:tabs>
                <w:tab w:val="left" w:pos="324"/>
              </w:tabs>
              <w:spacing w:line="240" w:lineRule="auto"/>
              <w:rPr>
                <w:rFonts w:asciiTheme="minorHAnsi" w:hAnsiTheme="minorHAnsi" w:cstheme="minorHAnsi"/>
              </w:rPr>
            </w:pPr>
            <w:r w:rsidRPr="00CE0292">
              <w:rPr>
                <w:rFonts w:asciiTheme="minorHAnsi" w:hAnsiTheme="minorHAnsi" w:cstheme="minorHAnsi"/>
              </w:rPr>
              <w:t>udzielanie, we współpracy z innymi komórkami organizacyjnymi, odpowiedzi na wezwania sądów dotyczące uzupełnienia akt sprawy</w:t>
            </w:r>
            <w:r w:rsidR="00BB5675" w:rsidRPr="00CE0292">
              <w:rPr>
                <w:rFonts w:asciiTheme="minorHAnsi" w:hAnsiTheme="minorHAnsi" w:cstheme="minorHAnsi"/>
              </w:rPr>
              <w:t>,</w:t>
            </w:r>
          </w:p>
          <w:p w14:paraId="0003C12F" w14:textId="2BF202DC" w:rsidR="00CE6CC9" w:rsidRPr="00CE0292" w:rsidRDefault="00607B99" w:rsidP="00CE6CC9">
            <w:pPr>
              <w:pStyle w:val="Akapitzlist"/>
              <w:numPr>
                <w:ilvl w:val="0"/>
                <w:numId w:val="87"/>
              </w:numPr>
              <w:tabs>
                <w:tab w:val="left" w:pos="324"/>
              </w:tabs>
              <w:spacing w:line="240" w:lineRule="auto"/>
              <w:rPr>
                <w:rFonts w:asciiTheme="minorHAnsi" w:hAnsiTheme="minorHAnsi" w:cstheme="minorHAnsi"/>
              </w:rPr>
            </w:pPr>
            <w:r w:rsidRPr="00CE0292">
              <w:rPr>
                <w:rFonts w:asciiTheme="minorHAnsi" w:hAnsiTheme="minorHAnsi" w:cstheme="minorHAnsi"/>
              </w:rPr>
              <w:t>sporządzanie pism procesowych</w:t>
            </w:r>
            <w:r w:rsidR="00BB5675" w:rsidRPr="00CE0292">
              <w:rPr>
                <w:rFonts w:asciiTheme="minorHAnsi" w:hAnsiTheme="minorHAnsi" w:cstheme="minorHAnsi"/>
              </w:rPr>
              <w:t>,</w:t>
            </w:r>
          </w:p>
          <w:p w14:paraId="2A8D0A2F" w14:textId="671C1F9B" w:rsidR="00607B99" w:rsidRPr="00CE0292" w:rsidRDefault="00607B99" w:rsidP="00CE6CC9">
            <w:pPr>
              <w:pStyle w:val="Akapitzlist"/>
              <w:numPr>
                <w:ilvl w:val="0"/>
                <w:numId w:val="87"/>
              </w:numPr>
              <w:tabs>
                <w:tab w:val="left" w:pos="324"/>
              </w:tabs>
              <w:spacing w:line="240" w:lineRule="auto"/>
              <w:rPr>
                <w:rFonts w:asciiTheme="minorHAnsi" w:hAnsiTheme="minorHAnsi" w:cstheme="minorHAnsi"/>
              </w:rPr>
            </w:pPr>
            <w:r w:rsidRPr="00CE0292">
              <w:rPr>
                <w:rFonts w:asciiTheme="minorHAnsi" w:hAnsiTheme="minorHAnsi" w:cstheme="minorHAnsi"/>
              </w:rPr>
              <w:t>zastępstwo procesowe przed sądami oraz w sprawach przed innymi organami państwowymi</w:t>
            </w:r>
            <w:r w:rsidR="00BB5675" w:rsidRPr="00CE0292">
              <w:rPr>
                <w:rFonts w:asciiTheme="minorHAnsi" w:hAnsiTheme="minorHAnsi" w:cstheme="minorHAnsi"/>
              </w:rPr>
              <w:t>.</w:t>
            </w:r>
            <w:r w:rsidRPr="00CE0292">
              <w:rPr>
                <w:rFonts w:asciiTheme="minorHAnsi" w:hAnsiTheme="minorHAnsi" w:cstheme="minorHAnsi"/>
              </w:rPr>
              <w:t xml:space="preserve"> </w:t>
            </w:r>
          </w:p>
        </w:tc>
        <w:tc>
          <w:tcPr>
            <w:tcW w:w="3260" w:type="dxa"/>
            <w:vAlign w:val="center"/>
          </w:tcPr>
          <w:p w14:paraId="7FCC75AD" w14:textId="737661CF" w:rsidR="00607B99" w:rsidRPr="00CE0292" w:rsidRDefault="00607B99" w:rsidP="00607B99">
            <w:pPr>
              <w:spacing w:before="60" w:after="60"/>
              <w:ind w:right="-110"/>
              <w:jc w:val="center"/>
              <w:rPr>
                <w:rFonts w:asciiTheme="minorHAnsi" w:hAnsiTheme="minorHAnsi" w:cstheme="minorHAnsi"/>
                <w:sz w:val="22"/>
                <w:szCs w:val="22"/>
              </w:rPr>
            </w:pPr>
            <w:r w:rsidRPr="00CE0292">
              <w:rPr>
                <w:rFonts w:asciiTheme="minorHAnsi" w:hAnsiTheme="minorHAnsi" w:cstheme="minorHAnsi"/>
              </w:rPr>
              <w:t>Wszystkie komórki OW</w:t>
            </w:r>
          </w:p>
        </w:tc>
      </w:tr>
      <w:tr w:rsidR="00607B99" w:rsidRPr="00CE0292" w14:paraId="7B2636A5" w14:textId="77777777" w:rsidTr="00B92398">
        <w:trPr>
          <w:trHeight w:val="841"/>
        </w:trPr>
        <w:tc>
          <w:tcPr>
            <w:tcW w:w="562" w:type="dxa"/>
            <w:vAlign w:val="center"/>
          </w:tcPr>
          <w:p w14:paraId="6DF38D3F" w14:textId="436C6CD0" w:rsidR="00607B99" w:rsidRPr="00CE0292" w:rsidRDefault="00B92398" w:rsidP="00607B9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6.</w:t>
            </w:r>
          </w:p>
        </w:tc>
        <w:tc>
          <w:tcPr>
            <w:tcW w:w="5529" w:type="dxa"/>
          </w:tcPr>
          <w:p w14:paraId="337E963C" w14:textId="2C08D3E0" w:rsidR="00607B99" w:rsidRPr="00CE0292" w:rsidRDefault="00607B99" w:rsidP="00607B99">
            <w:pPr>
              <w:rPr>
                <w:rFonts w:asciiTheme="minorHAnsi" w:hAnsiTheme="minorHAnsi" w:cstheme="minorHAnsi"/>
                <w:sz w:val="22"/>
                <w:szCs w:val="22"/>
              </w:rPr>
            </w:pPr>
            <w:r w:rsidRPr="00CE0292">
              <w:rPr>
                <w:rFonts w:asciiTheme="minorHAnsi" w:hAnsiTheme="minorHAnsi" w:cstheme="minorHAnsi"/>
                <w:sz w:val="22"/>
                <w:szCs w:val="22"/>
              </w:rPr>
              <w:t xml:space="preserve">prowadzenie rejestru zawiadomień o możliwości popełnienia przestępstwa </w:t>
            </w:r>
          </w:p>
        </w:tc>
        <w:tc>
          <w:tcPr>
            <w:tcW w:w="3260" w:type="dxa"/>
          </w:tcPr>
          <w:p w14:paraId="1A564873" w14:textId="3FFDB34D" w:rsidR="00607B99" w:rsidRPr="00CE0292" w:rsidRDefault="00607B99" w:rsidP="00607B99">
            <w:pPr>
              <w:spacing w:before="60" w:after="60"/>
              <w:ind w:right="-11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bl>
    <w:p w14:paraId="736B3367" w14:textId="64CA6260" w:rsidR="00E60697" w:rsidRPr="00CE0292" w:rsidRDefault="00E60697">
      <w:pPr>
        <w:rPr>
          <w:rFonts w:asciiTheme="minorHAnsi" w:hAnsiTheme="minorHAnsi" w:cstheme="minorHAnsi"/>
          <w:b/>
          <w:bCs/>
          <w:snapToGrid w:val="0"/>
          <w:sz w:val="22"/>
          <w:szCs w:val="22"/>
          <w:lang w:eastAsia="x-none"/>
        </w:rPr>
      </w:pPr>
    </w:p>
    <w:p w14:paraId="0D213B75" w14:textId="77777777" w:rsidR="00581F5B" w:rsidRPr="00CE0292" w:rsidRDefault="00581F5B" w:rsidP="002979D1">
      <w:pPr>
        <w:pStyle w:val="nazwakomrki"/>
        <w:jc w:val="left"/>
        <w:rPr>
          <w:rFonts w:asciiTheme="minorHAnsi" w:hAnsiTheme="minorHAnsi" w:cstheme="minorHAnsi"/>
          <w:sz w:val="22"/>
          <w:szCs w:val="22"/>
          <w:lang w:val="pl-PL"/>
        </w:rPr>
      </w:pPr>
    </w:p>
    <w:p w14:paraId="1D24A6C7" w14:textId="3F2BC494" w:rsidR="00561142" w:rsidRPr="00CE0292" w:rsidRDefault="007E695D" w:rsidP="00561142">
      <w:pPr>
        <w:pStyle w:val="nazwakomrki"/>
        <w:rPr>
          <w:rFonts w:asciiTheme="minorHAnsi" w:hAnsiTheme="minorHAnsi" w:cstheme="minorHAnsi"/>
          <w:sz w:val="22"/>
          <w:szCs w:val="22"/>
          <w:lang w:val="pl-PL"/>
        </w:rPr>
      </w:pPr>
      <w:r w:rsidRPr="00CE0292">
        <w:rPr>
          <w:rFonts w:asciiTheme="minorHAnsi" w:hAnsiTheme="minorHAnsi" w:cstheme="minorHAnsi"/>
          <w:sz w:val="22"/>
          <w:szCs w:val="22"/>
          <w:lang w:val="pl-PL"/>
        </w:rPr>
        <w:t>Wydział</w:t>
      </w:r>
      <w:r w:rsidRPr="00CE0292">
        <w:rPr>
          <w:rFonts w:asciiTheme="minorHAnsi" w:hAnsiTheme="minorHAnsi" w:cstheme="minorHAnsi"/>
          <w:sz w:val="22"/>
          <w:szCs w:val="22"/>
        </w:rPr>
        <w:t xml:space="preserve"> </w:t>
      </w:r>
      <w:r w:rsidRPr="00CE0292">
        <w:rPr>
          <w:rFonts w:asciiTheme="minorHAnsi" w:hAnsiTheme="minorHAnsi" w:cstheme="minorHAnsi"/>
          <w:sz w:val="22"/>
          <w:szCs w:val="22"/>
          <w:lang w:val="pl-PL"/>
        </w:rPr>
        <w:t>Spraw Pracowniczych</w:t>
      </w:r>
    </w:p>
    <w:p w14:paraId="7021BCDD" w14:textId="77777777" w:rsidR="007E695D" w:rsidRPr="00CE0292" w:rsidRDefault="007E695D" w:rsidP="007E695D">
      <w:pPr>
        <w:autoSpaceDE w:val="0"/>
        <w:autoSpaceDN w:val="0"/>
        <w:adjustRightInd w:val="0"/>
        <w:spacing w:line="276" w:lineRule="auto"/>
        <w:jc w:val="center"/>
        <w:rPr>
          <w:rFonts w:asciiTheme="minorHAnsi" w:hAnsiTheme="minorHAnsi" w:cstheme="minorHAnsi"/>
          <w:b/>
          <w:sz w:val="22"/>
          <w:szCs w:val="22"/>
        </w:rPr>
      </w:pPr>
    </w:p>
    <w:p w14:paraId="55CE7960" w14:textId="77777777" w:rsidR="00CD0652" w:rsidRDefault="007E695D" w:rsidP="00CD0652">
      <w:pPr>
        <w:autoSpaceDE w:val="0"/>
        <w:autoSpaceDN w:val="0"/>
        <w:adjustRightInd w:val="0"/>
        <w:spacing w:after="120" w:line="276" w:lineRule="auto"/>
        <w:jc w:val="both"/>
        <w:rPr>
          <w:rFonts w:asciiTheme="minorHAnsi" w:hAnsiTheme="minorHAnsi" w:cstheme="minorHAnsi"/>
          <w:sz w:val="22"/>
          <w:szCs w:val="22"/>
        </w:rPr>
      </w:pPr>
      <w:r w:rsidRPr="00CE0292">
        <w:rPr>
          <w:rFonts w:asciiTheme="minorHAnsi" w:hAnsiTheme="minorHAnsi" w:cstheme="minorHAnsi"/>
          <w:b/>
          <w:sz w:val="22"/>
          <w:szCs w:val="22"/>
        </w:rPr>
        <w:t>§ 2</w:t>
      </w:r>
      <w:r w:rsidR="00614AA6" w:rsidRPr="00CE0292">
        <w:rPr>
          <w:rFonts w:asciiTheme="minorHAnsi" w:hAnsiTheme="minorHAnsi" w:cstheme="minorHAnsi"/>
          <w:b/>
          <w:sz w:val="22"/>
          <w:szCs w:val="22"/>
        </w:rPr>
        <w:t>2</w:t>
      </w:r>
      <w:r w:rsidRPr="00CE0292">
        <w:rPr>
          <w:rFonts w:asciiTheme="minorHAnsi" w:hAnsiTheme="minorHAnsi" w:cstheme="minorHAnsi"/>
          <w:b/>
          <w:sz w:val="22"/>
          <w:szCs w:val="22"/>
        </w:rPr>
        <w:t>.</w:t>
      </w:r>
      <w:r w:rsidRPr="00CE0292">
        <w:rPr>
          <w:rFonts w:asciiTheme="minorHAnsi" w:hAnsiTheme="minorHAnsi" w:cstheme="minorHAnsi"/>
          <w:sz w:val="22"/>
          <w:szCs w:val="22"/>
        </w:rPr>
        <w:t xml:space="preserve"> </w:t>
      </w:r>
      <w:r w:rsidRPr="00CE0292">
        <w:rPr>
          <w:rFonts w:asciiTheme="minorHAnsi" w:hAnsiTheme="minorHAnsi" w:cstheme="minorHAnsi"/>
          <w:b/>
          <w:sz w:val="22"/>
          <w:szCs w:val="22"/>
        </w:rPr>
        <w:t>Wydział Spraw Pracowniczych</w:t>
      </w:r>
      <w:r w:rsidRPr="00CE0292">
        <w:rPr>
          <w:rFonts w:asciiTheme="minorHAnsi" w:hAnsiTheme="minorHAnsi" w:cstheme="minorHAnsi"/>
          <w:sz w:val="22"/>
          <w:szCs w:val="22"/>
        </w:rPr>
        <w:t xml:space="preserve"> odpowiada za prowadzenie spraw wynikających z prawa pracy wobec osób zatrudnionych w Oddziale i realizację polityki zarządzania zasobami ludzkimi. Wydział Spraw Pracowniczych odpowiada również za realizację działań zmierzających do wzmacniania motywacji oraz podwyższania poziomu satysfakcji pracowników Oddziału.  </w:t>
      </w:r>
      <w:r w:rsidR="0037422C">
        <w:rPr>
          <w:rFonts w:asciiTheme="minorHAnsi" w:hAnsiTheme="minorHAnsi" w:cstheme="minorHAnsi"/>
          <w:sz w:val="22"/>
          <w:szCs w:val="22"/>
        </w:rPr>
        <w:t xml:space="preserve">    </w:t>
      </w:r>
      <w:r w:rsidR="00CD0652">
        <w:rPr>
          <w:rFonts w:asciiTheme="minorHAnsi" w:hAnsiTheme="minorHAnsi" w:cstheme="minorHAnsi"/>
          <w:sz w:val="22"/>
          <w:szCs w:val="22"/>
        </w:rPr>
        <w:t xml:space="preserve">            </w:t>
      </w:r>
    </w:p>
    <w:p w14:paraId="7DB5927B" w14:textId="33FB96A1" w:rsidR="00CD0652" w:rsidRPr="00CE0292" w:rsidRDefault="00CD0652" w:rsidP="00CD0652">
      <w:pPr>
        <w:autoSpaceDE w:val="0"/>
        <w:autoSpaceDN w:val="0"/>
        <w:adjustRightInd w:val="0"/>
        <w:spacing w:after="120" w:line="276" w:lineRule="auto"/>
        <w:jc w:val="both"/>
        <w:rPr>
          <w:rFonts w:asciiTheme="minorHAnsi" w:hAnsiTheme="minorHAnsi" w:cstheme="minorHAnsi"/>
          <w:sz w:val="22"/>
          <w:szCs w:val="22"/>
        </w:rPr>
      </w:pPr>
      <w:r w:rsidRPr="00CE0292">
        <w:rPr>
          <w:rFonts w:asciiTheme="minorHAnsi" w:hAnsiTheme="minorHAnsi" w:cstheme="minorHAnsi"/>
          <w:sz w:val="22"/>
          <w:szCs w:val="22"/>
        </w:rPr>
        <w:t xml:space="preserve">Do podstawowych zadań Wydziału Spraw Pracowniczych należy w szczególności: </w:t>
      </w:r>
    </w:p>
    <w:p w14:paraId="3B003CF3" w14:textId="39C17777" w:rsidR="00B47E98" w:rsidRPr="00CD0652" w:rsidRDefault="0037422C" w:rsidP="00CD0652">
      <w:pPr>
        <w:autoSpaceDE w:val="0"/>
        <w:autoSpaceDN w:val="0"/>
        <w:adjustRightInd w:val="0"/>
        <w:spacing w:line="276" w:lineRule="auto"/>
        <w:ind w:left="709" w:hanging="425"/>
        <w:jc w:val="both"/>
        <w:rPr>
          <w:rFonts w:asciiTheme="minorHAnsi" w:hAnsiTheme="minorHAnsi" w:cstheme="minorHAnsi"/>
          <w:b/>
          <w:sz w:val="22"/>
          <w:szCs w:val="22"/>
        </w:rPr>
      </w:pPr>
      <w:r>
        <w:rPr>
          <w:rFonts w:asciiTheme="minorHAnsi" w:hAnsiTheme="minorHAnsi" w:cstheme="minorHAnsi"/>
          <w:sz w:val="22"/>
          <w:szCs w:val="22"/>
        </w:rPr>
        <w:t xml:space="preserve"> </w:t>
      </w:r>
    </w:p>
    <w:tbl>
      <w:tblPr>
        <w:tblStyle w:val="Tabela-Siatka"/>
        <w:tblpPr w:leftFromText="141" w:rightFromText="141" w:vertAnchor="page" w:horzAnchor="margin" w:tblpY="4889"/>
        <w:tblW w:w="9351" w:type="dxa"/>
        <w:tblLayout w:type="fixed"/>
        <w:tblLook w:val="04A0" w:firstRow="1" w:lastRow="0" w:firstColumn="1" w:lastColumn="0" w:noHBand="0" w:noVBand="1"/>
      </w:tblPr>
      <w:tblGrid>
        <w:gridCol w:w="562"/>
        <w:gridCol w:w="5529"/>
        <w:gridCol w:w="3260"/>
      </w:tblGrid>
      <w:tr w:rsidR="00CD0652" w:rsidRPr="00CE0292" w14:paraId="35497DB0" w14:textId="77777777" w:rsidTr="00CD0652">
        <w:tc>
          <w:tcPr>
            <w:tcW w:w="562" w:type="dxa"/>
            <w:vAlign w:val="center"/>
          </w:tcPr>
          <w:p w14:paraId="424DD1E0"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vAlign w:val="center"/>
          </w:tcPr>
          <w:p w14:paraId="3E795897"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vAlign w:val="center"/>
          </w:tcPr>
          <w:p w14:paraId="50486701" w14:textId="77777777" w:rsidR="00CD0652" w:rsidRPr="00CE0292" w:rsidRDefault="00CD0652" w:rsidP="00CD0652">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Jednostki</w:t>
            </w:r>
          </w:p>
          <w:p w14:paraId="04A47C84" w14:textId="77777777" w:rsidR="00CD0652" w:rsidRPr="00CE0292" w:rsidRDefault="00CD0652" w:rsidP="00CD0652">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/komórki współpracujące</w:t>
            </w:r>
          </w:p>
        </w:tc>
      </w:tr>
      <w:tr w:rsidR="00CD0652" w:rsidRPr="00CE0292" w14:paraId="4DEBC388" w14:textId="77777777" w:rsidTr="00CD0652">
        <w:trPr>
          <w:trHeight w:val="405"/>
        </w:trPr>
        <w:tc>
          <w:tcPr>
            <w:tcW w:w="562" w:type="dxa"/>
            <w:vAlign w:val="center"/>
          </w:tcPr>
          <w:p w14:paraId="5F67A972"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26DC5275"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 xml:space="preserve">realizowanie polityki kadrowej w Oddziale </w:t>
            </w:r>
          </w:p>
        </w:tc>
        <w:tc>
          <w:tcPr>
            <w:tcW w:w="3260" w:type="dxa"/>
            <w:vAlign w:val="center"/>
          </w:tcPr>
          <w:p w14:paraId="6D541663"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06EB5F18" w14:textId="77777777" w:rsidTr="00CD0652">
        <w:trPr>
          <w:trHeight w:val="383"/>
        </w:trPr>
        <w:tc>
          <w:tcPr>
            <w:tcW w:w="562" w:type="dxa"/>
            <w:vAlign w:val="center"/>
          </w:tcPr>
          <w:p w14:paraId="68B92413"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21A9EDC8"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nawiązywanie stosunku pracy</w:t>
            </w:r>
          </w:p>
        </w:tc>
        <w:tc>
          <w:tcPr>
            <w:tcW w:w="3260" w:type="dxa"/>
            <w:vAlign w:val="center"/>
          </w:tcPr>
          <w:p w14:paraId="0F13D552" w14:textId="77777777" w:rsidR="00CD0652" w:rsidRPr="00CE0292" w:rsidRDefault="00CD0652" w:rsidP="00CD0652">
            <w:pPr>
              <w:spacing w:before="60" w:after="60" w:line="276" w:lineRule="auto"/>
              <w:jc w:val="center"/>
              <w:rPr>
                <w:rFonts w:asciiTheme="minorHAnsi" w:hAnsiTheme="minorHAnsi" w:cstheme="minorHAnsi"/>
                <w:sz w:val="22"/>
                <w:szCs w:val="22"/>
              </w:rPr>
            </w:pPr>
          </w:p>
        </w:tc>
      </w:tr>
      <w:tr w:rsidR="00CD0652" w:rsidRPr="00CE0292" w14:paraId="0CD2E15A" w14:textId="77777777" w:rsidTr="00CD0652">
        <w:tc>
          <w:tcPr>
            <w:tcW w:w="562" w:type="dxa"/>
            <w:vAlign w:val="center"/>
          </w:tcPr>
          <w:p w14:paraId="0EABC6F5"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6EFC510F"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planowanie środków finansowych na wynagrodzenia</w:t>
            </w:r>
            <w:r w:rsidRPr="00CE0292">
              <w:rPr>
                <w:rFonts w:asciiTheme="minorHAnsi" w:hAnsiTheme="minorHAnsi" w:cstheme="minorHAnsi"/>
                <w:sz w:val="22"/>
                <w:szCs w:val="22"/>
              </w:rPr>
              <w:br/>
              <w:t>w Oddziale i gospodarowanie tymi środkami</w:t>
            </w:r>
          </w:p>
        </w:tc>
        <w:tc>
          <w:tcPr>
            <w:tcW w:w="3260" w:type="dxa"/>
            <w:vAlign w:val="center"/>
          </w:tcPr>
          <w:p w14:paraId="60BEA528"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BSP,WEF</w:t>
            </w:r>
          </w:p>
        </w:tc>
      </w:tr>
      <w:tr w:rsidR="00CD0652" w:rsidRPr="00CE0292" w14:paraId="73DD2455" w14:textId="77777777" w:rsidTr="00CD0652">
        <w:trPr>
          <w:trHeight w:val="386"/>
        </w:trPr>
        <w:tc>
          <w:tcPr>
            <w:tcW w:w="562" w:type="dxa"/>
            <w:vAlign w:val="center"/>
          </w:tcPr>
          <w:p w14:paraId="111BE9CD"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76E52879"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 xml:space="preserve">selekcja i rekrutacja pracowników </w:t>
            </w:r>
          </w:p>
        </w:tc>
        <w:tc>
          <w:tcPr>
            <w:tcW w:w="3260" w:type="dxa"/>
            <w:vAlign w:val="center"/>
          </w:tcPr>
          <w:p w14:paraId="504EA357"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2C36A442" w14:textId="77777777" w:rsidTr="00CD0652">
        <w:trPr>
          <w:trHeight w:val="745"/>
        </w:trPr>
        <w:tc>
          <w:tcPr>
            <w:tcW w:w="562" w:type="dxa"/>
            <w:vAlign w:val="center"/>
          </w:tcPr>
          <w:p w14:paraId="05C7C805"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Pr>
          <w:p w14:paraId="5C511419"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prowadzenie spraw osobowych pracowników z wyłączeniem spraw osobowych realizowanych przez BSP</w:t>
            </w:r>
          </w:p>
        </w:tc>
        <w:tc>
          <w:tcPr>
            <w:tcW w:w="3260" w:type="dxa"/>
            <w:vAlign w:val="center"/>
          </w:tcPr>
          <w:p w14:paraId="2D7CEA56"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 ZBIiCD</w:t>
            </w:r>
          </w:p>
        </w:tc>
      </w:tr>
      <w:tr w:rsidR="00CD0652" w:rsidRPr="00CE0292" w14:paraId="601A93BE" w14:textId="77777777" w:rsidTr="00CD0652">
        <w:trPr>
          <w:trHeight w:val="437"/>
        </w:trPr>
        <w:tc>
          <w:tcPr>
            <w:tcW w:w="562" w:type="dxa"/>
            <w:vAlign w:val="center"/>
          </w:tcPr>
          <w:p w14:paraId="47484899"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Pr>
          <w:p w14:paraId="3B160081"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obsługa delegacji służbowych w tym prowadzenie rejestru</w:t>
            </w:r>
          </w:p>
        </w:tc>
        <w:tc>
          <w:tcPr>
            <w:tcW w:w="3260" w:type="dxa"/>
            <w:vAlign w:val="center"/>
          </w:tcPr>
          <w:p w14:paraId="561E366B"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55192CE1" w14:textId="77777777" w:rsidTr="00CD0652">
        <w:trPr>
          <w:trHeight w:val="745"/>
        </w:trPr>
        <w:tc>
          <w:tcPr>
            <w:tcW w:w="562" w:type="dxa"/>
            <w:vAlign w:val="center"/>
          </w:tcPr>
          <w:p w14:paraId="76A2B6F0"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Pr>
          <w:p w14:paraId="5B510A00"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prowadzenie spraw związanych ze szkoleniami pracowników w tym planu szkoleń oraz udzielanie zgody na podnoszenie kwalifikacji oraz uzyskania dofinansowania do opłat za naukę</w:t>
            </w:r>
          </w:p>
        </w:tc>
        <w:tc>
          <w:tcPr>
            <w:tcW w:w="3260" w:type="dxa"/>
            <w:vAlign w:val="center"/>
          </w:tcPr>
          <w:p w14:paraId="4EF982BB"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79278A70" w14:textId="77777777" w:rsidTr="00CD0652">
        <w:trPr>
          <w:trHeight w:val="867"/>
        </w:trPr>
        <w:tc>
          <w:tcPr>
            <w:tcW w:w="562" w:type="dxa"/>
            <w:vAlign w:val="center"/>
          </w:tcPr>
          <w:p w14:paraId="41DB91A0"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Pr>
          <w:p w14:paraId="1F6E7175"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współpraca z BSP w opracowywaniu i wdrażaniu wytycznych w zakresie zarządzania zasobami ludzkimi w NFZ</w:t>
            </w:r>
          </w:p>
        </w:tc>
        <w:tc>
          <w:tcPr>
            <w:tcW w:w="3260" w:type="dxa"/>
            <w:vAlign w:val="center"/>
          </w:tcPr>
          <w:p w14:paraId="6B03502C"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49D3DA90" w14:textId="77777777" w:rsidTr="00CD0652">
        <w:trPr>
          <w:trHeight w:val="393"/>
        </w:trPr>
        <w:tc>
          <w:tcPr>
            <w:tcW w:w="562" w:type="dxa"/>
            <w:vAlign w:val="center"/>
          </w:tcPr>
          <w:p w14:paraId="7CF6DE99"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29" w:type="dxa"/>
          </w:tcPr>
          <w:p w14:paraId="25C693C9"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organizowanie i monitorowanie praktyk i staży</w:t>
            </w:r>
          </w:p>
        </w:tc>
        <w:tc>
          <w:tcPr>
            <w:tcW w:w="3260" w:type="dxa"/>
            <w:vAlign w:val="center"/>
          </w:tcPr>
          <w:p w14:paraId="4E2057C4"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701E09C7" w14:textId="77777777" w:rsidTr="00CD0652">
        <w:tc>
          <w:tcPr>
            <w:tcW w:w="562" w:type="dxa"/>
            <w:vAlign w:val="center"/>
          </w:tcPr>
          <w:p w14:paraId="5F74906A"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tcPr>
          <w:p w14:paraId="15D52500"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rozliczanie i wypłata należności pracowników, należności członków Rady Oddziału Wojewódzkiego Funduszu oraz należności wynikających z umów cywilnoprawnych</w:t>
            </w:r>
          </w:p>
        </w:tc>
        <w:tc>
          <w:tcPr>
            <w:tcW w:w="3260" w:type="dxa"/>
            <w:vAlign w:val="center"/>
          </w:tcPr>
          <w:p w14:paraId="2CF93975"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 WK, WO</w:t>
            </w:r>
          </w:p>
        </w:tc>
      </w:tr>
      <w:tr w:rsidR="00CD0652" w:rsidRPr="00CE0292" w14:paraId="59D7E9A5" w14:textId="77777777" w:rsidTr="00CD0652">
        <w:tc>
          <w:tcPr>
            <w:tcW w:w="562" w:type="dxa"/>
            <w:vAlign w:val="center"/>
          </w:tcPr>
          <w:p w14:paraId="4B6A140C"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Pr>
          <w:p w14:paraId="3F8FFAD5"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gospodarowanie Zakładowym Funduszem Świadczeń Socjalnych zgodnie z regulaminem Zakładowego Funduszu Świadczeń Socjalnych</w:t>
            </w:r>
          </w:p>
        </w:tc>
        <w:tc>
          <w:tcPr>
            <w:tcW w:w="3260" w:type="dxa"/>
            <w:vAlign w:val="center"/>
          </w:tcPr>
          <w:p w14:paraId="11969B7E"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5BA7F984" w14:textId="77777777" w:rsidTr="00CD0652">
        <w:trPr>
          <w:trHeight w:val="992"/>
        </w:trPr>
        <w:tc>
          <w:tcPr>
            <w:tcW w:w="562" w:type="dxa"/>
            <w:vAlign w:val="center"/>
          </w:tcPr>
          <w:p w14:paraId="4B2B339C"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lastRenderedPageBreak/>
              <w:t>12.</w:t>
            </w:r>
          </w:p>
        </w:tc>
        <w:tc>
          <w:tcPr>
            <w:tcW w:w="5529" w:type="dxa"/>
          </w:tcPr>
          <w:p w14:paraId="5367CB40"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współpraca z organizacjami związkowymi w zakresie spraw dotyczących indywidualnych i zbiorowych interesów pracowniczych</w:t>
            </w:r>
          </w:p>
        </w:tc>
        <w:tc>
          <w:tcPr>
            <w:tcW w:w="3260" w:type="dxa"/>
            <w:vAlign w:val="center"/>
          </w:tcPr>
          <w:p w14:paraId="4FED3F73"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 WP, WEF</w:t>
            </w:r>
          </w:p>
        </w:tc>
      </w:tr>
      <w:tr w:rsidR="00CD0652" w:rsidRPr="00CE0292" w14:paraId="0BC7F21F" w14:textId="77777777" w:rsidTr="00CD0652">
        <w:trPr>
          <w:trHeight w:val="355"/>
        </w:trPr>
        <w:tc>
          <w:tcPr>
            <w:tcW w:w="562" w:type="dxa"/>
            <w:vAlign w:val="center"/>
          </w:tcPr>
          <w:p w14:paraId="561C1584"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5529" w:type="dxa"/>
          </w:tcPr>
          <w:p w14:paraId="0E725D9F"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obsługa komisji antymobingowej</w:t>
            </w:r>
          </w:p>
        </w:tc>
        <w:tc>
          <w:tcPr>
            <w:tcW w:w="3260" w:type="dxa"/>
            <w:vAlign w:val="center"/>
          </w:tcPr>
          <w:p w14:paraId="547E491E"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BSP</w:t>
            </w:r>
          </w:p>
        </w:tc>
      </w:tr>
      <w:tr w:rsidR="00CD0652" w:rsidRPr="00CE0292" w14:paraId="01BC355F" w14:textId="77777777" w:rsidTr="00CD0652">
        <w:trPr>
          <w:trHeight w:val="489"/>
        </w:trPr>
        <w:tc>
          <w:tcPr>
            <w:tcW w:w="562" w:type="dxa"/>
          </w:tcPr>
          <w:p w14:paraId="10A04A29"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5529" w:type="dxa"/>
          </w:tcPr>
          <w:p w14:paraId="7049B187" w14:textId="77777777" w:rsidR="00CD0652" w:rsidRPr="00CE0292" w:rsidRDefault="00CD0652" w:rsidP="00CD0652">
            <w:pPr>
              <w:spacing w:before="60" w:after="60" w:line="276" w:lineRule="auto"/>
              <w:rPr>
                <w:rFonts w:asciiTheme="minorHAnsi" w:hAnsiTheme="minorHAnsi" w:cstheme="minorHAnsi"/>
                <w:sz w:val="22"/>
                <w:szCs w:val="22"/>
              </w:rPr>
            </w:pPr>
            <w:r w:rsidRPr="00CE0292">
              <w:rPr>
                <w:rFonts w:asciiTheme="minorHAnsi" w:hAnsiTheme="minorHAnsi" w:cstheme="minorHAnsi"/>
                <w:sz w:val="22"/>
                <w:szCs w:val="22"/>
              </w:rPr>
              <w:t xml:space="preserve">dopuszczenie do wykonywania obowiązków służbowych </w:t>
            </w:r>
          </w:p>
        </w:tc>
        <w:tc>
          <w:tcPr>
            <w:tcW w:w="3260" w:type="dxa"/>
            <w:vAlign w:val="center"/>
          </w:tcPr>
          <w:p w14:paraId="562C6F71" w14:textId="77777777" w:rsidR="00CD0652" w:rsidRPr="00CE0292" w:rsidRDefault="00CD0652" w:rsidP="00CD0652">
            <w:pPr>
              <w:spacing w:before="60" w:after="60" w:line="276" w:lineRule="auto"/>
              <w:jc w:val="center"/>
              <w:rPr>
                <w:rFonts w:asciiTheme="minorHAnsi" w:hAnsiTheme="minorHAnsi" w:cstheme="minorHAnsi"/>
                <w:sz w:val="22"/>
                <w:szCs w:val="22"/>
              </w:rPr>
            </w:pPr>
            <w:r w:rsidRPr="00CE0292">
              <w:rPr>
                <w:rFonts w:asciiTheme="minorHAnsi" w:hAnsiTheme="minorHAnsi" w:cstheme="minorHAnsi"/>
                <w:sz w:val="22"/>
                <w:szCs w:val="22"/>
              </w:rPr>
              <w:t>ZBIiCD</w:t>
            </w:r>
          </w:p>
        </w:tc>
      </w:tr>
    </w:tbl>
    <w:p w14:paraId="36B15C7E" w14:textId="5F70D8BA" w:rsidR="00E60697" w:rsidRPr="00CE0292" w:rsidRDefault="00E60697" w:rsidP="00B92398">
      <w:pPr>
        <w:pStyle w:val="nazwakomrki"/>
        <w:spacing w:line="240" w:lineRule="auto"/>
        <w:jc w:val="left"/>
        <w:rPr>
          <w:rFonts w:asciiTheme="minorHAnsi" w:hAnsiTheme="minorHAnsi" w:cstheme="minorHAnsi"/>
          <w:sz w:val="22"/>
          <w:szCs w:val="22"/>
          <w:lang w:val="pl-PL"/>
        </w:rPr>
      </w:pPr>
      <w:bookmarkStart w:id="23" w:name="_Toc50538567"/>
    </w:p>
    <w:p w14:paraId="307D3B99" w14:textId="34CC4EDF" w:rsidR="007E695D" w:rsidRPr="00CE0292" w:rsidRDefault="007E695D" w:rsidP="00CD0652">
      <w:pPr>
        <w:pStyle w:val="nazwakomrki"/>
        <w:spacing w:line="240" w:lineRule="auto"/>
        <w:jc w:val="left"/>
        <w:rPr>
          <w:rFonts w:asciiTheme="minorHAnsi" w:hAnsiTheme="minorHAnsi" w:cstheme="minorHAnsi"/>
          <w:sz w:val="22"/>
          <w:szCs w:val="22"/>
          <w:lang w:val="pl-PL"/>
        </w:rPr>
      </w:pPr>
      <w:bookmarkStart w:id="24" w:name="_Hlk187398883"/>
    </w:p>
    <w:bookmarkEnd w:id="24"/>
    <w:p w14:paraId="4F643C44" w14:textId="77777777" w:rsidR="007E695D" w:rsidRPr="00CE0292" w:rsidRDefault="007E695D" w:rsidP="007E695D">
      <w:pPr>
        <w:spacing w:line="276" w:lineRule="auto"/>
        <w:jc w:val="both"/>
        <w:rPr>
          <w:rFonts w:asciiTheme="minorHAnsi" w:hAnsiTheme="minorHAnsi" w:cstheme="minorHAnsi"/>
          <w:b/>
          <w:sz w:val="22"/>
          <w:szCs w:val="22"/>
        </w:rPr>
      </w:pPr>
    </w:p>
    <w:p w14:paraId="2ECD7BF3" w14:textId="77777777" w:rsidR="00B47E98" w:rsidRPr="00B47E98" w:rsidRDefault="00B47E98" w:rsidP="00B47E98">
      <w:pPr>
        <w:keepNext/>
        <w:widowControl w:val="0"/>
        <w:ind w:right="-94"/>
        <w:jc w:val="center"/>
        <w:outlineLvl w:val="1"/>
        <w:rPr>
          <w:rFonts w:asciiTheme="minorHAnsi" w:eastAsiaTheme="majorEastAsia" w:hAnsiTheme="minorHAnsi" w:cstheme="minorHAnsi"/>
          <w:b/>
          <w:bCs/>
          <w:snapToGrid w:val="0"/>
          <w:sz w:val="22"/>
          <w:szCs w:val="22"/>
          <w:lang w:eastAsia="x-none"/>
        </w:rPr>
      </w:pPr>
      <w:r w:rsidRPr="00B47E98">
        <w:rPr>
          <w:rFonts w:asciiTheme="minorHAnsi" w:eastAsiaTheme="majorEastAsia" w:hAnsiTheme="minorHAnsi" w:cstheme="minorHAnsi"/>
          <w:b/>
          <w:bCs/>
          <w:snapToGrid w:val="0"/>
          <w:sz w:val="22"/>
          <w:szCs w:val="22"/>
          <w:lang w:eastAsia="x-none"/>
        </w:rPr>
        <w:t>Wydział</w:t>
      </w:r>
      <w:r w:rsidRPr="00B47E98">
        <w:rPr>
          <w:rFonts w:asciiTheme="minorHAnsi" w:eastAsiaTheme="majorEastAsia" w:hAnsiTheme="minorHAnsi" w:cstheme="minorHAnsi"/>
          <w:b/>
          <w:bCs/>
          <w:snapToGrid w:val="0"/>
          <w:sz w:val="22"/>
          <w:szCs w:val="22"/>
          <w:lang w:val="x-none" w:eastAsia="x-none"/>
        </w:rPr>
        <w:t xml:space="preserve"> Obsługi </w:t>
      </w:r>
      <w:r w:rsidRPr="00B47E98">
        <w:rPr>
          <w:rFonts w:asciiTheme="minorHAnsi" w:eastAsiaTheme="majorEastAsia" w:hAnsiTheme="minorHAnsi" w:cstheme="minorHAnsi"/>
          <w:b/>
          <w:bCs/>
          <w:snapToGrid w:val="0"/>
          <w:sz w:val="22"/>
          <w:szCs w:val="22"/>
          <w:lang w:eastAsia="x-none"/>
        </w:rPr>
        <w:t xml:space="preserve">Klientów i Profilaktyki </w:t>
      </w:r>
    </w:p>
    <w:p w14:paraId="79BB4864" w14:textId="77777777" w:rsidR="00B47E98" w:rsidRDefault="00B47E98" w:rsidP="0051623F">
      <w:pPr>
        <w:spacing w:line="276" w:lineRule="auto"/>
        <w:ind w:left="709" w:hanging="425"/>
        <w:jc w:val="both"/>
        <w:rPr>
          <w:rFonts w:asciiTheme="minorHAnsi" w:hAnsiTheme="minorHAnsi" w:cstheme="minorHAnsi"/>
          <w:b/>
          <w:sz w:val="22"/>
          <w:szCs w:val="22"/>
        </w:rPr>
      </w:pPr>
    </w:p>
    <w:p w14:paraId="28860E28" w14:textId="77777777" w:rsidR="00B47E98" w:rsidRDefault="00B47E98" w:rsidP="0051623F">
      <w:pPr>
        <w:spacing w:line="276" w:lineRule="auto"/>
        <w:ind w:left="709" w:hanging="425"/>
        <w:jc w:val="both"/>
        <w:rPr>
          <w:rFonts w:asciiTheme="minorHAnsi" w:hAnsiTheme="minorHAnsi" w:cstheme="minorHAnsi"/>
          <w:b/>
          <w:sz w:val="22"/>
          <w:szCs w:val="22"/>
        </w:rPr>
      </w:pPr>
    </w:p>
    <w:p w14:paraId="5368D4D1" w14:textId="535AA1D5" w:rsidR="007E695D" w:rsidRDefault="007E695D" w:rsidP="0051623F">
      <w:pPr>
        <w:spacing w:line="276" w:lineRule="auto"/>
        <w:ind w:left="709" w:hanging="425"/>
        <w:jc w:val="both"/>
        <w:rPr>
          <w:rFonts w:asciiTheme="minorHAnsi" w:hAnsiTheme="minorHAnsi" w:cstheme="minorHAnsi"/>
          <w:sz w:val="22"/>
          <w:szCs w:val="22"/>
        </w:rPr>
      </w:pPr>
      <w:r w:rsidRPr="00CE0292">
        <w:rPr>
          <w:rFonts w:asciiTheme="minorHAnsi" w:hAnsiTheme="minorHAnsi" w:cstheme="minorHAnsi"/>
          <w:b/>
          <w:sz w:val="22"/>
          <w:szCs w:val="22"/>
        </w:rPr>
        <w:t>§ 2</w:t>
      </w:r>
      <w:r w:rsidR="00614AA6" w:rsidRPr="00CE0292">
        <w:rPr>
          <w:rFonts w:asciiTheme="minorHAnsi" w:hAnsiTheme="minorHAnsi" w:cstheme="minorHAnsi"/>
          <w:b/>
          <w:sz w:val="22"/>
          <w:szCs w:val="22"/>
        </w:rPr>
        <w:t>3</w:t>
      </w:r>
      <w:r w:rsidRPr="00CE0292">
        <w:rPr>
          <w:rFonts w:asciiTheme="minorHAnsi" w:hAnsiTheme="minorHAnsi" w:cstheme="minorHAnsi"/>
          <w:b/>
          <w:sz w:val="22"/>
          <w:szCs w:val="22"/>
        </w:rPr>
        <w:t>.</w:t>
      </w:r>
      <w:r w:rsidR="000B048A" w:rsidRPr="00CE0292">
        <w:rPr>
          <w:rFonts w:asciiTheme="minorHAnsi" w:hAnsiTheme="minorHAnsi" w:cstheme="minorHAnsi"/>
          <w:b/>
          <w:sz w:val="22"/>
          <w:szCs w:val="22"/>
        </w:rPr>
        <w:t>1.</w:t>
      </w:r>
      <w:bookmarkStart w:id="25" w:name="_Hlk132102753"/>
      <w:r w:rsidRPr="00CE0292">
        <w:rPr>
          <w:rFonts w:asciiTheme="minorHAnsi" w:hAnsiTheme="minorHAnsi" w:cstheme="minorHAnsi"/>
          <w:b/>
          <w:sz w:val="22"/>
          <w:szCs w:val="22"/>
        </w:rPr>
        <w:t xml:space="preserve">Wydział Obsługi Klientów </w:t>
      </w:r>
      <w:r w:rsidR="000B4F0C" w:rsidRPr="00CE0292">
        <w:rPr>
          <w:rFonts w:asciiTheme="minorHAnsi" w:hAnsiTheme="minorHAnsi" w:cstheme="minorHAnsi"/>
          <w:b/>
          <w:sz w:val="22"/>
          <w:szCs w:val="22"/>
        </w:rPr>
        <w:t>i Profilaktyki</w:t>
      </w:r>
      <w:r w:rsidR="000B4F0C" w:rsidRPr="00CE0292">
        <w:rPr>
          <w:rFonts w:asciiTheme="minorHAnsi" w:hAnsiTheme="minorHAnsi" w:cstheme="minorHAnsi"/>
          <w:sz w:val="22"/>
          <w:szCs w:val="22"/>
        </w:rPr>
        <w:t xml:space="preserve"> </w:t>
      </w:r>
      <w:bookmarkEnd w:id="25"/>
      <w:r w:rsidR="000B4F0C" w:rsidRPr="00CE0292">
        <w:rPr>
          <w:rFonts w:asciiTheme="minorHAnsi" w:hAnsiTheme="minorHAnsi" w:cstheme="minorHAnsi"/>
          <w:sz w:val="22"/>
          <w:szCs w:val="22"/>
        </w:rPr>
        <w:t>jest komórką organizacyjną właściwą w sprawach bezpośredniej obsługi klientów, działań na rzecz zwiększenia udziału w programach profilaktycznych i budowy postaw prozdrowotnych oraz obsługi kancelaryjnej Oddziału.</w:t>
      </w:r>
      <w:r w:rsidR="00FC1FD8" w:rsidRPr="00CE0292">
        <w:rPr>
          <w:rFonts w:asciiTheme="minorHAnsi" w:hAnsiTheme="minorHAnsi" w:cstheme="minorHAnsi"/>
          <w:sz w:val="22"/>
          <w:szCs w:val="22"/>
        </w:rPr>
        <w:t xml:space="preserve"> </w:t>
      </w:r>
    </w:p>
    <w:p w14:paraId="56FF5C71" w14:textId="77777777" w:rsidR="003F7588" w:rsidRPr="00CE0292" w:rsidRDefault="003F7588" w:rsidP="0051623F">
      <w:pPr>
        <w:spacing w:line="276" w:lineRule="auto"/>
        <w:ind w:left="709" w:hanging="425"/>
        <w:jc w:val="both"/>
        <w:rPr>
          <w:rFonts w:asciiTheme="minorHAnsi" w:hAnsiTheme="minorHAnsi" w:cstheme="minorHAnsi"/>
          <w:b/>
          <w:sz w:val="22"/>
          <w:szCs w:val="22"/>
        </w:rPr>
      </w:pPr>
    </w:p>
    <w:p w14:paraId="435BACAB" w14:textId="6B2D3DCA" w:rsidR="00B442F3" w:rsidRPr="00CE0292" w:rsidRDefault="007E695D" w:rsidP="00B47E98">
      <w:pPr>
        <w:spacing w:after="120" w:line="276" w:lineRule="auto"/>
        <w:jc w:val="both"/>
        <w:rPr>
          <w:rFonts w:asciiTheme="minorHAnsi" w:hAnsiTheme="minorHAnsi" w:cstheme="minorHAnsi"/>
          <w:sz w:val="22"/>
          <w:szCs w:val="22"/>
        </w:rPr>
      </w:pPr>
      <w:r w:rsidRPr="00CE0292">
        <w:rPr>
          <w:rFonts w:asciiTheme="minorHAnsi" w:hAnsiTheme="minorHAnsi" w:cstheme="minorHAnsi"/>
          <w:sz w:val="22"/>
          <w:szCs w:val="22"/>
        </w:rPr>
        <w:t xml:space="preserve">Do podstawowych zadań Wydziału Obsługi Klientów </w:t>
      </w:r>
      <w:r w:rsidR="007E5007" w:rsidRPr="00CE0292">
        <w:rPr>
          <w:rFonts w:asciiTheme="minorHAnsi" w:hAnsiTheme="minorHAnsi" w:cstheme="minorHAnsi"/>
          <w:sz w:val="22"/>
          <w:szCs w:val="22"/>
        </w:rPr>
        <w:t xml:space="preserve">i Profilaktyki </w:t>
      </w:r>
      <w:r w:rsidRPr="00CE0292">
        <w:rPr>
          <w:rFonts w:asciiTheme="minorHAnsi" w:hAnsiTheme="minorHAnsi" w:cstheme="minorHAnsi"/>
          <w:sz w:val="22"/>
          <w:szCs w:val="22"/>
        </w:rPr>
        <w:t>należy w szczególności:</w:t>
      </w:r>
    </w:p>
    <w:tbl>
      <w:tblPr>
        <w:tblStyle w:val="Tabela-Siatka"/>
        <w:tblW w:w="9351" w:type="dxa"/>
        <w:tblLayout w:type="fixed"/>
        <w:tblLook w:val="04A0" w:firstRow="1" w:lastRow="0" w:firstColumn="1" w:lastColumn="0" w:noHBand="0" w:noVBand="1"/>
      </w:tblPr>
      <w:tblGrid>
        <w:gridCol w:w="562"/>
        <w:gridCol w:w="5529"/>
        <w:gridCol w:w="3260"/>
      </w:tblGrid>
      <w:tr w:rsidR="00CE0292" w:rsidRPr="00CE0292" w14:paraId="3159087E" w14:textId="77777777" w:rsidTr="00757098">
        <w:tc>
          <w:tcPr>
            <w:tcW w:w="562" w:type="dxa"/>
            <w:vAlign w:val="center"/>
          </w:tcPr>
          <w:p w14:paraId="19EB1B87"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vAlign w:val="center"/>
          </w:tcPr>
          <w:p w14:paraId="6B8BCFCD" w14:textId="77777777" w:rsidR="00A70BB6" w:rsidRPr="00CE0292" w:rsidRDefault="00A70BB6" w:rsidP="0001018D">
            <w:pPr>
              <w:spacing w:before="60" w:after="60"/>
              <w:ind w:left="-251" w:firstLine="251"/>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6DAFC96E" w14:textId="77777777" w:rsidR="00A70BB6" w:rsidRPr="00CE0292" w:rsidRDefault="00A70BB6"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09F11AD1" w14:textId="77777777" w:rsidTr="00757098">
        <w:tc>
          <w:tcPr>
            <w:tcW w:w="9351" w:type="dxa"/>
            <w:gridSpan w:val="3"/>
            <w:vAlign w:val="center"/>
          </w:tcPr>
          <w:p w14:paraId="00A47B66" w14:textId="77777777" w:rsidR="00A70BB6" w:rsidRPr="00CE0292" w:rsidRDefault="00A70BB6" w:rsidP="005D454A">
            <w:pPr>
              <w:pStyle w:val="Akapitzlist"/>
              <w:numPr>
                <w:ilvl w:val="1"/>
                <w:numId w:val="61"/>
              </w:numPr>
              <w:spacing w:before="60" w:after="60"/>
              <w:rPr>
                <w:rFonts w:asciiTheme="minorHAnsi" w:hAnsiTheme="minorHAnsi" w:cstheme="minorHAnsi"/>
                <w:b/>
              </w:rPr>
            </w:pPr>
            <w:r w:rsidRPr="00CE0292">
              <w:rPr>
                <w:rFonts w:asciiTheme="minorHAnsi" w:hAnsiTheme="minorHAnsi" w:cstheme="minorHAnsi"/>
                <w:b/>
              </w:rPr>
              <w:t xml:space="preserve"> Dział Obsługi Klientów i Informacji</w:t>
            </w:r>
          </w:p>
        </w:tc>
      </w:tr>
      <w:tr w:rsidR="00CE0292" w:rsidRPr="00CE0292" w14:paraId="6E2CF6F4" w14:textId="77777777" w:rsidTr="00766B9F">
        <w:trPr>
          <w:trHeight w:val="2070"/>
        </w:trPr>
        <w:tc>
          <w:tcPr>
            <w:tcW w:w="562" w:type="dxa"/>
            <w:vAlign w:val="center"/>
          </w:tcPr>
          <w:p w14:paraId="3FA784F8" w14:textId="5BF3BFD5"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18A4E49B" w14:textId="31134032" w:rsidR="00A70BB6" w:rsidRPr="00CE0292" w:rsidRDefault="00A70BB6" w:rsidP="00C41AC1">
            <w:pPr>
              <w:spacing w:before="60" w:after="60"/>
              <w:rPr>
                <w:rFonts w:asciiTheme="minorHAnsi" w:hAnsiTheme="minorHAnsi" w:cstheme="minorHAnsi"/>
                <w:sz w:val="22"/>
                <w:szCs w:val="22"/>
              </w:rPr>
            </w:pPr>
            <w:r w:rsidRPr="00CE0292">
              <w:rPr>
                <w:rFonts w:asciiTheme="minorHAnsi" w:hAnsiTheme="minorHAnsi" w:cstheme="minorHAnsi"/>
                <w:sz w:val="22"/>
                <w:szCs w:val="22"/>
              </w:rPr>
              <w:t>udostępnianie klientom informacji ustnie i pisemnie  dotyczących udzielonych im świadczeń opieki zdrowotnej oraz kosztów tych świadczeń, a także o posiadanym prawie do świadczeń opieki zdrowotnej, w zakresie nie wymagającym przeprowadzania postępowania wyjaśniającego; w sprawie wymagającej postępowania wyjaśniającego przekazywanie sprawy do właściwej komórki</w:t>
            </w:r>
          </w:p>
        </w:tc>
        <w:tc>
          <w:tcPr>
            <w:tcW w:w="3260" w:type="dxa"/>
          </w:tcPr>
          <w:p w14:paraId="08E2BEDE" w14:textId="77777777" w:rsidR="00A70BB6" w:rsidRPr="00CE0292" w:rsidRDefault="00A70BB6" w:rsidP="009A4D27">
            <w:pPr>
              <w:keepNext/>
              <w:keepLines/>
              <w:spacing w:before="60" w:after="60"/>
              <w:ind w:left="-113" w:right="-118"/>
              <w:jc w:val="center"/>
              <w:rPr>
                <w:rFonts w:asciiTheme="minorHAnsi" w:hAnsiTheme="minorHAnsi" w:cstheme="minorHAnsi"/>
                <w:sz w:val="22"/>
                <w:szCs w:val="22"/>
              </w:rPr>
            </w:pPr>
          </w:p>
        </w:tc>
      </w:tr>
      <w:tr w:rsidR="00CE0292" w:rsidRPr="00CE0292" w14:paraId="4501C0D5" w14:textId="77777777" w:rsidTr="00766B9F">
        <w:trPr>
          <w:trHeight w:val="320"/>
        </w:trPr>
        <w:tc>
          <w:tcPr>
            <w:tcW w:w="562" w:type="dxa"/>
            <w:vAlign w:val="center"/>
          </w:tcPr>
          <w:p w14:paraId="4E0AD4C4" w14:textId="4A9294A2"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10915339" w14:textId="733B3361" w:rsidR="00A70BB6" w:rsidRPr="00CE0292" w:rsidRDefault="00A70BB6" w:rsidP="00C41AC1">
            <w:pPr>
              <w:spacing w:before="60" w:after="60"/>
              <w:rPr>
                <w:rFonts w:asciiTheme="minorHAnsi" w:hAnsiTheme="minorHAnsi" w:cstheme="minorHAnsi"/>
                <w:sz w:val="22"/>
                <w:szCs w:val="22"/>
              </w:rPr>
            </w:pPr>
            <w:r w:rsidRPr="00CE0292">
              <w:rPr>
                <w:rFonts w:asciiTheme="minorHAnsi" w:hAnsiTheme="minorHAnsi" w:cstheme="minorHAnsi"/>
                <w:sz w:val="22"/>
                <w:szCs w:val="22"/>
              </w:rPr>
              <w:t>potwi</w:t>
            </w:r>
            <w:r w:rsidR="00B263E4" w:rsidRPr="00CE0292">
              <w:rPr>
                <w:rFonts w:asciiTheme="minorHAnsi" w:hAnsiTheme="minorHAnsi" w:cstheme="minorHAnsi"/>
                <w:sz w:val="22"/>
                <w:szCs w:val="22"/>
              </w:rPr>
              <w:t>erdzanie Profilu Zaufanego (PZ)</w:t>
            </w:r>
          </w:p>
        </w:tc>
        <w:tc>
          <w:tcPr>
            <w:tcW w:w="3260" w:type="dxa"/>
          </w:tcPr>
          <w:p w14:paraId="32327A63" w14:textId="12858172" w:rsidR="00A70BB6" w:rsidRPr="00CE0292" w:rsidRDefault="007C56BA"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WI</w:t>
            </w:r>
            <w:r w:rsidR="00FC1FD8" w:rsidRPr="00CE0292">
              <w:rPr>
                <w:rFonts w:asciiTheme="minorHAnsi" w:hAnsiTheme="minorHAnsi" w:cstheme="minorHAnsi"/>
                <w:sz w:val="22"/>
                <w:szCs w:val="22"/>
              </w:rPr>
              <w:t xml:space="preserve"> </w:t>
            </w:r>
          </w:p>
        </w:tc>
      </w:tr>
      <w:tr w:rsidR="00CE0292" w:rsidRPr="00CE0292" w14:paraId="7AACF847" w14:textId="77777777" w:rsidTr="00766B9F">
        <w:trPr>
          <w:trHeight w:val="540"/>
        </w:trPr>
        <w:tc>
          <w:tcPr>
            <w:tcW w:w="562" w:type="dxa"/>
            <w:vAlign w:val="center"/>
          </w:tcPr>
          <w:p w14:paraId="6F4F96E6" w14:textId="745CD5DA"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5B5CE87E" w14:textId="77777777" w:rsidR="00A70BB6" w:rsidRPr="00CE0292" w:rsidRDefault="00A70BB6" w:rsidP="00C41AC1">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zawieranie umów o potwierdzanie w imieniu NFZ PZ przez świadczeniodawcę POZ </w:t>
            </w:r>
          </w:p>
        </w:tc>
        <w:tc>
          <w:tcPr>
            <w:tcW w:w="3260" w:type="dxa"/>
          </w:tcPr>
          <w:p w14:paraId="16501C31" w14:textId="77777777" w:rsidR="00A70BB6" w:rsidRPr="00CE0292" w:rsidRDefault="00A70BB6"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WSOZ,WI</w:t>
            </w:r>
          </w:p>
        </w:tc>
      </w:tr>
      <w:tr w:rsidR="00CE0292" w:rsidRPr="00CE0292" w14:paraId="7F338686" w14:textId="77777777" w:rsidTr="00766B9F">
        <w:trPr>
          <w:trHeight w:val="389"/>
        </w:trPr>
        <w:tc>
          <w:tcPr>
            <w:tcW w:w="562" w:type="dxa"/>
            <w:vAlign w:val="center"/>
          </w:tcPr>
          <w:p w14:paraId="58BDB82C" w14:textId="28850595"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014F5DE9" w14:textId="77777777" w:rsidR="00A70BB6" w:rsidRPr="00CE0292" w:rsidRDefault="00A70BB6" w:rsidP="00C41AC1">
            <w:pPr>
              <w:spacing w:before="60" w:after="60"/>
              <w:rPr>
                <w:rFonts w:asciiTheme="minorHAnsi" w:hAnsiTheme="minorHAnsi" w:cstheme="minorHAnsi"/>
                <w:sz w:val="22"/>
                <w:szCs w:val="22"/>
              </w:rPr>
            </w:pPr>
            <w:r w:rsidRPr="00CE0292">
              <w:rPr>
                <w:rFonts w:asciiTheme="minorHAnsi" w:hAnsiTheme="minorHAnsi" w:cstheme="minorHAnsi"/>
                <w:sz w:val="22"/>
                <w:szCs w:val="22"/>
              </w:rPr>
              <w:t>zarządzanie uprawnieniami do potwierdzania w imieniu NFZ PZ przez świadczeniodawcę POZ</w:t>
            </w:r>
          </w:p>
        </w:tc>
        <w:tc>
          <w:tcPr>
            <w:tcW w:w="3260" w:type="dxa"/>
          </w:tcPr>
          <w:p w14:paraId="5CD252AA" w14:textId="77777777" w:rsidR="00A70BB6" w:rsidRPr="00CE0292" w:rsidRDefault="00A70BB6"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WI</w:t>
            </w:r>
          </w:p>
        </w:tc>
      </w:tr>
      <w:tr w:rsidR="00CE0292" w:rsidRPr="00CE0292" w14:paraId="13323285" w14:textId="77777777" w:rsidTr="00766B9F">
        <w:trPr>
          <w:trHeight w:val="1648"/>
        </w:trPr>
        <w:tc>
          <w:tcPr>
            <w:tcW w:w="562" w:type="dxa"/>
            <w:vAlign w:val="center"/>
          </w:tcPr>
          <w:p w14:paraId="76BCBC0F" w14:textId="1233E280"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Pr>
          <w:p w14:paraId="4187958B" w14:textId="6B84F2E8" w:rsidR="00A70BB6" w:rsidRPr="00CE0292" w:rsidRDefault="00A70BB6" w:rsidP="00C41AC1">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pacjentów oraz innych interesariuszy w sali obsługi klientów (SOK), w tym przyjmowanie wniosków i przekazywanie ich do właściwych komórek, udzielanie informacji ogólnych ustnie i pisemnie, m.in. o możliwości załatwienia sprawy oraz o statusie sprawy, nowych usługach e-zdrowia, przysługujących pacjentom prawach, wynikających z umów zawartych pomiędzy Funduszem a świadczeniodawcą</w:t>
            </w:r>
          </w:p>
        </w:tc>
        <w:tc>
          <w:tcPr>
            <w:tcW w:w="3260" w:type="dxa"/>
          </w:tcPr>
          <w:p w14:paraId="0980C659" w14:textId="6665942D" w:rsidR="00A70BB6" w:rsidRPr="00CE0292" w:rsidRDefault="00A70BB6"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3DB5B0A" w14:textId="77777777" w:rsidTr="00766B9F">
        <w:trPr>
          <w:trHeight w:val="284"/>
        </w:trPr>
        <w:tc>
          <w:tcPr>
            <w:tcW w:w="562" w:type="dxa"/>
            <w:vAlign w:val="center"/>
          </w:tcPr>
          <w:p w14:paraId="07C8DFF4" w14:textId="6667A723"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Pr>
          <w:p w14:paraId="18BB30C4" w14:textId="77777777" w:rsidR="00487722" w:rsidRPr="00CE0292" w:rsidRDefault="00487722" w:rsidP="00487722">
            <w:pPr>
              <w:rPr>
                <w:rFonts w:asciiTheme="minorHAnsi" w:hAnsiTheme="minorHAnsi" w:cstheme="minorHAnsi"/>
                <w:sz w:val="22"/>
                <w:szCs w:val="22"/>
              </w:rPr>
            </w:pPr>
            <w:r w:rsidRPr="00CE0292">
              <w:rPr>
                <w:rFonts w:asciiTheme="minorHAnsi" w:hAnsiTheme="minorHAnsi" w:cstheme="minorHAnsi"/>
                <w:sz w:val="22"/>
                <w:szCs w:val="22"/>
              </w:rPr>
              <w:t>przyjmowanie  i przekazywanie do rozpatrzenia do właściwej komórki:</w:t>
            </w:r>
          </w:p>
          <w:p w14:paraId="604A7CE8" w14:textId="77777777" w:rsidR="00487722" w:rsidRPr="00CE0292" w:rsidRDefault="00487722" w:rsidP="00FE48BD">
            <w:pPr>
              <w:pStyle w:val="Akapitzlist"/>
              <w:numPr>
                <w:ilvl w:val="0"/>
                <w:numId w:val="77"/>
              </w:numPr>
              <w:spacing w:after="0" w:line="240" w:lineRule="auto"/>
              <w:rPr>
                <w:rFonts w:asciiTheme="minorHAnsi" w:hAnsiTheme="minorHAnsi" w:cstheme="minorHAnsi"/>
              </w:rPr>
            </w:pPr>
            <w:r w:rsidRPr="00CE0292">
              <w:rPr>
                <w:rFonts w:asciiTheme="minorHAnsi" w:hAnsiTheme="minorHAnsi" w:cstheme="minorHAnsi"/>
              </w:rPr>
              <w:t>wniosków w sprawie objęcia ubezpieczeniem zdrowotnym oraz ustalenia prawa do świadczeń,</w:t>
            </w:r>
          </w:p>
          <w:p w14:paraId="24A6C8D8" w14:textId="77777777" w:rsidR="00487722" w:rsidRPr="00CE0292" w:rsidRDefault="00487722" w:rsidP="00FE48BD">
            <w:pPr>
              <w:pStyle w:val="Akapitzlist"/>
              <w:numPr>
                <w:ilvl w:val="0"/>
                <w:numId w:val="77"/>
              </w:numPr>
              <w:spacing w:after="0" w:line="240" w:lineRule="auto"/>
              <w:rPr>
                <w:rFonts w:asciiTheme="minorHAnsi" w:hAnsiTheme="minorHAnsi" w:cstheme="minorHAnsi"/>
              </w:rPr>
            </w:pPr>
            <w:r w:rsidRPr="00CE0292">
              <w:rPr>
                <w:rFonts w:asciiTheme="minorHAnsi" w:hAnsiTheme="minorHAnsi" w:cstheme="minorHAnsi"/>
              </w:rPr>
              <w:lastRenderedPageBreak/>
              <w:t>wniosków związanych z dobrowolnym ubezpieczeniem zdrowotnym (wyłącznie w sprawach wymagających przeprowadzenia postępowania wyjaśniającego),</w:t>
            </w:r>
          </w:p>
          <w:p w14:paraId="2D73C3E9" w14:textId="77777777" w:rsidR="00487722" w:rsidRPr="00CE0292" w:rsidRDefault="00487722" w:rsidP="00FE48BD">
            <w:pPr>
              <w:pStyle w:val="Akapitzlist"/>
              <w:numPr>
                <w:ilvl w:val="0"/>
                <w:numId w:val="77"/>
              </w:numPr>
              <w:spacing w:after="0" w:line="240" w:lineRule="auto"/>
              <w:rPr>
                <w:rFonts w:asciiTheme="minorHAnsi" w:hAnsiTheme="minorHAnsi" w:cstheme="minorHAnsi"/>
              </w:rPr>
            </w:pPr>
            <w:r w:rsidRPr="00CE0292">
              <w:rPr>
                <w:rFonts w:asciiTheme="minorHAnsi" w:hAnsiTheme="minorHAnsi" w:cstheme="minorHAnsi"/>
              </w:rPr>
              <w:t>skierowań na leczenie uzdrowiskowe lub rehabilitację uzdrowiskową,</w:t>
            </w:r>
          </w:p>
          <w:p w14:paraId="4D2F9963" w14:textId="77777777" w:rsidR="00487722" w:rsidRPr="00CE0292" w:rsidRDefault="00487722" w:rsidP="00FE48BD">
            <w:pPr>
              <w:pStyle w:val="Akapitzlist"/>
              <w:numPr>
                <w:ilvl w:val="0"/>
                <w:numId w:val="77"/>
              </w:numPr>
              <w:spacing w:after="0" w:line="240" w:lineRule="auto"/>
              <w:rPr>
                <w:rFonts w:asciiTheme="minorHAnsi" w:hAnsiTheme="minorHAnsi" w:cstheme="minorHAnsi"/>
              </w:rPr>
            </w:pPr>
            <w:r w:rsidRPr="00CE0292">
              <w:rPr>
                <w:rFonts w:asciiTheme="minorHAnsi" w:hAnsiTheme="minorHAnsi" w:cstheme="minorHAnsi"/>
              </w:rPr>
              <w:t>wniosków o akceptację realizacji transportu sanitarnego w POZ,</w:t>
            </w:r>
          </w:p>
          <w:p w14:paraId="361C3957" w14:textId="77777777" w:rsidR="00487722" w:rsidRPr="00CE0292" w:rsidRDefault="00487722" w:rsidP="00FE48BD">
            <w:pPr>
              <w:pStyle w:val="Akapitzlist"/>
              <w:numPr>
                <w:ilvl w:val="0"/>
                <w:numId w:val="77"/>
              </w:numPr>
              <w:spacing w:after="0" w:line="240" w:lineRule="auto"/>
              <w:rPr>
                <w:rFonts w:asciiTheme="minorHAnsi" w:hAnsiTheme="minorHAnsi" w:cstheme="minorHAnsi"/>
              </w:rPr>
            </w:pPr>
            <w:r w:rsidRPr="00CE0292">
              <w:rPr>
                <w:rFonts w:asciiTheme="minorHAnsi" w:hAnsiTheme="minorHAnsi" w:cstheme="minorHAnsi"/>
              </w:rPr>
              <w:t>skarg i wniosków na działalność Funduszu,</w:t>
            </w:r>
          </w:p>
          <w:p w14:paraId="580FFFAD" w14:textId="77777777" w:rsidR="00487722" w:rsidRPr="00CE0292" w:rsidRDefault="00487722" w:rsidP="00FE48BD">
            <w:pPr>
              <w:pStyle w:val="Akapitzlist"/>
              <w:numPr>
                <w:ilvl w:val="0"/>
                <w:numId w:val="77"/>
              </w:numPr>
              <w:spacing w:after="0" w:line="240" w:lineRule="auto"/>
              <w:rPr>
                <w:rFonts w:asciiTheme="minorHAnsi" w:hAnsiTheme="minorHAnsi" w:cstheme="minorHAnsi"/>
              </w:rPr>
            </w:pPr>
            <w:r w:rsidRPr="00CE0292">
              <w:rPr>
                <w:rFonts w:asciiTheme="minorHAnsi" w:hAnsiTheme="minorHAnsi" w:cstheme="minorHAnsi"/>
              </w:rPr>
              <w:t xml:space="preserve"> wniosków o udzielenie informacji dotyczących udzielonych świadczeń opieki zdrowotnej oraz kosztów tych świadczeń  (wyłącznie w sprawach wymagających przeprowadzenia postępowania wyjaśniającego),</w:t>
            </w:r>
          </w:p>
          <w:p w14:paraId="4776AEB5" w14:textId="6C9A001C" w:rsidR="00A70BB6" w:rsidRPr="00CE0292" w:rsidRDefault="00487722" w:rsidP="00FE48BD">
            <w:pPr>
              <w:pStyle w:val="Akapitzlist"/>
              <w:numPr>
                <w:ilvl w:val="0"/>
                <w:numId w:val="77"/>
              </w:numPr>
              <w:spacing w:after="0" w:line="240" w:lineRule="auto"/>
              <w:rPr>
                <w:rFonts w:asciiTheme="minorHAnsi" w:hAnsiTheme="minorHAnsi" w:cstheme="minorHAnsi"/>
              </w:rPr>
            </w:pPr>
            <w:r w:rsidRPr="00CE0292">
              <w:rPr>
                <w:rFonts w:asciiTheme="minorHAnsi" w:hAnsiTheme="minorHAnsi" w:cstheme="minorHAnsi"/>
              </w:rPr>
              <w:t xml:space="preserve">spraw dotyczących zgłoszeń świadczeniobiorców </w:t>
            </w:r>
            <w:r w:rsidRPr="00CE0292">
              <w:rPr>
                <w:rFonts w:asciiTheme="minorHAnsi" w:hAnsiTheme="minorHAnsi" w:cstheme="minorHAnsi"/>
              </w:rPr>
              <w:br/>
              <w:t>w zakresie nieprawidłowości ujawnionych na podstawie danych zamieszczonych w Internetowym Koncie Pacjenta (IKP</w:t>
            </w:r>
            <w:r w:rsidR="00A674F9" w:rsidRPr="00CE0292">
              <w:rPr>
                <w:rFonts w:asciiTheme="minorHAnsi" w:hAnsiTheme="minorHAnsi" w:cstheme="minorHAnsi"/>
              </w:rPr>
              <w:t>)</w:t>
            </w:r>
            <w:r w:rsidR="00F13FB7" w:rsidRPr="00CE0292">
              <w:rPr>
                <w:rFonts w:asciiTheme="minorHAnsi" w:hAnsiTheme="minorHAnsi" w:cstheme="minorHAnsi"/>
              </w:rPr>
              <w:t>.</w:t>
            </w:r>
          </w:p>
        </w:tc>
        <w:tc>
          <w:tcPr>
            <w:tcW w:w="3260" w:type="dxa"/>
          </w:tcPr>
          <w:p w14:paraId="2F193AAF" w14:textId="7C8C843D" w:rsidR="00A70BB6" w:rsidRPr="00CE0292" w:rsidRDefault="00A70BB6"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lastRenderedPageBreak/>
              <w:t>Wszystkie komórki OW</w:t>
            </w:r>
          </w:p>
        </w:tc>
      </w:tr>
      <w:tr w:rsidR="00CE0292" w:rsidRPr="00CE0292" w14:paraId="0C61CCDE" w14:textId="77777777" w:rsidTr="00766B9F">
        <w:trPr>
          <w:trHeight w:val="250"/>
        </w:trPr>
        <w:tc>
          <w:tcPr>
            <w:tcW w:w="562" w:type="dxa"/>
            <w:vAlign w:val="center"/>
          </w:tcPr>
          <w:p w14:paraId="314047A8" w14:textId="3183E978"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Pr>
          <w:p w14:paraId="0A09B447" w14:textId="5DD14FF8" w:rsidR="00762D78" w:rsidRPr="00CE0292" w:rsidRDefault="00762D78" w:rsidP="00762D78">
            <w:pPr>
              <w:spacing w:before="60" w:after="60"/>
              <w:rPr>
                <w:rFonts w:asciiTheme="minorHAnsi" w:hAnsiTheme="minorHAnsi" w:cstheme="minorHAnsi"/>
                <w:strike/>
                <w:sz w:val="22"/>
                <w:szCs w:val="22"/>
              </w:rPr>
            </w:pPr>
            <w:r w:rsidRPr="00CE0292">
              <w:rPr>
                <w:sz w:val="22"/>
                <w:szCs w:val="22"/>
              </w:rPr>
              <w:t xml:space="preserve">zawieranie umów o dobrowolne ubezpieczenie zdrowotne (niewymagające postępowania wyjaśniającego) </w:t>
            </w:r>
          </w:p>
        </w:tc>
        <w:tc>
          <w:tcPr>
            <w:tcW w:w="3260" w:type="dxa"/>
          </w:tcPr>
          <w:p w14:paraId="3155BCC5" w14:textId="5D3415BB" w:rsidR="00762D78" w:rsidRPr="00CE0292" w:rsidRDefault="00762D78" w:rsidP="00762D78">
            <w:pPr>
              <w:keepNext/>
              <w:keepLines/>
              <w:spacing w:before="60" w:after="60"/>
              <w:ind w:left="-113" w:right="-118"/>
              <w:jc w:val="center"/>
              <w:rPr>
                <w:rFonts w:asciiTheme="minorHAnsi" w:hAnsiTheme="minorHAnsi" w:cstheme="minorHAnsi"/>
                <w:strike/>
                <w:sz w:val="22"/>
                <w:szCs w:val="22"/>
              </w:rPr>
            </w:pPr>
            <w:r w:rsidRPr="00CE0292">
              <w:rPr>
                <w:sz w:val="22"/>
                <w:szCs w:val="22"/>
              </w:rPr>
              <w:t>WO</w:t>
            </w:r>
          </w:p>
        </w:tc>
      </w:tr>
      <w:tr w:rsidR="00CE0292" w:rsidRPr="00CE0292" w14:paraId="67821758" w14:textId="77777777" w:rsidTr="00766B9F">
        <w:trPr>
          <w:trHeight w:val="440"/>
        </w:trPr>
        <w:tc>
          <w:tcPr>
            <w:tcW w:w="562" w:type="dxa"/>
            <w:vAlign w:val="center"/>
          </w:tcPr>
          <w:p w14:paraId="1EFD1001" w14:textId="21C83A0B"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Pr>
          <w:p w14:paraId="6D5BC868" w14:textId="7AB878F1"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przyjmowanie wniosków o wydanie EKUZ oraz w innych sprawach związanych z realizacją przepisów o koordynacji i opieką transgraniczną oraz wydawanie EKUZ i certyfikatów tymczasowo zastępujących EKUZ w sprawach nie wymagających przeprowadzenia postępowania wyjaśniającego, przekazywanie spraw wymagających przeprowadzenia postępowania wyjaśniającego do właściwej komórki </w:t>
            </w:r>
          </w:p>
        </w:tc>
        <w:tc>
          <w:tcPr>
            <w:tcW w:w="3260" w:type="dxa"/>
          </w:tcPr>
          <w:p w14:paraId="75243A02"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WWM</w:t>
            </w:r>
          </w:p>
        </w:tc>
      </w:tr>
      <w:tr w:rsidR="00CE0292" w:rsidRPr="00CE0292" w14:paraId="335AFD5F" w14:textId="77777777" w:rsidTr="00766B9F">
        <w:trPr>
          <w:trHeight w:val="540"/>
        </w:trPr>
        <w:tc>
          <w:tcPr>
            <w:tcW w:w="562" w:type="dxa"/>
            <w:vAlign w:val="center"/>
          </w:tcPr>
          <w:p w14:paraId="04C66A6E" w14:textId="196783FA"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29" w:type="dxa"/>
          </w:tcPr>
          <w:p w14:paraId="4AEDC12C" w14:textId="333EC857"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przyjmowanie wniosków i realizacja zadań związanych z potwierdzaniem zleceń na wyroby medyczne </w:t>
            </w:r>
          </w:p>
        </w:tc>
        <w:tc>
          <w:tcPr>
            <w:tcW w:w="3260" w:type="dxa"/>
          </w:tcPr>
          <w:p w14:paraId="1E188C34"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WSOZ</w:t>
            </w:r>
          </w:p>
        </w:tc>
      </w:tr>
      <w:tr w:rsidR="00CE0292" w:rsidRPr="00CE0292" w14:paraId="43018EDA" w14:textId="77777777" w:rsidTr="00766B9F">
        <w:trPr>
          <w:trHeight w:val="540"/>
        </w:trPr>
        <w:tc>
          <w:tcPr>
            <w:tcW w:w="562" w:type="dxa"/>
            <w:vAlign w:val="center"/>
          </w:tcPr>
          <w:p w14:paraId="08BD94AB" w14:textId="7FB1FDA6"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tcPr>
          <w:p w14:paraId="6BFD2575" w14:textId="4690164B"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wniosków dotyczących zaopatrzenia w wyroby medyczne (możliwych do obsłużenia „od ręki”)</w:t>
            </w:r>
          </w:p>
        </w:tc>
        <w:tc>
          <w:tcPr>
            <w:tcW w:w="3260" w:type="dxa"/>
          </w:tcPr>
          <w:p w14:paraId="6992E254"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73A63432" w14:textId="77777777" w:rsidTr="00766B9F">
        <w:trPr>
          <w:trHeight w:val="1950"/>
        </w:trPr>
        <w:tc>
          <w:tcPr>
            <w:tcW w:w="562" w:type="dxa"/>
            <w:vAlign w:val="center"/>
          </w:tcPr>
          <w:p w14:paraId="44B6E6A0" w14:textId="185E4F45"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Pr>
          <w:p w14:paraId="37BA5C0C" w14:textId="77777777"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koordynacja zadań związanych z obsługą stanowiska dla świadczeniodawców i personelu medycznego (uprawnienia do pobierania numerów recept, udzielanie informacji i nadawanie uprawnień do Portalu Personelu, eWUŚ, Profilu Zaufanego, aplikacji związanych z e-zdrowiem oraz obsługa spraw dotyczących zawierania ze świadczeniodawcą POZ umów o potwierdzanie w imieniu Narodowego Funduszu Zdrowia Profilu Zaufanego), </w:t>
            </w:r>
          </w:p>
        </w:tc>
        <w:tc>
          <w:tcPr>
            <w:tcW w:w="3260" w:type="dxa"/>
          </w:tcPr>
          <w:p w14:paraId="0369FCA0"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WGL,WSOZ,WI</w:t>
            </w:r>
          </w:p>
        </w:tc>
      </w:tr>
      <w:tr w:rsidR="00CE0292" w:rsidRPr="00CE0292" w14:paraId="4C834E07" w14:textId="77777777" w:rsidTr="00766B9F">
        <w:trPr>
          <w:trHeight w:val="760"/>
        </w:trPr>
        <w:tc>
          <w:tcPr>
            <w:tcW w:w="562" w:type="dxa"/>
            <w:vAlign w:val="center"/>
          </w:tcPr>
          <w:p w14:paraId="4A2D6510" w14:textId="14E4C66F"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529" w:type="dxa"/>
          </w:tcPr>
          <w:p w14:paraId="4A8AFD3D" w14:textId="6ED19A2C"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nadzór na poziomie Oddziału nad drugą linią wsparcia dla zadań Telefonicznej Informacji Pacjenta, w tym realizacja zadań wyznaczonych dla koordynatora TIP</w:t>
            </w:r>
          </w:p>
        </w:tc>
        <w:tc>
          <w:tcPr>
            <w:tcW w:w="3260" w:type="dxa"/>
          </w:tcPr>
          <w:p w14:paraId="5121F29D" w14:textId="6CA56C6D"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1E842E17" w14:textId="77777777" w:rsidTr="00766B9F">
        <w:trPr>
          <w:trHeight w:val="990"/>
        </w:trPr>
        <w:tc>
          <w:tcPr>
            <w:tcW w:w="562" w:type="dxa"/>
            <w:vAlign w:val="center"/>
          </w:tcPr>
          <w:p w14:paraId="64554BE4" w14:textId="3BC4654E"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5529" w:type="dxa"/>
          </w:tcPr>
          <w:p w14:paraId="374D5281" w14:textId="786F266B"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stanowiska profilaktyki i promocji zdrowia w SOK, w tym nadzór nad kioskiem profilaktycznym oraz realizacja usług na stanowisku doradcy ds. profilaktyki i promocji zdrowia w SOK</w:t>
            </w:r>
          </w:p>
        </w:tc>
        <w:tc>
          <w:tcPr>
            <w:tcW w:w="3260" w:type="dxa"/>
          </w:tcPr>
          <w:p w14:paraId="2C62EF30" w14:textId="54552418" w:rsidR="00762D78" w:rsidRPr="00CE0292" w:rsidRDefault="00762D78" w:rsidP="00762D78">
            <w:pPr>
              <w:keepNext/>
              <w:keepLines/>
              <w:spacing w:before="60" w:after="60"/>
              <w:ind w:left="-113" w:right="-118"/>
              <w:jc w:val="center"/>
              <w:rPr>
                <w:rFonts w:asciiTheme="minorHAnsi" w:hAnsiTheme="minorHAnsi" w:cstheme="minorHAnsi"/>
                <w:strike/>
                <w:sz w:val="22"/>
                <w:szCs w:val="22"/>
              </w:rPr>
            </w:pPr>
            <w:r w:rsidRPr="00CE0292">
              <w:rPr>
                <w:rFonts w:asciiTheme="minorHAnsi" w:hAnsiTheme="minorHAnsi" w:cstheme="minorHAnsi"/>
                <w:sz w:val="22"/>
                <w:szCs w:val="22"/>
              </w:rPr>
              <w:t xml:space="preserve">WOKiP </w:t>
            </w:r>
          </w:p>
        </w:tc>
      </w:tr>
      <w:tr w:rsidR="00CE0292" w:rsidRPr="00CE0292" w14:paraId="7A075715" w14:textId="77777777" w:rsidTr="00766B9F">
        <w:trPr>
          <w:trHeight w:val="700"/>
        </w:trPr>
        <w:tc>
          <w:tcPr>
            <w:tcW w:w="562" w:type="dxa"/>
            <w:vAlign w:val="center"/>
          </w:tcPr>
          <w:p w14:paraId="4FE8ED5D" w14:textId="393CA891"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14)</w:t>
            </w:r>
          </w:p>
        </w:tc>
        <w:tc>
          <w:tcPr>
            <w:tcW w:w="5529" w:type="dxa"/>
          </w:tcPr>
          <w:p w14:paraId="35E6EDCA" w14:textId="4FA8C24C"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realizacja działań mających na celu promowanie Internetowego Konta Pacjenta oraz usług e-Zdrowia </w:t>
            </w:r>
          </w:p>
        </w:tc>
        <w:tc>
          <w:tcPr>
            <w:tcW w:w="3260" w:type="dxa"/>
          </w:tcPr>
          <w:p w14:paraId="773D3286" w14:textId="615687E8"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ZKSiP </w:t>
            </w:r>
          </w:p>
        </w:tc>
      </w:tr>
      <w:tr w:rsidR="00CE0292" w:rsidRPr="00CE0292" w14:paraId="03C50F45" w14:textId="77777777" w:rsidTr="00766B9F">
        <w:trPr>
          <w:trHeight w:val="142"/>
        </w:trPr>
        <w:tc>
          <w:tcPr>
            <w:tcW w:w="562" w:type="dxa"/>
            <w:vAlign w:val="center"/>
          </w:tcPr>
          <w:p w14:paraId="06A4CD0D" w14:textId="2A501A1E"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5529" w:type="dxa"/>
          </w:tcPr>
          <w:p w14:paraId="7B5B1F0C" w14:textId="4A9447E4"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na poziomie Oddziału badań satysfakcji  z jakości obsługi spraw realizowanych przez NFZ oraz z wizyt u świadczeniodawców</w:t>
            </w:r>
          </w:p>
        </w:tc>
        <w:tc>
          <w:tcPr>
            <w:tcW w:w="3260" w:type="dxa"/>
          </w:tcPr>
          <w:p w14:paraId="71C2F975"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WSOZ,WSM,WO,WGL</w:t>
            </w:r>
          </w:p>
        </w:tc>
      </w:tr>
      <w:tr w:rsidR="00CE0292" w:rsidRPr="00CE0292" w14:paraId="67800BF5" w14:textId="77777777" w:rsidTr="00766B9F">
        <w:trPr>
          <w:trHeight w:val="670"/>
        </w:trPr>
        <w:tc>
          <w:tcPr>
            <w:tcW w:w="562" w:type="dxa"/>
            <w:vAlign w:val="center"/>
          </w:tcPr>
          <w:p w14:paraId="51AA3BE4" w14:textId="6A43124D"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529" w:type="dxa"/>
          </w:tcPr>
          <w:p w14:paraId="0AC888F4" w14:textId="3B0DA88A"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nadzór nad standardami jakości obsługi i miernikami realizacji usług dla klientów w Oddziale i jednostkach podległych</w:t>
            </w:r>
          </w:p>
        </w:tc>
        <w:tc>
          <w:tcPr>
            <w:tcW w:w="3260" w:type="dxa"/>
          </w:tcPr>
          <w:p w14:paraId="4A3AAB11"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4183C21F" w14:textId="77777777" w:rsidTr="00766B9F">
        <w:trPr>
          <w:trHeight w:val="50"/>
        </w:trPr>
        <w:tc>
          <w:tcPr>
            <w:tcW w:w="562" w:type="dxa"/>
            <w:vAlign w:val="center"/>
          </w:tcPr>
          <w:p w14:paraId="3657A559" w14:textId="777B5EE1"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17)</w:t>
            </w:r>
          </w:p>
        </w:tc>
        <w:tc>
          <w:tcPr>
            <w:tcW w:w="5529" w:type="dxa"/>
          </w:tcPr>
          <w:p w14:paraId="5B6F1E06" w14:textId="04FBD1C9"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wdrażania w Oddziałach wojewódzkich nowych usług dla klientów</w:t>
            </w:r>
          </w:p>
        </w:tc>
        <w:tc>
          <w:tcPr>
            <w:tcW w:w="3260" w:type="dxa"/>
          </w:tcPr>
          <w:p w14:paraId="50DFAC16" w14:textId="55AB876E"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75316507" w14:textId="77777777" w:rsidTr="00766B9F">
        <w:trPr>
          <w:trHeight w:val="50"/>
        </w:trPr>
        <w:tc>
          <w:tcPr>
            <w:tcW w:w="562" w:type="dxa"/>
            <w:vAlign w:val="center"/>
          </w:tcPr>
          <w:p w14:paraId="76BB00AA" w14:textId="70A77785"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18)</w:t>
            </w:r>
          </w:p>
        </w:tc>
        <w:tc>
          <w:tcPr>
            <w:tcW w:w="5529" w:type="dxa"/>
          </w:tcPr>
          <w:p w14:paraId="7F157F0D" w14:textId="40668761"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na poziomie Oddziału zadań związanych z korpusem oficerów językowych, w tym prowadzenie szkoleń oraz konsultacji w zakresie prostego języka dla pracowników Oddziałów Wojewódzkich oraz monitorowanie stosowania w Oddziale standardów prostego języka</w:t>
            </w:r>
          </w:p>
        </w:tc>
        <w:tc>
          <w:tcPr>
            <w:tcW w:w="3260" w:type="dxa"/>
          </w:tcPr>
          <w:p w14:paraId="76B81B51" w14:textId="2D41520D"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19838A6A" w14:textId="77777777" w:rsidTr="00766B9F">
        <w:trPr>
          <w:trHeight w:val="50"/>
        </w:trPr>
        <w:tc>
          <w:tcPr>
            <w:tcW w:w="562" w:type="dxa"/>
            <w:vAlign w:val="center"/>
          </w:tcPr>
          <w:p w14:paraId="02FDA998" w14:textId="3608246A"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19)</w:t>
            </w:r>
          </w:p>
        </w:tc>
        <w:tc>
          <w:tcPr>
            <w:tcW w:w="5529" w:type="dxa"/>
          </w:tcPr>
          <w:p w14:paraId="585FDCFF" w14:textId="5D14CEB9" w:rsidR="00762D78" w:rsidRPr="00CE0292" w:rsidRDefault="00762D78" w:rsidP="00762D78">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współpraca z Departamentem Obsługi Klientów i Profilaktyki przy opracowywaniu tekstów na pacjent.gov.pl, przeznaczonych do publikacji w pacjentowniku, biuletynie dla klientów, na stronie internetowej Fundusz oraz do materiałów promocyjnych </w:t>
            </w:r>
          </w:p>
        </w:tc>
        <w:tc>
          <w:tcPr>
            <w:tcW w:w="3260" w:type="dxa"/>
          </w:tcPr>
          <w:p w14:paraId="70AE05FE" w14:textId="6066D5F2"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612B108E" w14:textId="77777777" w:rsidTr="00766B9F">
        <w:trPr>
          <w:trHeight w:val="50"/>
        </w:trPr>
        <w:tc>
          <w:tcPr>
            <w:tcW w:w="562" w:type="dxa"/>
            <w:vAlign w:val="center"/>
          </w:tcPr>
          <w:p w14:paraId="6661C159" w14:textId="7169D3DE"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20)</w:t>
            </w:r>
          </w:p>
        </w:tc>
        <w:tc>
          <w:tcPr>
            <w:tcW w:w="5529" w:type="dxa"/>
          </w:tcPr>
          <w:p w14:paraId="4F43600D" w14:textId="77777777"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koordynowanie przygotowania odpowiedzi na pisma kierowane przez pacjentów w sprawach innych niż skargi i wnioski, które nie wymagają przekazania do innej komórki organizacyjnej</w:t>
            </w:r>
          </w:p>
        </w:tc>
        <w:tc>
          <w:tcPr>
            <w:tcW w:w="3260" w:type="dxa"/>
          </w:tcPr>
          <w:p w14:paraId="66C8C210" w14:textId="5A2D588A"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3439A226" w14:textId="77777777" w:rsidTr="00766B9F">
        <w:trPr>
          <w:trHeight w:val="530"/>
        </w:trPr>
        <w:tc>
          <w:tcPr>
            <w:tcW w:w="562" w:type="dxa"/>
            <w:vAlign w:val="center"/>
          </w:tcPr>
          <w:p w14:paraId="4C27049B" w14:textId="6F0F48B0"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21)</w:t>
            </w:r>
          </w:p>
        </w:tc>
        <w:tc>
          <w:tcPr>
            <w:tcW w:w="5529" w:type="dxa"/>
          </w:tcPr>
          <w:p w14:paraId="0FE8932A" w14:textId="225FFF27"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współpraca z Departamentem Obsługi Klientów i Profilaktyki przy opracowywaniu założeń dla badań satysfakcji klientów </w:t>
            </w:r>
          </w:p>
        </w:tc>
        <w:tc>
          <w:tcPr>
            <w:tcW w:w="3260" w:type="dxa"/>
          </w:tcPr>
          <w:p w14:paraId="68627877"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0EB6689B" w14:textId="77777777" w:rsidTr="00766B9F">
        <w:trPr>
          <w:trHeight w:val="470"/>
        </w:trPr>
        <w:tc>
          <w:tcPr>
            <w:tcW w:w="562" w:type="dxa"/>
            <w:vAlign w:val="center"/>
          </w:tcPr>
          <w:p w14:paraId="220E6AF7" w14:textId="7FF92A96"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22)</w:t>
            </w:r>
          </w:p>
        </w:tc>
        <w:tc>
          <w:tcPr>
            <w:tcW w:w="5529" w:type="dxa"/>
          </w:tcPr>
          <w:p w14:paraId="1E2A536F" w14:textId="57CC4C04"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współpraca z Departamentem Obsługi Klientów i Profilaktyki w zakresie rozwoju narzędzi informatycznych optymalizujących obsługę klientów przez Fundusz </w:t>
            </w:r>
          </w:p>
        </w:tc>
        <w:tc>
          <w:tcPr>
            <w:tcW w:w="3260" w:type="dxa"/>
          </w:tcPr>
          <w:p w14:paraId="58CF8AA9"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244CA400" w14:textId="77777777" w:rsidTr="00766B9F">
        <w:trPr>
          <w:trHeight w:val="690"/>
        </w:trPr>
        <w:tc>
          <w:tcPr>
            <w:tcW w:w="562" w:type="dxa"/>
            <w:vAlign w:val="center"/>
          </w:tcPr>
          <w:p w14:paraId="06D7C91F" w14:textId="021DCFB8"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23)</w:t>
            </w:r>
          </w:p>
        </w:tc>
        <w:tc>
          <w:tcPr>
            <w:tcW w:w="5529" w:type="dxa"/>
          </w:tcPr>
          <w:p w14:paraId="1F4B5054" w14:textId="77777777"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rozwój i bieżące aktualizowanie bazy klientów w ramach obsługi w salach obsługi klientów</w:t>
            </w:r>
          </w:p>
        </w:tc>
        <w:tc>
          <w:tcPr>
            <w:tcW w:w="3260" w:type="dxa"/>
          </w:tcPr>
          <w:p w14:paraId="2755647C"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2448827A" w14:textId="77777777" w:rsidTr="00766B9F">
        <w:trPr>
          <w:trHeight w:val="590"/>
        </w:trPr>
        <w:tc>
          <w:tcPr>
            <w:tcW w:w="562" w:type="dxa"/>
            <w:vAlign w:val="center"/>
          </w:tcPr>
          <w:p w14:paraId="2B3C49F3" w14:textId="1002A8D6"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24)</w:t>
            </w:r>
          </w:p>
        </w:tc>
        <w:tc>
          <w:tcPr>
            <w:tcW w:w="5529" w:type="dxa"/>
          </w:tcPr>
          <w:p w14:paraId="42EDC0B9" w14:textId="77777777"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monitorowanie obsługi w salach obsługi klientów i podległych punktach obsługi klientów i opracowywanie sprawozdań w tym zakresie</w:t>
            </w:r>
          </w:p>
        </w:tc>
        <w:tc>
          <w:tcPr>
            <w:tcW w:w="3260" w:type="dxa"/>
          </w:tcPr>
          <w:p w14:paraId="3607640E"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0C1106F0" w14:textId="77777777" w:rsidTr="00766B9F">
        <w:trPr>
          <w:trHeight w:val="440"/>
        </w:trPr>
        <w:tc>
          <w:tcPr>
            <w:tcW w:w="562" w:type="dxa"/>
            <w:vAlign w:val="center"/>
          </w:tcPr>
          <w:p w14:paraId="0CC258DE" w14:textId="01249E77"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25)</w:t>
            </w:r>
          </w:p>
        </w:tc>
        <w:tc>
          <w:tcPr>
            <w:tcW w:w="5529" w:type="dxa"/>
          </w:tcPr>
          <w:p w14:paraId="16D7E842" w14:textId="74DFF7D8"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nadzór nad obsługą klientów w podległych jednostkach terenowych Oddziału</w:t>
            </w:r>
          </w:p>
        </w:tc>
        <w:tc>
          <w:tcPr>
            <w:tcW w:w="3260" w:type="dxa"/>
          </w:tcPr>
          <w:p w14:paraId="73F5FAE0"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5B7987C7" w14:textId="77777777" w:rsidTr="00766B9F">
        <w:trPr>
          <w:trHeight w:val="370"/>
        </w:trPr>
        <w:tc>
          <w:tcPr>
            <w:tcW w:w="562" w:type="dxa"/>
            <w:vAlign w:val="center"/>
          </w:tcPr>
          <w:p w14:paraId="0443E315" w14:textId="1C7C1C31"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26)</w:t>
            </w:r>
          </w:p>
        </w:tc>
        <w:tc>
          <w:tcPr>
            <w:tcW w:w="5529" w:type="dxa"/>
          </w:tcPr>
          <w:p w14:paraId="3B6B5174" w14:textId="79998D13"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na poziomie Oddziału zadań związanych z realizacją ustawy o zapewnieniu dostępności</w:t>
            </w:r>
          </w:p>
        </w:tc>
        <w:tc>
          <w:tcPr>
            <w:tcW w:w="3260" w:type="dxa"/>
          </w:tcPr>
          <w:p w14:paraId="1F20AB28" w14:textId="538D25EB"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WO, WAG, WI, ZKSiP, ZBIiCD</w:t>
            </w:r>
          </w:p>
        </w:tc>
      </w:tr>
      <w:tr w:rsidR="00CE0292" w:rsidRPr="00CE0292" w14:paraId="4504976B" w14:textId="77777777" w:rsidTr="00766B9F">
        <w:trPr>
          <w:trHeight w:val="1026"/>
        </w:trPr>
        <w:tc>
          <w:tcPr>
            <w:tcW w:w="562" w:type="dxa"/>
            <w:vAlign w:val="center"/>
          </w:tcPr>
          <w:p w14:paraId="605AB662" w14:textId="4C5359A6"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27)</w:t>
            </w:r>
          </w:p>
        </w:tc>
        <w:tc>
          <w:tcPr>
            <w:tcW w:w="5529" w:type="dxa"/>
          </w:tcPr>
          <w:p w14:paraId="1313A652" w14:textId="68F49ADC"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zgłaszanie Departamentowi Obsługi Klientów i Profilaktyki propozycji zmian w zakresie standardów i norm jakości obsługi klientów </w:t>
            </w:r>
          </w:p>
        </w:tc>
        <w:tc>
          <w:tcPr>
            <w:tcW w:w="3260" w:type="dxa"/>
          </w:tcPr>
          <w:p w14:paraId="73E04DA9"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p>
        </w:tc>
      </w:tr>
      <w:tr w:rsidR="00CE0292" w:rsidRPr="00CE0292" w14:paraId="300928C3" w14:textId="77777777" w:rsidTr="00766B9F">
        <w:trPr>
          <w:trHeight w:val="1832"/>
        </w:trPr>
        <w:tc>
          <w:tcPr>
            <w:tcW w:w="562" w:type="dxa"/>
            <w:vAlign w:val="center"/>
          </w:tcPr>
          <w:p w14:paraId="5C31ACC6" w14:textId="6C528997"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28)</w:t>
            </w:r>
          </w:p>
        </w:tc>
        <w:tc>
          <w:tcPr>
            <w:tcW w:w="5529" w:type="dxa"/>
          </w:tcPr>
          <w:p w14:paraId="78BE1E03" w14:textId="2EB8BD4D"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przekazywanie Departamentowi Obsługi Klientów i Profilaktyki do zaopiniowania projektów związanych z modernizacją i zakupem wyposażenia do sal obsługi klientów lub punktów obsługi klientów oraz projektów zmian związanych ze sposobem organizacji obsługi w salach obsługi klientów i jednostkach terenowych oddziału </w:t>
            </w:r>
          </w:p>
        </w:tc>
        <w:tc>
          <w:tcPr>
            <w:tcW w:w="3260" w:type="dxa"/>
          </w:tcPr>
          <w:p w14:paraId="3092637C" w14:textId="77777777" w:rsidR="00762D78" w:rsidRPr="00CE0292" w:rsidRDefault="00762D78" w:rsidP="00762D78">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WAG,WI</w:t>
            </w:r>
          </w:p>
        </w:tc>
      </w:tr>
      <w:tr w:rsidR="00CE0292" w:rsidRPr="00CE0292" w14:paraId="3BD4B0A7" w14:textId="77777777" w:rsidTr="00766B9F">
        <w:trPr>
          <w:trHeight w:val="892"/>
        </w:trPr>
        <w:tc>
          <w:tcPr>
            <w:tcW w:w="562" w:type="dxa"/>
            <w:vAlign w:val="center"/>
          </w:tcPr>
          <w:p w14:paraId="50187F13" w14:textId="248BA692"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29)</w:t>
            </w:r>
          </w:p>
        </w:tc>
        <w:tc>
          <w:tcPr>
            <w:tcW w:w="5529" w:type="dxa"/>
          </w:tcPr>
          <w:p w14:paraId="56CFE0FB" w14:textId="13194BCE"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rozpatrywanie skarg i wniosków na działalność świadczeniodawców</w:t>
            </w:r>
          </w:p>
        </w:tc>
        <w:tc>
          <w:tcPr>
            <w:tcW w:w="3260" w:type="dxa"/>
          </w:tcPr>
          <w:p w14:paraId="53ED9C92" w14:textId="77777777"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w:t>
            </w:r>
          </w:p>
          <w:p w14:paraId="5D9C7B08" w14:textId="77777777"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komórki OW,</w:t>
            </w:r>
          </w:p>
          <w:p w14:paraId="7FF6D84B" w14:textId="26CB1F2F"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DOKiP </w:t>
            </w:r>
          </w:p>
        </w:tc>
      </w:tr>
      <w:tr w:rsidR="00CE0292" w:rsidRPr="00CE0292" w14:paraId="37F99C8F" w14:textId="77777777" w:rsidTr="00B47E98">
        <w:trPr>
          <w:trHeight w:val="1270"/>
        </w:trPr>
        <w:tc>
          <w:tcPr>
            <w:tcW w:w="562" w:type="dxa"/>
            <w:vAlign w:val="center"/>
          </w:tcPr>
          <w:p w14:paraId="5D057D3E" w14:textId="20D0D12E"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30)</w:t>
            </w:r>
          </w:p>
        </w:tc>
        <w:tc>
          <w:tcPr>
            <w:tcW w:w="5529" w:type="dxa"/>
          </w:tcPr>
          <w:p w14:paraId="141672A8" w14:textId="77777777"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rozpatrywanie spraw dotyczących zgłoszeń</w:t>
            </w:r>
          </w:p>
          <w:p w14:paraId="3C3947E3" w14:textId="77777777"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świadczeniobiorców w zakresie nieprawidłowości</w:t>
            </w:r>
          </w:p>
          <w:p w14:paraId="7C87936C" w14:textId="77777777"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ujawnionych na podstawie danych zamieszczonych</w:t>
            </w:r>
          </w:p>
          <w:p w14:paraId="36A2A018" w14:textId="782F8CC5"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w Internetowym Koncie Pacjenta (IKP)</w:t>
            </w:r>
          </w:p>
        </w:tc>
        <w:tc>
          <w:tcPr>
            <w:tcW w:w="3260" w:type="dxa"/>
          </w:tcPr>
          <w:p w14:paraId="6F91970B" w14:textId="77777777"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w:t>
            </w:r>
          </w:p>
          <w:p w14:paraId="17E49A21" w14:textId="3F5C7656"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komórki OW</w:t>
            </w:r>
          </w:p>
        </w:tc>
      </w:tr>
      <w:tr w:rsidR="00CE0292" w:rsidRPr="00CE0292" w14:paraId="523C8040" w14:textId="77777777" w:rsidTr="00766B9F">
        <w:trPr>
          <w:trHeight w:val="1116"/>
        </w:trPr>
        <w:tc>
          <w:tcPr>
            <w:tcW w:w="562" w:type="dxa"/>
            <w:vAlign w:val="center"/>
          </w:tcPr>
          <w:p w14:paraId="31FD9A3E" w14:textId="6F85BD2F"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31)</w:t>
            </w:r>
          </w:p>
        </w:tc>
        <w:tc>
          <w:tcPr>
            <w:tcW w:w="5529" w:type="dxa"/>
          </w:tcPr>
          <w:p w14:paraId="691312B0" w14:textId="7138A0B8"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promowanie postaw prozdrowotnych w ramach obsługi bezpośredniej, w szczególności poprzez zachęcanie do udziału w programach zdrowotnych i programach profilaktyki zdrowotnej </w:t>
            </w:r>
          </w:p>
        </w:tc>
        <w:tc>
          <w:tcPr>
            <w:tcW w:w="3260" w:type="dxa"/>
            <w:vAlign w:val="center"/>
          </w:tcPr>
          <w:p w14:paraId="1BC0E5CC" w14:textId="77777777" w:rsidR="00762D78" w:rsidRPr="00CE0292" w:rsidRDefault="00762D78" w:rsidP="00762D78">
            <w:pPr>
              <w:keepNext/>
              <w:keepLines/>
              <w:ind w:left="-113" w:right="-118"/>
              <w:jc w:val="center"/>
              <w:rPr>
                <w:rFonts w:asciiTheme="minorHAnsi" w:hAnsiTheme="minorHAnsi" w:cstheme="minorHAnsi"/>
                <w:sz w:val="22"/>
                <w:szCs w:val="22"/>
              </w:rPr>
            </w:pPr>
          </w:p>
        </w:tc>
      </w:tr>
      <w:tr w:rsidR="00CE0292" w:rsidRPr="00CE0292" w14:paraId="6F62AF3F" w14:textId="77777777" w:rsidTr="00B47E98">
        <w:trPr>
          <w:trHeight w:val="2834"/>
        </w:trPr>
        <w:tc>
          <w:tcPr>
            <w:tcW w:w="562" w:type="dxa"/>
            <w:vAlign w:val="center"/>
          </w:tcPr>
          <w:p w14:paraId="77C53C72" w14:textId="108CD653"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32)</w:t>
            </w:r>
          </w:p>
        </w:tc>
        <w:tc>
          <w:tcPr>
            <w:tcW w:w="5529" w:type="dxa"/>
          </w:tcPr>
          <w:p w14:paraId="64ACD301" w14:textId="10A6F6F5"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organizacja stanowisk informacyjno-edukacyjnych w obszarze profilaktyki i promocji postaw prozdrowotnych podczas wydarzeń regionalnych i lokalnych, we współpracy z organizacjami pacjenckimi, organizacjami Pożytku Publicznego działającymi w zakresie działań zdrowotnych, samorządami, instytucjami, których działania obejmują zagadnienia zdrowotne, podmiotami leczniczymi, jednostkami edukacyjnymi (m.in. przedszkola, szkoły, uczelnie, uniwersytety trzeciego wieku),  oraz zapewnienie obsługi merytorycznej stanowisk </w:t>
            </w:r>
          </w:p>
        </w:tc>
        <w:tc>
          <w:tcPr>
            <w:tcW w:w="3260" w:type="dxa"/>
            <w:vAlign w:val="center"/>
          </w:tcPr>
          <w:p w14:paraId="5527B54A" w14:textId="40479890"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Wszystkie komórki</w:t>
            </w:r>
          </w:p>
        </w:tc>
      </w:tr>
      <w:tr w:rsidR="00CE0292" w:rsidRPr="00CE0292" w14:paraId="19CE7833" w14:textId="77777777" w:rsidTr="00B47E98">
        <w:trPr>
          <w:trHeight w:val="1284"/>
        </w:trPr>
        <w:tc>
          <w:tcPr>
            <w:tcW w:w="562" w:type="dxa"/>
            <w:vAlign w:val="center"/>
          </w:tcPr>
          <w:p w14:paraId="2738E03C" w14:textId="72CBC081"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33)</w:t>
            </w:r>
          </w:p>
        </w:tc>
        <w:tc>
          <w:tcPr>
            <w:tcW w:w="5529" w:type="dxa"/>
          </w:tcPr>
          <w:p w14:paraId="4BFF1731" w14:textId="1FA7EA97"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przygotowanie merytoryczne i realizacja cyklicznych działań promujących postawy prozdrowotne, w tym w ramach działań przewidzianych w programie Środa z Profilaktyką </w:t>
            </w:r>
          </w:p>
        </w:tc>
        <w:tc>
          <w:tcPr>
            <w:tcW w:w="3260" w:type="dxa"/>
            <w:vAlign w:val="center"/>
          </w:tcPr>
          <w:p w14:paraId="142991E3" w14:textId="327B48BF"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WAG, ZKSiP </w:t>
            </w:r>
          </w:p>
        </w:tc>
      </w:tr>
      <w:tr w:rsidR="00CE0292" w:rsidRPr="00CE0292" w14:paraId="1289E449" w14:textId="77777777" w:rsidTr="00766B9F">
        <w:trPr>
          <w:trHeight w:val="1116"/>
        </w:trPr>
        <w:tc>
          <w:tcPr>
            <w:tcW w:w="562" w:type="dxa"/>
            <w:vAlign w:val="center"/>
          </w:tcPr>
          <w:p w14:paraId="20E601FD" w14:textId="14E7CC5E"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34)</w:t>
            </w:r>
          </w:p>
        </w:tc>
        <w:tc>
          <w:tcPr>
            <w:tcW w:w="5529" w:type="dxa"/>
          </w:tcPr>
          <w:p w14:paraId="32E708FF" w14:textId="202A9398"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przygotowywanie materiałów informacyjno-edukacyjnych z obszaru profilaktyki i promocji postaw prozdrowotnych, w wersjach elektronicznych i do druku, wg jednolitych wzorców </w:t>
            </w:r>
          </w:p>
        </w:tc>
        <w:tc>
          <w:tcPr>
            <w:tcW w:w="3260" w:type="dxa"/>
            <w:vAlign w:val="center"/>
          </w:tcPr>
          <w:p w14:paraId="6451006B" w14:textId="7C1C2D43"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WAG, ZKSiP </w:t>
            </w:r>
          </w:p>
        </w:tc>
      </w:tr>
      <w:tr w:rsidR="00CE0292" w:rsidRPr="00CE0292" w14:paraId="2E05E054" w14:textId="77777777" w:rsidTr="00766B9F">
        <w:trPr>
          <w:trHeight w:val="1116"/>
        </w:trPr>
        <w:tc>
          <w:tcPr>
            <w:tcW w:w="562" w:type="dxa"/>
            <w:vAlign w:val="center"/>
          </w:tcPr>
          <w:p w14:paraId="73171C45" w14:textId="50090B50"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35)</w:t>
            </w:r>
          </w:p>
        </w:tc>
        <w:tc>
          <w:tcPr>
            <w:tcW w:w="5529" w:type="dxa"/>
          </w:tcPr>
          <w:p w14:paraId="58A46AEA" w14:textId="1993CA66"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przygotowywanie koncepcji scenariuszy, w tym pozyskiwanie ekspertów dla produkcji multimedialnych w obszarze profilaktyki oraz realizacja nagrań we współpracy z Zespołami Komunikacji Społecznej i Promocji </w:t>
            </w:r>
          </w:p>
        </w:tc>
        <w:tc>
          <w:tcPr>
            <w:tcW w:w="3260" w:type="dxa"/>
            <w:vAlign w:val="center"/>
          </w:tcPr>
          <w:p w14:paraId="36A689EB" w14:textId="2F2F6A6F"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ZKSiP </w:t>
            </w:r>
          </w:p>
        </w:tc>
      </w:tr>
      <w:tr w:rsidR="00CE0292" w:rsidRPr="00CE0292" w14:paraId="7CD97D98" w14:textId="77777777" w:rsidTr="00766B9F">
        <w:trPr>
          <w:trHeight w:val="1116"/>
        </w:trPr>
        <w:tc>
          <w:tcPr>
            <w:tcW w:w="562" w:type="dxa"/>
            <w:vAlign w:val="center"/>
          </w:tcPr>
          <w:p w14:paraId="327BB5D5" w14:textId="33CEF05E"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36)</w:t>
            </w:r>
          </w:p>
        </w:tc>
        <w:tc>
          <w:tcPr>
            <w:tcW w:w="5529" w:type="dxa"/>
          </w:tcPr>
          <w:p w14:paraId="4EFB7283" w14:textId="0263BEA5"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współpraca z Departamentem Obsługi Klientów i Profilaktyki w zakresie utrzymywania i rozwoju portalu Akademia NFZ oraz rozwoju aplikacji wspierających skuteczność działań profilaktycznych </w:t>
            </w:r>
          </w:p>
        </w:tc>
        <w:tc>
          <w:tcPr>
            <w:tcW w:w="3260" w:type="dxa"/>
            <w:vAlign w:val="center"/>
          </w:tcPr>
          <w:p w14:paraId="1F64E608" w14:textId="79683A85"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DOKiP </w:t>
            </w:r>
          </w:p>
        </w:tc>
      </w:tr>
      <w:tr w:rsidR="00CE0292" w:rsidRPr="00CE0292" w14:paraId="28524791" w14:textId="77777777" w:rsidTr="00B47E98">
        <w:trPr>
          <w:trHeight w:val="1293"/>
        </w:trPr>
        <w:tc>
          <w:tcPr>
            <w:tcW w:w="562" w:type="dxa"/>
            <w:vAlign w:val="center"/>
          </w:tcPr>
          <w:p w14:paraId="57F66575" w14:textId="70ADC2A6"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lastRenderedPageBreak/>
              <w:t>37)</w:t>
            </w:r>
          </w:p>
        </w:tc>
        <w:tc>
          <w:tcPr>
            <w:tcW w:w="5529" w:type="dxa"/>
          </w:tcPr>
          <w:p w14:paraId="229F19CA" w14:textId="0FFC943C"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współpraca z Departamentem Obsługi Klientów i Profilaktyki w zakresie przygotowywanie rekomendacji w zakresie narzędzi zwiększających uczestnictwo w programach profilaktycznych</w:t>
            </w:r>
          </w:p>
        </w:tc>
        <w:tc>
          <w:tcPr>
            <w:tcW w:w="3260" w:type="dxa"/>
            <w:vAlign w:val="center"/>
          </w:tcPr>
          <w:p w14:paraId="4CAD1D85" w14:textId="651B5FC0"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DOKiP </w:t>
            </w:r>
          </w:p>
        </w:tc>
      </w:tr>
      <w:tr w:rsidR="00CE0292" w:rsidRPr="00CE0292" w14:paraId="52C6D911" w14:textId="77777777" w:rsidTr="00766B9F">
        <w:trPr>
          <w:trHeight w:val="1116"/>
        </w:trPr>
        <w:tc>
          <w:tcPr>
            <w:tcW w:w="562" w:type="dxa"/>
            <w:vAlign w:val="center"/>
          </w:tcPr>
          <w:p w14:paraId="77904DC1" w14:textId="17FE1B1A"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38)</w:t>
            </w:r>
          </w:p>
        </w:tc>
        <w:tc>
          <w:tcPr>
            <w:tcW w:w="5529" w:type="dxa"/>
          </w:tcPr>
          <w:p w14:paraId="7603DB46" w14:textId="1D73C8DD"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współpraca z Zespołami Komunikacji Społecznej i Promocji w zakresie promocji treści z obszaru profilaktyki i promocji postaw prozdrowotnych w mediach oraz portalach społecznościowych </w:t>
            </w:r>
          </w:p>
        </w:tc>
        <w:tc>
          <w:tcPr>
            <w:tcW w:w="3260" w:type="dxa"/>
            <w:vAlign w:val="center"/>
          </w:tcPr>
          <w:p w14:paraId="0CFFF781" w14:textId="62C9CD51"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ZKSiP </w:t>
            </w:r>
          </w:p>
        </w:tc>
      </w:tr>
      <w:tr w:rsidR="00CE0292" w:rsidRPr="00CE0292" w14:paraId="167DA4FC" w14:textId="77777777" w:rsidTr="00766B9F">
        <w:trPr>
          <w:trHeight w:val="1116"/>
        </w:trPr>
        <w:tc>
          <w:tcPr>
            <w:tcW w:w="562" w:type="dxa"/>
            <w:vAlign w:val="center"/>
          </w:tcPr>
          <w:p w14:paraId="3EB4355E" w14:textId="5A0F044F" w:rsidR="00762D78" w:rsidRPr="00CE0292" w:rsidRDefault="00762D78" w:rsidP="00762D78">
            <w:pPr>
              <w:jc w:val="center"/>
              <w:rPr>
                <w:rFonts w:asciiTheme="minorHAnsi" w:hAnsiTheme="minorHAnsi" w:cstheme="minorHAnsi"/>
                <w:sz w:val="22"/>
                <w:szCs w:val="22"/>
              </w:rPr>
            </w:pPr>
            <w:r w:rsidRPr="00CE0292">
              <w:rPr>
                <w:rFonts w:asciiTheme="minorHAnsi" w:hAnsiTheme="minorHAnsi" w:cstheme="minorHAnsi"/>
                <w:sz w:val="22"/>
                <w:szCs w:val="22"/>
              </w:rPr>
              <w:t>39)</w:t>
            </w:r>
          </w:p>
        </w:tc>
        <w:tc>
          <w:tcPr>
            <w:tcW w:w="5529" w:type="dxa"/>
          </w:tcPr>
          <w:p w14:paraId="22702873" w14:textId="78A2F0DD" w:rsidR="00762D78" w:rsidRPr="00CE0292" w:rsidRDefault="00762D78" w:rsidP="00762D78">
            <w:pPr>
              <w:rPr>
                <w:rFonts w:asciiTheme="minorHAnsi" w:hAnsiTheme="minorHAnsi" w:cstheme="minorHAnsi"/>
                <w:sz w:val="22"/>
                <w:szCs w:val="22"/>
              </w:rPr>
            </w:pPr>
            <w:r w:rsidRPr="00CE0292">
              <w:rPr>
                <w:rFonts w:asciiTheme="minorHAnsi" w:hAnsiTheme="minorHAnsi" w:cstheme="minorHAnsi"/>
                <w:sz w:val="22"/>
                <w:szCs w:val="22"/>
              </w:rPr>
              <w:t xml:space="preserve">monitorowanie, ocena i ewaluacja działań edukacyjno-promocyjnych na poziomie oddziału i współpraca z Departamentem Obsługi Klientów i Profilaktyki w tym zakresie </w:t>
            </w:r>
          </w:p>
        </w:tc>
        <w:tc>
          <w:tcPr>
            <w:tcW w:w="3260" w:type="dxa"/>
            <w:vAlign w:val="center"/>
          </w:tcPr>
          <w:p w14:paraId="43CC7A53" w14:textId="335DA56F" w:rsidR="00762D78" w:rsidRPr="00CE0292" w:rsidRDefault="00762D78" w:rsidP="00762D78">
            <w:pPr>
              <w:keepNext/>
              <w:keepLines/>
              <w:ind w:left="-113" w:right="-118"/>
              <w:jc w:val="center"/>
              <w:rPr>
                <w:rFonts w:asciiTheme="minorHAnsi" w:hAnsiTheme="minorHAnsi" w:cstheme="minorHAnsi"/>
                <w:sz w:val="22"/>
                <w:szCs w:val="22"/>
              </w:rPr>
            </w:pPr>
            <w:r w:rsidRPr="00CE0292">
              <w:rPr>
                <w:rFonts w:asciiTheme="minorHAnsi" w:hAnsiTheme="minorHAnsi" w:cstheme="minorHAnsi"/>
                <w:sz w:val="22"/>
                <w:szCs w:val="22"/>
              </w:rPr>
              <w:t xml:space="preserve">DOKiP </w:t>
            </w:r>
          </w:p>
        </w:tc>
      </w:tr>
      <w:tr w:rsidR="00CE0292" w:rsidRPr="00CE0292" w14:paraId="2122F13F" w14:textId="77777777" w:rsidTr="001C5E08">
        <w:trPr>
          <w:trHeight w:val="519"/>
        </w:trPr>
        <w:tc>
          <w:tcPr>
            <w:tcW w:w="9351" w:type="dxa"/>
            <w:gridSpan w:val="3"/>
          </w:tcPr>
          <w:p w14:paraId="09E4C9A3" w14:textId="5FB623FE" w:rsidR="00762D78" w:rsidRPr="00CE0292" w:rsidRDefault="00762D78" w:rsidP="00762D78">
            <w:pPr>
              <w:spacing w:before="60" w:after="60"/>
              <w:rPr>
                <w:rFonts w:asciiTheme="minorHAnsi" w:hAnsiTheme="minorHAnsi" w:cstheme="minorHAnsi"/>
                <w:b/>
                <w:sz w:val="22"/>
                <w:szCs w:val="22"/>
              </w:rPr>
            </w:pPr>
            <w:r w:rsidRPr="00CE0292">
              <w:rPr>
                <w:rFonts w:asciiTheme="minorHAnsi" w:hAnsiTheme="minorHAnsi" w:cstheme="minorHAnsi"/>
                <w:b/>
                <w:sz w:val="22"/>
                <w:szCs w:val="22"/>
              </w:rPr>
              <w:t>1.</w:t>
            </w:r>
            <w:r w:rsidR="00E07EB8">
              <w:rPr>
                <w:rFonts w:asciiTheme="minorHAnsi" w:hAnsiTheme="minorHAnsi" w:cstheme="minorHAnsi"/>
                <w:b/>
                <w:sz w:val="22"/>
                <w:szCs w:val="22"/>
              </w:rPr>
              <w:t>2</w:t>
            </w:r>
            <w:r w:rsidRPr="00CE0292">
              <w:rPr>
                <w:rFonts w:asciiTheme="minorHAnsi" w:hAnsiTheme="minorHAnsi" w:cstheme="minorHAnsi"/>
                <w:b/>
                <w:sz w:val="22"/>
                <w:szCs w:val="22"/>
              </w:rPr>
              <w:t>.Kancelaria Ogólna</w:t>
            </w:r>
          </w:p>
        </w:tc>
      </w:tr>
      <w:tr w:rsidR="00CE0292" w:rsidRPr="00CE0292" w14:paraId="6C8289BC" w14:textId="77777777" w:rsidTr="00766B9F">
        <w:trPr>
          <w:trHeight w:val="690"/>
        </w:trPr>
        <w:tc>
          <w:tcPr>
            <w:tcW w:w="562" w:type="dxa"/>
            <w:vAlign w:val="center"/>
          </w:tcPr>
          <w:p w14:paraId="1491BB65" w14:textId="4BF2B286" w:rsidR="00762D78" w:rsidRPr="00CE0292" w:rsidRDefault="00762D78" w:rsidP="00762D78">
            <w:pPr>
              <w:spacing w:before="60" w:after="60"/>
              <w:rPr>
                <w:rFonts w:asciiTheme="minorHAnsi" w:hAnsiTheme="minorHAnsi" w:cstheme="minorHAnsi"/>
                <w:b/>
                <w:sz w:val="22"/>
                <w:szCs w:val="22"/>
              </w:rPr>
            </w:pPr>
            <w:r w:rsidRPr="00CE0292">
              <w:rPr>
                <w:rFonts w:asciiTheme="minorHAnsi" w:hAnsiTheme="minorHAnsi" w:cstheme="minorHAnsi"/>
                <w:sz w:val="22"/>
                <w:szCs w:val="22"/>
              </w:rPr>
              <w:t>1)</w:t>
            </w:r>
          </w:p>
        </w:tc>
        <w:tc>
          <w:tcPr>
            <w:tcW w:w="5529" w:type="dxa"/>
          </w:tcPr>
          <w:p w14:paraId="35CEDF2B" w14:textId="7D231E08" w:rsidR="00762D78" w:rsidRPr="00CE0292" w:rsidRDefault="00762D78" w:rsidP="00762D78">
            <w:pPr>
              <w:spacing w:before="60" w:after="60"/>
              <w:rPr>
                <w:rFonts w:asciiTheme="minorHAnsi" w:hAnsiTheme="minorHAnsi" w:cstheme="minorHAnsi"/>
                <w:b/>
                <w:sz w:val="22"/>
                <w:szCs w:val="22"/>
              </w:rPr>
            </w:pPr>
            <w:r w:rsidRPr="00CE0292">
              <w:rPr>
                <w:rFonts w:asciiTheme="minorHAnsi" w:hAnsiTheme="minorHAnsi" w:cstheme="minorHAnsi"/>
                <w:sz w:val="22"/>
                <w:szCs w:val="22"/>
              </w:rPr>
              <w:t>obsługa kancelaryjna, w tym prowadzenie Punktu Podawczego i obsługa systemu ePUAP oraz zamawianie usług poczty kurierskiej</w:t>
            </w:r>
          </w:p>
        </w:tc>
        <w:tc>
          <w:tcPr>
            <w:tcW w:w="3260" w:type="dxa"/>
          </w:tcPr>
          <w:p w14:paraId="5C54476A" w14:textId="474403D4" w:rsidR="00762D78" w:rsidRPr="00CE0292" w:rsidRDefault="00762D78" w:rsidP="00762D78">
            <w:pPr>
              <w:spacing w:before="60" w:after="60"/>
              <w:rPr>
                <w:rFonts w:asciiTheme="minorHAnsi" w:hAnsiTheme="minorHAnsi" w:cstheme="minorHAnsi"/>
                <w:b/>
                <w:sz w:val="22"/>
                <w:szCs w:val="22"/>
              </w:rPr>
            </w:pPr>
            <w:r w:rsidRPr="00CE0292">
              <w:rPr>
                <w:rFonts w:asciiTheme="minorHAnsi" w:hAnsiTheme="minorHAnsi" w:cstheme="minorHAnsi"/>
                <w:sz w:val="22"/>
                <w:szCs w:val="22"/>
              </w:rPr>
              <w:t>Wszystkie komórki OW</w:t>
            </w:r>
          </w:p>
        </w:tc>
      </w:tr>
      <w:tr w:rsidR="00A10352" w:rsidRPr="00CE0292" w14:paraId="713D98C0" w14:textId="77777777" w:rsidTr="00687319">
        <w:trPr>
          <w:trHeight w:val="476"/>
        </w:trPr>
        <w:tc>
          <w:tcPr>
            <w:tcW w:w="562" w:type="dxa"/>
            <w:vAlign w:val="center"/>
          </w:tcPr>
          <w:p w14:paraId="52E4550B" w14:textId="1BF55F28"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1C9F55F9" w14:textId="0B12F984" w:rsidR="00762D78" w:rsidRPr="00CE0292" w:rsidRDefault="00762D78" w:rsidP="00762D78">
            <w:pPr>
              <w:spacing w:before="60" w:after="60"/>
              <w:rPr>
                <w:rFonts w:asciiTheme="minorHAnsi" w:hAnsiTheme="minorHAnsi" w:cstheme="minorHAnsi"/>
                <w:sz w:val="22"/>
                <w:szCs w:val="22"/>
              </w:rPr>
            </w:pPr>
            <w:r w:rsidRPr="00CE0292">
              <w:rPr>
                <w:sz w:val="22"/>
                <w:szCs w:val="22"/>
              </w:rPr>
              <w:t xml:space="preserve">koordynacja czynności kancelaryjnych </w:t>
            </w:r>
          </w:p>
        </w:tc>
        <w:tc>
          <w:tcPr>
            <w:tcW w:w="3260" w:type="dxa"/>
          </w:tcPr>
          <w:p w14:paraId="27B1F62B" w14:textId="495D12AE"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Wszystkie komórki OW</w:t>
            </w:r>
          </w:p>
        </w:tc>
      </w:tr>
    </w:tbl>
    <w:p w14:paraId="199583FC" w14:textId="031BC1B4" w:rsidR="00D60953" w:rsidRDefault="00D60953" w:rsidP="00DA724F">
      <w:pPr>
        <w:pStyle w:val="nazwakomrki"/>
        <w:jc w:val="left"/>
        <w:rPr>
          <w:rFonts w:asciiTheme="minorHAnsi" w:hAnsiTheme="minorHAnsi" w:cstheme="minorHAnsi"/>
          <w:sz w:val="22"/>
          <w:szCs w:val="22"/>
          <w:lang w:val="pl-PL"/>
        </w:rPr>
      </w:pPr>
    </w:p>
    <w:p w14:paraId="391A2555" w14:textId="77777777" w:rsidR="00CD0652" w:rsidRDefault="00CD0652" w:rsidP="00DA724F">
      <w:pPr>
        <w:pStyle w:val="nazwakomrki"/>
        <w:jc w:val="left"/>
        <w:rPr>
          <w:rFonts w:asciiTheme="minorHAnsi" w:hAnsiTheme="minorHAnsi" w:cstheme="minorHAnsi"/>
          <w:sz w:val="22"/>
          <w:szCs w:val="22"/>
          <w:lang w:val="pl-PL"/>
        </w:rPr>
      </w:pPr>
    </w:p>
    <w:p w14:paraId="00D3DAD1" w14:textId="77777777" w:rsidR="00CD0652" w:rsidRPr="00CE0292" w:rsidRDefault="00CD0652" w:rsidP="00DA724F">
      <w:pPr>
        <w:pStyle w:val="nazwakomrki"/>
        <w:jc w:val="left"/>
        <w:rPr>
          <w:rFonts w:asciiTheme="minorHAnsi" w:hAnsiTheme="minorHAnsi" w:cstheme="minorHAnsi"/>
          <w:sz w:val="22"/>
          <w:szCs w:val="22"/>
          <w:lang w:val="pl-PL"/>
        </w:rPr>
      </w:pPr>
    </w:p>
    <w:p w14:paraId="283DBB44" w14:textId="02B5F570" w:rsidR="002D669F" w:rsidRPr="00CD0652" w:rsidRDefault="002D669F" w:rsidP="002D669F">
      <w:pPr>
        <w:pStyle w:val="nazwakomrki"/>
        <w:rPr>
          <w:rFonts w:asciiTheme="minorHAnsi" w:hAnsiTheme="minorHAnsi" w:cstheme="minorHAnsi"/>
          <w:color w:val="FFFFFF" w:themeColor="background1"/>
          <w:sz w:val="22"/>
          <w:szCs w:val="22"/>
          <w:lang w:val="pl-PL"/>
        </w:rPr>
      </w:pPr>
      <w:bookmarkStart w:id="26" w:name="_Hlk187407997"/>
      <w:r w:rsidRPr="00CD0652">
        <w:rPr>
          <w:rFonts w:asciiTheme="minorHAnsi" w:hAnsiTheme="minorHAnsi" w:cstheme="minorHAnsi"/>
          <w:color w:val="FFFFFF" w:themeColor="background1"/>
          <w:sz w:val="22"/>
          <w:szCs w:val="22"/>
          <w:lang w:val="pl-PL"/>
        </w:rPr>
        <w:t>Zespół Kontroli Wewnętrznej</w:t>
      </w:r>
    </w:p>
    <w:bookmarkEnd w:id="26"/>
    <w:p w14:paraId="6345F139" w14:textId="77777777" w:rsidR="002D669F" w:rsidRPr="00CE0292" w:rsidRDefault="002D669F" w:rsidP="002D669F">
      <w:pPr>
        <w:spacing w:line="276" w:lineRule="auto"/>
        <w:rPr>
          <w:rFonts w:asciiTheme="minorHAnsi" w:hAnsiTheme="minorHAnsi" w:cstheme="minorHAnsi"/>
          <w:sz w:val="22"/>
          <w:szCs w:val="22"/>
        </w:rPr>
      </w:pPr>
    </w:p>
    <w:p w14:paraId="4ABD6EEA" w14:textId="77777777" w:rsidR="00CD0652" w:rsidRPr="00CE0292" w:rsidRDefault="00CD0652" w:rsidP="00CD0652">
      <w:pPr>
        <w:pStyle w:val="nazwakomrki"/>
        <w:rPr>
          <w:rFonts w:asciiTheme="minorHAnsi" w:hAnsiTheme="minorHAnsi" w:cstheme="minorHAnsi"/>
          <w:sz w:val="22"/>
          <w:szCs w:val="22"/>
          <w:lang w:val="pl-PL"/>
        </w:rPr>
      </w:pPr>
      <w:r w:rsidRPr="00CE0292">
        <w:rPr>
          <w:rFonts w:asciiTheme="minorHAnsi" w:hAnsiTheme="minorHAnsi" w:cstheme="minorHAnsi"/>
          <w:sz w:val="22"/>
          <w:szCs w:val="22"/>
          <w:lang w:val="pl-PL"/>
        </w:rPr>
        <w:t>Zespół Kontroli Wewnętrznej</w:t>
      </w:r>
    </w:p>
    <w:p w14:paraId="4BC86102" w14:textId="77777777" w:rsidR="00CD0652" w:rsidRDefault="00CD0652" w:rsidP="0051623F">
      <w:pPr>
        <w:spacing w:line="276" w:lineRule="auto"/>
        <w:ind w:left="709" w:hanging="425"/>
        <w:jc w:val="both"/>
        <w:rPr>
          <w:rFonts w:asciiTheme="minorHAnsi" w:hAnsiTheme="minorHAnsi" w:cstheme="minorHAnsi"/>
          <w:b/>
          <w:sz w:val="22"/>
          <w:szCs w:val="22"/>
        </w:rPr>
      </w:pPr>
    </w:p>
    <w:p w14:paraId="0D440987" w14:textId="0011F3F3" w:rsidR="002D669F" w:rsidRPr="00CE0292" w:rsidRDefault="002D669F" w:rsidP="0051623F">
      <w:pPr>
        <w:spacing w:line="276" w:lineRule="auto"/>
        <w:ind w:left="709" w:hanging="425"/>
        <w:jc w:val="both"/>
        <w:rPr>
          <w:rFonts w:asciiTheme="minorHAnsi" w:hAnsiTheme="minorHAnsi" w:cstheme="minorHAnsi"/>
          <w:sz w:val="22"/>
          <w:szCs w:val="22"/>
        </w:rPr>
      </w:pPr>
      <w:r w:rsidRPr="00CE0292">
        <w:rPr>
          <w:rFonts w:asciiTheme="minorHAnsi" w:hAnsiTheme="minorHAnsi" w:cstheme="minorHAnsi"/>
          <w:b/>
          <w:sz w:val="22"/>
          <w:szCs w:val="22"/>
        </w:rPr>
        <w:t>§ 2</w:t>
      </w:r>
      <w:r w:rsidR="00937479" w:rsidRPr="00CE0292">
        <w:rPr>
          <w:rFonts w:asciiTheme="minorHAnsi" w:hAnsiTheme="minorHAnsi" w:cstheme="minorHAnsi"/>
          <w:b/>
          <w:sz w:val="22"/>
          <w:szCs w:val="22"/>
        </w:rPr>
        <w:t>4</w:t>
      </w:r>
      <w:r w:rsidRPr="00CE0292">
        <w:rPr>
          <w:rFonts w:asciiTheme="minorHAnsi" w:hAnsiTheme="minorHAnsi" w:cstheme="minorHAnsi"/>
          <w:sz w:val="22"/>
          <w:szCs w:val="22"/>
        </w:rPr>
        <w:t>.</w:t>
      </w:r>
      <w:r w:rsidRPr="00CE0292">
        <w:rPr>
          <w:rFonts w:asciiTheme="minorHAnsi" w:hAnsiTheme="minorHAnsi" w:cstheme="minorHAnsi"/>
          <w:b/>
          <w:sz w:val="22"/>
          <w:szCs w:val="22"/>
        </w:rPr>
        <w:t>Zespół Kontroli Wewnętrznej</w:t>
      </w:r>
      <w:r w:rsidRPr="00CE0292">
        <w:rPr>
          <w:rFonts w:asciiTheme="minorHAnsi" w:hAnsiTheme="minorHAnsi" w:cstheme="minorHAnsi"/>
          <w:sz w:val="22"/>
          <w:szCs w:val="22"/>
        </w:rPr>
        <w:t xml:space="preserve"> jest komórką organizacyjną właściwą w sprawie przeprowadzania kontroli wewnętrznych w komórkach organizacyjnych Oddziału. Zespół wspiera Dyrektora Oddziału w realizacji jego celów i zadań poprzez zapobieganie powstawaniu i pomoc w usuwaniu niekorzystnych zjawisk w działalności Oddziału. </w:t>
      </w:r>
    </w:p>
    <w:p w14:paraId="62514EB6" w14:textId="1B6477EF" w:rsidR="00C37DF7" w:rsidRPr="00CE0292" w:rsidRDefault="00C37DF7" w:rsidP="0051623F">
      <w:pPr>
        <w:spacing w:line="276" w:lineRule="auto"/>
        <w:ind w:left="709" w:hanging="425"/>
        <w:jc w:val="both"/>
        <w:rPr>
          <w:rFonts w:asciiTheme="minorHAnsi" w:hAnsiTheme="minorHAnsi" w:cstheme="minorHAnsi"/>
          <w:sz w:val="22"/>
          <w:szCs w:val="22"/>
        </w:rPr>
      </w:pPr>
      <w:r w:rsidRPr="00CE0292">
        <w:rPr>
          <w:rFonts w:asciiTheme="minorHAnsi" w:hAnsiTheme="minorHAnsi" w:cstheme="minorHAnsi"/>
          <w:sz w:val="22"/>
          <w:szCs w:val="22"/>
        </w:rPr>
        <w:tab/>
      </w:r>
      <w:r w:rsidR="008714B4" w:rsidRPr="00CE0292">
        <w:rPr>
          <w:rFonts w:asciiTheme="minorHAnsi" w:hAnsiTheme="minorHAnsi" w:cstheme="minorHAnsi"/>
          <w:sz w:val="22"/>
          <w:szCs w:val="22"/>
        </w:rPr>
        <w:t>Zespół Kontroli Wewnętrznej podlega bezpośrednio Dyrektorowi OOW NFZ. W skład Zespołu K</w:t>
      </w:r>
      <w:r w:rsidR="00A30A0B" w:rsidRPr="00CE0292">
        <w:rPr>
          <w:rFonts w:asciiTheme="minorHAnsi" w:hAnsiTheme="minorHAnsi" w:cstheme="minorHAnsi"/>
          <w:sz w:val="22"/>
          <w:szCs w:val="22"/>
        </w:rPr>
        <w:t>ontroli</w:t>
      </w:r>
      <w:r w:rsidR="008714B4" w:rsidRPr="00CE0292">
        <w:rPr>
          <w:rFonts w:asciiTheme="minorHAnsi" w:hAnsiTheme="minorHAnsi" w:cstheme="minorHAnsi"/>
          <w:sz w:val="22"/>
          <w:szCs w:val="22"/>
        </w:rPr>
        <w:t xml:space="preserve"> </w:t>
      </w:r>
      <w:r w:rsidR="005466DF" w:rsidRPr="00CE0292">
        <w:rPr>
          <w:rFonts w:asciiTheme="minorHAnsi" w:hAnsiTheme="minorHAnsi" w:cstheme="minorHAnsi"/>
          <w:sz w:val="22"/>
          <w:szCs w:val="22"/>
        </w:rPr>
        <w:t xml:space="preserve">Wewnętrznej </w:t>
      </w:r>
      <w:r w:rsidR="008714B4" w:rsidRPr="00CE0292">
        <w:rPr>
          <w:rFonts w:asciiTheme="minorHAnsi" w:hAnsiTheme="minorHAnsi" w:cstheme="minorHAnsi"/>
          <w:sz w:val="22"/>
          <w:szCs w:val="22"/>
        </w:rPr>
        <w:t>wchodzą co najmniej 2 osoby.</w:t>
      </w:r>
    </w:p>
    <w:p w14:paraId="7859D194" w14:textId="77777777" w:rsidR="00687319" w:rsidRPr="00CE0292" w:rsidRDefault="00687319" w:rsidP="0051623F">
      <w:pPr>
        <w:spacing w:line="276" w:lineRule="auto"/>
        <w:ind w:left="709" w:hanging="425"/>
        <w:jc w:val="both"/>
        <w:rPr>
          <w:rFonts w:asciiTheme="minorHAnsi" w:hAnsiTheme="minorHAnsi" w:cstheme="minorHAnsi"/>
          <w:sz w:val="22"/>
          <w:szCs w:val="22"/>
        </w:rPr>
      </w:pPr>
    </w:p>
    <w:p w14:paraId="7A907D90" w14:textId="7311BB3B" w:rsidR="003F5C35" w:rsidRPr="00CE0292" w:rsidRDefault="002D669F" w:rsidP="00687319">
      <w:pPr>
        <w:autoSpaceDE w:val="0"/>
        <w:autoSpaceDN w:val="0"/>
        <w:adjustRightInd w:val="0"/>
        <w:spacing w:after="120" w:line="276" w:lineRule="auto"/>
        <w:jc w:val="both"/>
        <w:rPr>
          <w:rFonts w:asciiTheme="minorHAnsi" w:hAnsiTheme="minorHAnsi" w:cstheme="minorHAnsi"/>
          <w:sz w:val="22"/>
          <w:szCs w:val="22"/>
        </w:rPr>
      </w:pPr>
      <w:r w:rsidRPr="00CE0292">
        <w:rPr>
          <w:rFonts w:asciiTheme="minorHAnsi" w:hAnsiTheme="minorHAnsi" w:cstheme="minorHAnsi"/>
          <w:sz w:val="22"/>
          <w:szCs w:val="22"/>
        </w:rPr>
        <w:t>Do podstawowych zadań Zespołu Kontroli Wewnętrznej należy w szczególności:</w:t>
      </w:r>
    </w:p>
    <w:tbl>
      <w:tblPr>
        <w:tblStyle w:val="Tabela-Siatka"/>
        <w:tblW w:w="9356" w:type="dxa"/>
        <w:tblInd w:w="-5" w:type="dxa"/>
        <w:tblLayout w:type="fixed"/>
        <w:tblLook w:val="04A0" w:firstRow="1" w:lastRow="0" w:firstColumn="1" w:lastColumn="0" w:noHBand="0" w:noVBand="1"/>
      </w:tblPr>
      <w:tblGrid>
        <w:gridCol w:w="567"/>
        <w:gridCol w:w="5529"/>
        <w:gridCol w:w="3260"/>
      </w:tblGrid>
      <w:tr w:rsidR="00CE0292" w:rsidRPr="00CE0292" w14:paraId="13667038" w14:textId="77777777" w:rsidTr="00757098">
        <w:tc>
          <w:tcPr>
            <w:tcW w:w="567" w:type="dxa"/>
            <w:vAlign w:val="center"/>
          </w:tcPr>
          <w:p w14:paraId="34F9ECCF" w14:textId="77777777"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vAlign w:val="center"/>
          </w:tcPr>
          <w:p w14:paraId="72FE9438" w14:textId="77777777"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2B890C13" w14:textId="77777777" w:rsidR="00A70BB6" w:rsidRPr="00CE0292" w:rsidRDefault="00A70BB6" w:rsidP="009A4D27">
            <w:pPr>
              <w:spacing w:before="60" w:after="60"/>
              <w:ind w:right="-105"/>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25A0601D" w14:textId="77777777" w:rsidTr="00766B9F">
        <w:tc>
          <w:tcPr>
            <w:tcW w:w="567" w:type="dxa"/>
            <w:vAlign w:val="center"/>
          </w:tcPr>
          <w:p w14:paraId="5BEBC32C"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0F1AD58A" w14:textId="0799EE1D" w:rsidR="00A70BB6" w:rsidRPr="00CE0292" w:rsidRDefault="00A70BB6" w:rsidP="001C5E08">
            <w:pPr>
              <w:rPr>
                <w:rFonts w:asciiTheme="minorHAnsi" w:hAnsiTheme="minorHAnsi" w:cstheme="minorHAnsi"/>
                <w:sz w:val="22"/>
                <w:szCs w:val="22"/>
              </w:rPr>
            </w:pPr>
            <w:r w:rsidRPr="00CE0292">
              <w:rPr>
                <w:rFonts w:asciiTheme="minorHAnsi" w:hAnsiTheme="minorHAnsi" w:cstheme="minorHAnsi"/>
                <w:sz w:val="22"/>
                <w:szCs w:val="22"/>
              </w:rPr>
              <w:t>prowadzenie rejestru upoważnień i realizacji kontroli wewnętrznej</w:t>
            </w:r>
          </w:p>
        </w:tc>
        <w:tc>
          <w:tcPr>
            <w:tcW w:w="3260" w:type="dxa"/>
          </w:tcPr>
          <w:p w14:paraId="137EC635"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2896CBC0" w14:textId="77777777" w:rsidTr="00766B9F">
        <w:tc>
          <w:tcPr>
            <w:tcW w:w="567" w:type="dxa"/>
            <w:vAlign w:val="center"/>
          </w:tcPr>
          <w:p w14:paraId="1493F262"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0AC66146" w14:textId="15414472"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opracowywanie i przedstawianie do akceptacji Dyrektora rocznego planu kontroli wewnętrznej Oddziału</w:t>
            </w:r>
          </w:p>
        </w:tc>
        <w:tc>
          <w:tcPr>
            <w:tcW w:w="3260" w:type="dxa"/>
          </w:tcPr>
          <w:p w14:paraId="778E7715" w14:textId="32E5DF5B"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50236CE0" w14:textId="77777777" w:rsidTr="00766B9F">
        <w:tc>
          <w:tcPr>
            <w:tcW w:w="567" w:type="dxa"/>
            <w:vAlign w:val="center"/>
          </w:tcPr>
          <w:p w14:paraId="3C1351C7"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4C350EA4" w14:textId="03EB9253"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i przeprowadzanie wewnętrznych kontroli planowych i doraźnych w komórkach organizacyjnych Oddziału</w:t>
            </w:r>
          </w:p>
        </w:tc>
        <w:tc>
          <w:tcPr>
            <w:tcW w:w="3260" w:type="dxa"/>
          </w:tcPr>
          <w:p w14:paraId="2A7F9121" w14:textId="08BED60F"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0D356AE5" w14:textId="77777777" w:rsidTr="00766B9F">
        <w:tc>
          <w:tcPr>
            <w:tcW w:w="567" w:type="dxa"/>
            <w:vAlign w:val="center"/>
          </w:tcPr>
          <w:p w14:paraId="7A14B9CB"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08289A95" w14:textId="7F592382"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przeprowadzanie kontroli koordynowanych w komórkach organizacyjnych Oddziału na zlecenie Centrali</w:t>
            </w:r>
          </w:p>
        </w:tc>
        <w:tc>
          <w:tcPr>
            <w:tcW w:w="3260" w:type="dxa"/>
          </w:tcPr>
          <w:p w14:paraId="18BF0718" w14:textId="5F763120"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OW </w:t>
            </w:r>
          </w:p>
        </w:tc>
      </w:tr>
      <w:tr w:rsidR="00CE0292" w:rsidRPr="00CE0292" w14:paraId="3EC7E9A6" w14:textId="77777777" w:rsidTr="00766B9F">
        <w:tc>
          <w:tcPr>
            <w:tcW w:w="567" w:type="dxa"/>
            <w:vAlign w:val="center"/>
          </w:tcPr>
          <w:p w14:paraId="55529833"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5.</w:t>
            </w:r>
          </w:p>
        </w:tc>
        <w:tc>
          <w:tcPr>
            <w:tcW w:w="5529" w:type="dxa"/>
          </w:tcPr>
          <w:p w14:paraId="5CA5C187" w14:textId="19B43C9F"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występowanie do komórek organizacyjnych Oddziału </w:t>
            </w:r>
            <w:r w:rsidRPr="00CE0292">
              <w:rPr>
                <w:rFonts w:asciiTheme="minorHAnsi" w:hAnsiTheme="minorHAnsi" w:cstheme="minorHAnsi"/>
                <w:sz w:val="22"/>
                <w:szCs w:val="22"/>
              </w:rPr>
              <w:br/>
              <w:t>o przekazanie danych i informacji niezbędnych do przygotowania kontroli wewnętrznej</w:t>
            </w:r>
          </w:p>
        </w:tc>
        <w:tc>
          <w:tcPr>
            <w:tcW w:w="3260" w:type="dxa"/>
          </w:tcPr>
          <w:p w14:paraId="5DFE528D" w14:textId="693A1AC6"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737D7470" w14:textId="77777777" w:rsidTr="00766B9F">
        <w:tc>
          <w:tcPr>
            <w:tcW w:w="567" w:type="dxa"/>
            <w:vAlign w:val="center"/>
          </w:tcPr>
          <w:p w14:paraId="165B5D6D"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Pr>
          <w:p w14:paraId="4A1BCE8D" w14:textId="3286661F"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opracowywanie programów kontroli i tematyk kontroli dla kontroli przeprowadzanych przez Zespół</w:t>
            </w:r>
          </w:p>
        </w:tc>
        <w:tc>
          <w:tcPr>
            <w:tcW w:w="3260" w:type="dxa"/>
          </w:tcPr>
          <w:p w14:paraId="27CFDAA8"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6943E172" w14:textId="77777777" w:rsidTr="00766B9F">
        <w:tc>
          <w:tcPr>
            <w:tcW w:w="567" w:type="dxa"/>
            <w:vAlign w:val="center"/>
          </w:tcPr>
          <w:p w14:paraId="2EE8EAF1"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Pr>
          <w:p w14:paraId="3889FBF0" w14:textId="69087C3D"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sporządzanie dokumentów dotyczących prowadzonych postępowań kontrolnych</w:t>
            </w:r>
          </w:p>
        </w:tc>
        <w:tc>
          <w:tcPr>
            <w:tcW w:w="3260" w:type="dxa"/>
          </w:tcPr>
          <w:p w14:paraId="2092FE9B"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73578170" w14:textId="77777777" w:rsidTr="00766B9F">
        <w:tc>
          <w:tcPr>
            <w:tcW w:w="567" w:type="dxa"/>
            <w:vAlign w:val="center"/>
          </w:tcPr>
          <w:p w14:paraId="6C2CBFE2"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Pr>
          <w:p w14:paraId="0BCA2968" w14:textId="05932D38"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sporządzanie i przedstawianie Dyrektorowi okresowych informacji zbiorczych z realizacji działalności kontrolnej </w:t>
            </w:r>
            <w:r w:rsidRPr="00CE0292">
              <w:rPr>
                <w:rFonts w:asciiTheme="minorHAnsi" w:hAnsiTheme="minorHAnsi" w:cstheme="minorHAnsi"/>
                <w:sz w:val="22"/>
                <w:szCs w:val="22"/>
              </w:rPr>
              <w:br/>
              <w:t>i przesyłanie do Centrali</w:t>
            </w:r>
          </w:p>
        </w:tc>
        <w:tc>
          <w:tcPr>
            <w:tcW w:w="3260" w:type="dxa"/>
          </w:tcPr>
          <w:p w14:paraId="65A32843" w14:textId="7B2A1156"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OW </w:t>
            </w:r>
          </w:p>
        </w:tc>
      </w:tr>
      <w:tr w:rsidR="00CE0292" w:rsidRPr="00CE0292" w14:paraId="37F9B6DD" w14:textId="77777777" w:rsidTr="00766B9F">
        <w:tc>
          <w:tcPr>
            <w:tcW w:w="567" w:type="dxa"/>
            <w:vAlign w:val="center"/>
          </w:tcPr>
          <w:p w14:paraId="7F0DA2AA"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29" w:type="dxa"/>
          </w:tcPr>
          <w:p w14:paraId="49265310" w14:textId="7A3A76E3"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sporządzanie i przedstawianie Dyrektorowi okresowych informacji zbiorczych z kontroli przeprowadzonych przez instytucje kontroli zewnętrznej w Oddziale  </w:t>
            </w:r>
            <w:r w:rsidRPr="00CE0292">
              <w:rPr>
                <w:rFonts w:asciiTheme="minorHAnsi" w:hAnsiTheme="minorHAnsi" w:cstheme="minorHAnsi"/>
                <w:sz w:val="22"/>
                <w:szCs w:val="22"/>
              </w:rPr>
              <w:br/>
              <w:t>i przesyłanie do Centrali</w:t>
            </w:r>
          </w:p>
        </w:tc>
        <w:tc>
          <w:tcPr>
            <w:tcW w:w="3260" w:type="dxa"/>
          </w:tcPr>
          <w:p w14:paraId="5E4D57AA" w14:textId="360E403A"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OW </w:t>
            </w:r>
          </w:p>
        </w:tc>
      </w:tr>
      <w:tr w:rsidR="00CE0292" w:rsidRPr="00CE0292" w14:paraId="6AAA81C7" w14:textId="77777777" w:rsidTr="00766B9F">
        <w:tc>
          <w:tcPr>
            <w:tcW w:w="567" w:type="dxa"/>
            <w:vAlign w:val="center"/>
          </w:tcPr>
          <w:p w14:paraId="01E90C50"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tcPr>
          <w:p w14:paraId="648A0C3D" w14:textId="2FEFCF7D"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monitorowanie wykonania zaleceń pokontrolnych </w:t>
            </w:r>
            <w:r w:rsidRPr="00CE0292">
              <w:rPr>
                <w:rFonts w:asciiTheme="minorHAnsi" w:hAnsiTheme="minorHAnsi" w:cstheme="minorHAnsi"/>
                <w:sz w:val="22"/>
                <w:szCs w:val="22"/>
              </w:rPr>
              <w:br/>
              <w:t>z kontroli przeprowadzonych przez Zespół</w:t>
            </w:r>
          </w:p>
        </w:tc>
        <w:tc>
          <w:tcPr>
            <w:tcW w:w="3260" w:type="dxa"/>
          </w:tcPr>
          <w:p w14:paraId="1F045C54" w14:textId="08E57954"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OW </w:t>
            </w:r>
          </w:p>
        </w:tc>
      </w:tr>
      <w:tr w:rsidR="00CE0292" w:rsidRPr="00CE0292" w14:paraId="6DD9EF70" w14:textId="77777777" w:rsidTr="00766B9F">
        <w:tc>
          <w:tcPr>
            <w:tcW w:w="567" w:type="dxa"/>
            <w:vAlign w:val="center"/>
          </w:tcPr>
          <w:p w14:paraId="2A41B052"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Pr>
          <w:p w14:paraId="35160B63" w14:textId="1DF7ACFA" w:rsidR="00A70BB6" w:rsidRPr="00CE0292" w:rsidRDefault="00A70BB6" w:rsidP="009A4D27">
            <w:pPr>
              <w:rPr>
                <w:rFonts w:asciiTheme="minorHAnsi" w:hAnsiTheme="minorHAnsi" w:cstheme="minorHAnsi"/>
                <w:sz w:val="22"/>
                <w:szCs w:val="22"/>
              </w:rPr>
            </w:pPr>
            <w:r w:rsidRPr="00CE0292">
              <w:rPr>
                <w:rFonts w:asciiTheme="minorHAnsi" w:hAnsiTheme="minorHAnsi" w:cstheme="minorHAnsi"/>
                <w:sz w:val="22"/>
                <w:szCs w:val="22"/>
              </w:rPr>
              <w:t>opracowywanie wniosków i rekomendacji służących wdrożeniu działań naprawczych przez komórki organizacyjne Oddziału wynikających z nieprawidłowości stwierdzonych w wyniku prowadzonych kontroli wewnętrznych</w:t>
            </w:r>
          </w:p>
        </w:tc>
        <w:tc>
          <w:tcPr>
            <w:tcW w:w="3260" w:type="dxa"/>
          </w:tcPr>
          <w:p w14:paraId="29BFA763" w14:textId="4D278CD6"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ED7871F" w14:textId="77777777" w:rsidTr="00766B9F">
        <w:tc>
          <w:tcPr>
            <w:tcW w:w="567" w:type="dxa"/>
            <w:vAlign w:val="center"/>
          </w:tcPr>
          <w:p w14:paraId="5CC3918C"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529" w:type="dxa"/>
          </w:tcPr>
          <w:p w14:paraId="55B39D6C" w14:textId="41B3BFFF" w:rsidR="00A70BB6" w:rsidRPr="00CE0292" w:rsidRDefault="00A70BB6" w:rsidP="009A4D27">
            <w:pPr>
              <w:rPr>
                <w:rFonts w:asciiTheme="minorHAnsi" w:hAnsiTheme="minorHAnsi" w:cstheme="minorHAnsi"/>
                <w:sz w:val="22"/>
                <w:szCs w:val="22"/>
              </w:rPr>
            </w:pPr>
            <w:r w:rsidRPr="00CE0292">
              <w:rPr>
                <w:rFonts w:asciiTheme="minorHAnsi" w:hAnsiTheme="minorHAnsi" w:cstheme="minorHAnsi"/>
                <w:sz w:val="22"/>
                <w:szCs w:val="22"/>
              </w:rPr>
              <w:t>koordynowanie kontroli zewnętrznych</w:t>
            </w:r>
          </w:p>
        </w:tc>
        <w:tc>
          <w:tcPr>
            <w:tcW w:w="3260" w:type="dxa"/>
          </w:tcPr>
          <w:p w14:paraId="66AB11D9" w14:textId="1611639A"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3DD7F32" w14:textId="77777777" w:rsidTr="00766B9F">
        <w:tc>
          <w:tcPr>
            <w:tcW w:w="567" w:type="dxa"/>
            <w:vAlign w:val="center"/>
          </w:tcPr>
          <w:p w14:paraId="3D677D5D"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5529" w:type="dxa"/>
          </w:tcPr>
          <w:p w14:paraId="46412F1A" w14:textId="27D976ED" w:rsidR="00A70BB6" w:rsidRPr="00CE0292" w:rsidRDefault="00A70BB6" w:rsidP="009A4D27">
            <w:pPr>
              <w:rPr>
                <w:rFonts w:asciiTheme="minorHAnsi" w:hAnsiTheme="minorHAnsi" w:cstheme="minorHAnsi"/>
                <w:sz w:val="22"/>
                <w:szCs w:val="22"/>
              </w:rPr>
            </w:pPr>
            <w:r w:rsidRPr="00CE0292">
              <w:rPr>
                <w:rFonts w:asciiTheme="minorHAnsi" w:hAnsiTheme="minorHAnsi" w:cstheme="minorHAnsi"/>
                <w:sz w:val="22"/>
                <w:szCs w:val="22"/>
              </w:rPr>
              <w:t>nadzór nad terminowością udzielania odpowiedzi przez komórki organizacyjne Oddziału w związku z kontrolami prowadzonymi w Oddziale przez instytucje kontroli zewnętrznej</w:t>
            </w:r>
          </w:p>
        </w:tc>
        <w:tc>
          <w:tcPr>
            <w:tcW w:w="3260" w:type="dxa"/>
          </w:tcPr>
          <w:p w14:paraId="4DB8DBE0" w14:textId="13E0705A"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OW </w:t>
            </w:r>
          </w:p>
        </w:tc>
      </w:tr>
      <w:tr w:rsidR="00CE0292" w:rsidRPr="00CE0292" w14:paraId="61888274" w14:textId="77777777" w:rsidTr="00DA724F">
        <w:trPr>
          <w:trHeight w:val="1146"/>
        </w:trPr>
        <w:tc>
          <w:tcPr>
            <w:tcW w:w="567" w:type="dxa"/>
            <w:vAlign w:val="center"/>
          </w:tcPr>
          <w:p w14:paraId="236578FB"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5529" w:type="dxa"/>
          </w:tcPr>
          <w:p w14:paraId="35A3B29D" w14:textId="7B72EDDA" w:rsidR="00A70BB6" w:rsidRPr="00CE0292" w:rsidRDefault="00A70BB6" w:rsidP="009A4D27">
            <w:pPr>
              <w:rPr>
                <w:rFonts w:asciiTheme="minorHAnsi" w:hAnsiTheme="minorHAnsi" w:cstheme="minorHAnsi"/>
                <w:sz w:val="22"/>
                <w:szCs w:val="22"/>
              </w:rPr>
            </w:pPr>
            <w:r w:rsidRPr="00CE0292">
              <w:rPr>
                <w:rFonts w:asciiTheme="minorHAnsi" w:hAnsiTheme="minorHAnsi" w:cstheme="minorHAnsi"/>
                <w:sz w:val="22"/>
                <w:szCs w:val="22"/>
              </w:rPr>
              <w:t>monitorowanie wykonywania przez komórki organizacyjne Oddziału wniosków i zaleceń pokontrolnych sformułowanych przez Najwyższą Izbę Kontroli i inne uprawnione organy kontroli zewnętrznej</w:t>
            </w:r>
          </w:p>
        </w:tc>
        <w:tc>
          <w:tcPr>
            <w:tcW w:w="3260" w:type="dxa"/>
          </w:tcPr>
          <w:p w14:paraId="6407F525" w14:textId="4CE6131E" w:rsidR="00A70BB6" w:rsidRPr="00CE0292" w:rsidRDefault="00A70BB6" w:rsidP="00B03F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FD6A41" w:rsidRPr="00FD6A41" w14:paraId="5626E192" w14:textId="77777777" w:rsidTr="00766B9F">
        <w:tc>
          <w:tcPr>
            <w:tcW w:w="567" w:type="dxa"/>
            <w:vAlign w:val="center"/>
          </w:tcPr>
          <w:p w14:paraId="5C2C3C7A" w14:textId="7331031B" w:rsidR="00FD6A41" w:rsidRPr="00FD6A41" w:rsidRDefault="00FD6A41" w:rsidP="00FD6A41">
            <w:pPr>
              <w:spacing w:before="60" w:after="60"/>
              <w:jc w:val="center"/>
              <w:rPr>
                <w:rFonts w:asciiTheme="minorHAnsi" w:hAnsiTheme="minorHAnsi" w:cstheme="minorHAnsi"/>
                <w:sz w:val="22"/>
                <w:szCs w:val="22"/>
              </w:rPr>
            </w:pPr>
            <w:r w:rsidRPr="00FD6A41">
              <w:rPr>
                <w:rFonts w:asciiTheme="minorHAnsi" w:hAnsiTheme="minorHAnsi" w:cstheme="minorHAnsi"/>
                <w:sz w:val="22"/>
                <w:szCs w:val="22"/>
              </w:rPr>
              <w:t>15.</w:t>
            </w:r>
          </w:p>
        </w:tc>
        <w:tc>
          <w:tcPr>
            <w:tcW w:w="5529" w:type="dxa"/>
          </w:tcPr>
          <w:p w14:paraId="28190876" w14:textId="694A2DA2" w:rsidR="00FD6A41" w:rsidRPr="00FD6A41" w:rsidRDefault="00FD6A41" w:rsidP="00FD6A41">
            <w:pPr>
              <w:rPr>
                <w:rFonts w:asciiTheme="minorHAnsi" w:hAnsiTheme="minorHAnsi" w:cstheme="minorHAnsi"/>
                <w:strike/>
                <w:sz w:val="22"/>
                <w:szCs w:val="22"/>
              </w:rPr>
            </w:pPr>
            <w:r w:rsidRPr="00FD6A41">
              <w:rPr>
                <w:rFonts w:asciiTheme="minorHAnsi" w:hAnsiTheme="minorHAnsi" w:cstheme="minorHAnsi"/>
                <w:sz w:val="22"/>
                <w:szCs w:val="22"/>
              </w:rPr>
              <w:t xml:space="preserve">procedowanie skarg i wniosków dotyczących zadań wykonywanych przez pracowników Oddziału  </w:t>
            </w:r>
          </w:p>
        </w:tc>
        <w:tc>
          <w:tcPr>
            <w:tcW w:w="3260" w:type="dxa"/>
          </w:tcPr>
          <w:p w14:paraId="63665F2C" w14:textId="77777777" w:rsidR="00FD6A41" w:rsidRPr="00FD6A41" w:rsidRDefault="00FD6A41" w:rsidP="00FD6A41">
            <w:pPr>
              <w:spacing w:before="60" w:after="60"/>
              <w:jc w:val="center"/>
              <w:rPr>
                <w:rFonts w:asciiTheme="minorHAnsi" w:hAnsiTheme="minorHAnsi" w:cstheme="minorHAnsi"/>
                <w:sz w:val="22"/>
                <w:szCs w:val="22"/>
              </w:rPr>
            </w:pPr>
          </w:p>
        </w:tc>
      </w:tr>
      <w:tr w:rsidR="00FD6A41" w:rsidRPr="00CE0292" w14:paraId="391C7A37" w14:textId="77777777" w:rsidTr="00766B9F">
        <w:trPr>
          <w:trHeight w:val="499"/>
        </w:trPr>
        <w:tc>
          <w:tcPr>
            <w:tcW w:w="567" w:type="dxa"/>
            <w:vAlign w:val="center"/>
          </w:tcPr>
          <w:p w14:paraId="05B56CF3" w14:textId="1906E1CC" w:rsidR="00FD6A41" w:rsidRPr="00CE0292" w:rsidRDefault="00FD6A41" w:rsidP="00FD6A4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529" w:type="dxa"/>
          </w:tcPr>
          <w:p w14:paraId="1C2168F7" w14:textId="0C8DC29B" w:rsidR="00FD6A41" w:rsidRPr="00CE0292" w:rsidRDefault="00FD6A41" w:rsidP="00FD6A41">
            <w:pPr>
              <w:rPr>
                <w:rFonts w:asciiTheme="minorHAnsi" w:hAnsiTheme="minorHAnsi" w:cstheme="minorHAnsi"/>
                <w:sz w:val="22"/>
                <w:szCs w:val="22"/>
              </w:rPr>
            </w:pPr>
            <w:r w:rsidRPr="00CE0292">
              <w:rPr>
                <w:rFonts w:asciiTheme="minorHAnsi" w:hAnsiTheme="minorHAnsi" w:cstheme="minorHAnsi"/>
                <w:sz w:val="22"/>
                <w:szCs w:val="22"/>
              </w:rPr>
              <w:t>prowadzanie postępowań wyjaśniających w związku z anonimowych zawiadomieniem, o podejrzeniu zaistnienia korupcji lub protekcjonizmu, zgłoszonych na pracownika Oddziału</w:t>
            </w:r>
          </w:p>
        </w:tc>
        <w:tc>
          <w:tcPr>
            <w:tcW w:w="3260" w:type="dxa"/>
          </w:tcPr>
          <w:p w14:paraId="48C49888" w14:textId="77777777" w:rsidR="00FD6A41" w:rsidRPr="00CE0292" w:rsidRDefault="00FD6A41" w:rsidP="00FD6A41">
            <w:pPr>
              <w:spacing w:before="60" w:after="60"/>
              <w:jc w:val="center"/>
              <w:rPr>
                <w:rFonts w:asciiTheme="minorHAnsi" w:hAnsiTheme="minorHAnsi" w:cstheme="minorHAnsi"/>
                <w:sz w:val="22"/>
                <w:szCs w:val="22"/>
              </w:rPr>
            </w:pPr>
          </w:p>
        </w:tc>
      </w:tr>
    </w:tbl>
    <w:p w14:paraId="3C08C194" w14:textId="77777777" w:rsidR="00025E44" w:rsidRPr="00CE0292" w:rsidRDefault="00025E44" w:rsidP="00762D78">
      <w:pPr>
        <w:pStyle w:val="nazwakomrki"/>
        <w:jc w:val="left"/>
        <w:rPr>
          <w:rFonts w:asciiTheme="minorHAnsi" w:hAnsiTheme="minorHAnsi" w:cstheme="minorHAnsi"/>
          <w:sz w:val="22"/>
          <w:szCs w:val="22"/>
          <w:lang w:val="pl-PL"/>
        </w:rPr>
      </w:pPr>
    </w:p>
    <w:p w14:paraId="6BAEC99C" w14:textId="7919CB0B" w:rsidR="002D669F" w:rsidRPr="00CE0292" w:rsidRDefault="002D669F" w:rsidP="003C736B">
      <w:pPr>
        <w:jc w:val="center"/>
        <w:rPr>
          <w:rFonts w:asciiTheme="minorHAnsi" w:hAnsiTheme="minorHAnsi" w:cstheme="minorHAnsi"/>
          <w:b/>
          <w:bCs/>
          <w:snapToGrid w:val="0"/>
          <w:sz w:val="22"/>
          <w:szCs w:val="22"/>
          <w:lang w:eastAsia="x-none"/>
        </w:rPr>
      </w:pPr>
      <w:r w:rsidRPr="00CE0292">
        <w:rPr>
          <w:rFonts w:asciiTheme="minorHAnsi" w:hAnsiTheme="minorHAnsi" w:cstheme="minorHAnsi"/>
          <w:b/>
          <w:bCs/>
          <w:sz w:val="22"/>
          <w:szCs w:val="22"/>
        </w:rPr>
        <w:t>Zespół Bezpieczeństwa Informacji i Ciągłości Działania</w:t>
      </w:r>
    </w:p>
    <w:p w14:paraId="2B7959BD" w14:textId="77777777" w:rsidR="002D669F" w:rsidRPr="00CE0292" w:rsidRDefault="002D669F" w:rsidP="002D669F">
      <w:pPr>
        <w:spacing w:line="276" w:lineRule="auto"/>
        <w:jc w:val="center"/>
        <w:rPr>
          <w:rFonts w:asciiTheme="minorHAnsi" w:hAnsiTheme="minorHAnsi" w:cstheme="minorHAnsi"/>
          <w:b/>
          <w:sz w:val="22"/>
          <w:szCs w:val="22"/>
        </w:rPr>
      </w:pPr>
    </w:p>
    <w:p w14:paraId="25A89010" w14:textId="255AA605" w:rsidR="00B6515E" w:rsidRDefault="001C3490" w:rsidP="0055784C">
      <w:pPr>
        <w:autoSpaceDE w:val="0"/>
        <w:autoSpaceDN w:val="0"/>
        <w:adjustRightInd w:val="0"/>
        <w:spacing w:line="276" w:lineRule="auto"/>
        <w:ind w:left="709" w:hanging="425"/>
        <w:jc w:val="both"/>
        <w:rPr>
          <w:rFonts w:asciiTheme="minorHAnsi" w:hAnsiTheme="minorHAnsi" w:cstheme="minorHAnsi"/>
          <w:color w:val="FF0000"/>
          <w:sz w:val="22"/>
          <w:szCs w:val="22"/>
        </w:rPr>
      </w:pPr>
      <w:r w:rsidRPr="00CE0292">
        <w:rPr>
          <w:rFonts w:asciiTheme="minorHAnsi" w:hAnsiTheme="minorHAnsi" w:cstheme="minorHAnsi"/>
          <w:b/>
          <w:sz w:val="22"/>
          <w:szCs w:val="22"/>
        </w:rPr>
        <w:t>§ 2</w:t>
      </w:r>
      <w:r w:rsidR="00032166" w:rsidRPr="00CE0292">
        <w:rPr>
          <w:rFonts w:asciiTheme="minorHAnsi" w:hAnsiTheme="minorHAnsi" w:cstheme="minorHAnsi"/>
          <w:b/>
          <w:sz w:val="22"/>
          <w:szCs w:val="22"/>
        </w:rPr>
        <w:t>5</w:t>
      </w:r>
      <w:r w:rsidRPr="00CE0292">
        <w:rPr>
          <w:rFonts w:asciiTheme="minorHAnsi" w:hAnsiTheme="minorHAnsi" w:cstheme="minorHAnsi"/>
          <w:b/>
          <w:sz w:val="22"/>
          <w:szCs w:val="22"/>
        </w:rPr>
        <w:t>.</w:t>
      </w:r>
      <w:r w:rsidR="0013564A" w:rsidRPr="00CE0292">
        <w:rPr>
          <w:rFonts w:asciiTheme="minorHAnsi" w:hAnsiTheme="minorHAnsi" w:cstheme="minorHAnsi"/>
          <w:b/>
          <w:sz w:val="22"/>
          <w:szCs w:val="22"/>
        </w:rPr>
        <w:t>1.</w:t>
      </w:r>
      <w:r w:rsidRPr="00CE0292">
        <w:rPr>
          <w:rFonts w:asciiTheme="minorHAnsi" w:hAnsiTheme="minorHAnsi" w:cstheme="minorHAnsi"/>
          <w:sz w:val="22"/>
          <w:szCs w:val="22"/>
        </w:rPr>
        <w:t xml:space="preserve"> </w:t>
      </w:r>
      <w:r w:rsidR="00B6515E" w:rsidRPr="00CE0292">
        <w:rPr>
          <w:rFonts w:asciiTheme="minorHAnsi" w:hAnsiTheme="minorHAnsi" w:cstheme="minorHAnsi"/>
          <w:sz w:val="22"/>
          <w:szCs w:val="22"/>
        </w:rPr>
        <w:t>Zespół Bezpieczeństwa Informacji i Ciągłości Działania jest komórką właściwą w sprawach dotyczących: bezpieczeństwa informacji, w tym bezpieczeństwa fizycznego, zarządzania incydentami bezpieczeństwa, ciągłości działania w tym ochrony Infrastruktury Krytycznej</w:t>
      </w:r>
      <w:r w:rsidR="005801E1" w:rsidRPr="005801E1">
        <w:rPr>
          <w:rFonts w:asciiTheme="minorHAnsi" w:hAnsiTheme="minorHAnsi" w:cstheme="minorHAnsi"/>
          <w:sz w:val="22"/>
          <w:szCs w:val="22"/>
        </w:rPr>
        <w:t xml:space="preserve">, a także działań w przypadku </w:t>
      </w:r>
      <w:r w:rsidR="005801E1" w:rsidRPr="0009336A">
        <w:rPr>
          <w:rFonts w:asciiTheme="minorHAnsi" w:hAnsiTheme="minorHAnsi" w:cstheme="minorHAnsi"/>
          <w:sz w:val="22"/>
          <w:szCs w:val="22"/>
        </w:rPr>
        <w:t xml:space="preserve">wystąpienia sytuacji kryzysowej i obrony cywilnej </w:t>
      </w:r>
      <w:r w:rsidR="005801E1" w:rsidRPr="005801E1">
        <w:rPr>
          <w:rFonts w:asciiTheme="minorHAnsi" w:hAnsiTheme="minorHAnsi" w:cstheme="minorHAnsi"/>
          <w:sz w:val="22"/>
          <w:szCs w:val="22"/>
        </w:rPr>
        <w:t>w Oddziale Wojewódzkim.</w:t>
      </w:r>
    </w:p>
    <w:p w14:paraId="79DFF285" w14:textId="77777777" w:rsidR="00FD6A41" w:rsidRPr="00CE0292" w:rsidRDefault="00FD6A41" w:rsidP="0055784C">
      <w:pPr>
        <w:autoSpaceDE w:val="0"/>
        <w:autoSpaceDN w:val="0"/>
        <w:adjustRightInd w:val="0"/>
        <w:spacing w:line="276" w:lineRule="auto"/>
        <w:ind w:left="709" w:hanging="425"/>
        <w:jc w:val="both"/>
        <w:rPr>
          <w:rFonts w:asciiTheme="minorHAnsi" w:hAnsiTheme="minorHAnsi" w:cstheme="minorHAnsi"/>
          <w:strike/>
          <w:sz w:val="22"/>
          <w:szCs w:val="22"/>
        </w:rPr>
      </w:pPr>
    </w:p>
    <w:p w14:paraId="373607FC" w14:textId="77777777" w:rsidR="00B6515E" w:rsidRPr="00CE0292" w:rsidRDefault="00B6515E" w:rsidP="0055784C">
      <w:pPr>
        <w:pStyle w:val="Teksttreci20"/>
        <w:numPr>
          <w:ilvl w:val="0"/>
          <w:numId w:val="75"/>
        </w:numPr>
        <w:spacing w:line="276" w:lineRule="auto"/>
        <w:jc w:val="left"/>
        <w:rPr>
          <w:rFonts w:asciiTheme="minorHAnsi" w:hAnsiTheme="minorHAnsi" w:cstheme="minorHAnsi"/>
          <w:strike/>
          <w:sz w:val="22"/>
          <w:szCs w:val="22"/>
        </w:rPr>
      </w:pPr>
      <w:r w:rsidRPr="00CE0292">
        <w:rPr>
          <w:rFonts w:asciiTheme="minorHAnsi" w:hAnsiTheme="minorHAnsi" w:cstheme="minorHAnsi"/>
          <w:sz w:val="22"/>
          <w:szCs w:val="22"/>
        </w:rPr>
        <w:t>Zespołem Bezpieczeństwa Informacji i Ciągłości Działania kieruje Kierownik.</w:t>
      </w:r>
    </w:p>
    <w:p w14:paraId="47C1FF8A" w14:textId="77777777" w:rsidR="00B6515E" w:rsidRPr="00CE0292" w:rsidRDefault="00B6515E" w:rsidP="0055784C">
      <w:pPr>
        <w:pStyle w:val="Teksttreci20"/>
        <w:numPr>
          <w:ilvl w:val="0"/>
          <w:numId w:val="75"/>
        </w:numPr>
        <w:spacing w:line="276" w:lineRule="auto"/>
        <w:jc w:val="left"/>
        <w:rPr>
          <w:rFonts w:asciiTheme="minorHAnsi" w:hAnsiTheme="minorHAnsi" w:cstheme="minorHAnsi"/>
          <w:strike/>
          <w:sz w:val="22"/>
          <w:szCs w:val="22"/>
        </w:rPr>
      </w:pPr>
      <w:r w:rsidRPr="00CE0292">
        <w:rPr>
          <w:rFonts w:asciiTheme="minorHAnsi" w:hAnsiTheme="minorHAnsi" w:cstheme="minorHAnsi"/>
          <w:sz w:val="22"/>
          <w:szCs w:val="22"/>
        </w:rPr>
        <w:t xml:space="preserve">W skład Zespołu wchodzi pracownik Służby BHP. Nadzór nad pracownikiem Służby BHP w </w:t>
      </w:r>
      <w:r w:rsidRPr="00CE0292">
        <w:rPr>
          <w:rFonts w:asciiTheme="minorHAnsi" w:hAnsiTheme="minorHAnsi" w:cstheme="minorHAnsi"/>
          <w:sz w:val="22"/>
          <w:szCs w:val="22"/>
        </w:rPr>
        <w:lastRenderedPageBreak/>
        <w:t>zakresie zadań związanych z bezpieczeństwem i higieną pracy sprawuje Dyrektor Oddziału. W zakresie organizacyjnym stanowisko te podlega Kierownikowi Zespołu.</w:t>
      </w:r>
    </w:p>
    <w:p w14:paraId="433AF1CF" w14:textId="39CA4AF9" w:rsidR="00B6515E" w:rsidRPr="00CE0292" w:rsidRDefault="00B6515E" w:rsidP="0055784C">
      <w:pPr>
        <w:pStyle w:val="Teksttreci20"/>
        <w:numPr>
          <w:ilvl w:val="0"/>
          <w:numId w:val="75"/>
        </w:numPr>
        <w:spacing w:line="276" w:lineRule="auto"/>
        <w:jc w:val="left"/>
        <w:rPr>
          <w:rFonts w:asciiTheme="minorHAnsi" w:hAnsiTheme="minorHAnsi" w:cstheme="minorHAnsi"/>
          <w:strike/>
          <w:sz w:val="22"/>
          <w:szCs w:val="22"/>
        </w:rPr>
      </w:pPr>
      <w:r w:rsidRPr="00CE0292">
        <w:rPr>
          <w:rFonts w:asciiTheme="minorHAnsi" w:hAnsiTheme="minorHAnsi" w:cstheme="minorHAnsi"/>
          <w:sz w:val="22"/>
          <w:szCs w:val="22"/>
        </w:rPr>
        <w:t xml:space="preserve">Do podstawowych zadań Zespołu Bezpieczeństwa Informacji i Ciągłości Działania należy w szczególności: </w:t>
      </w:r>
    </w:p>
    <w:tbl>
      <w:tblPr>
        <w:tblStyle w:val="Tabela-Siatka"/>
        <w:tblW w:w="9356" w:type="dxa"/>
        <w:tblInd w:w="-5" w:type="dxa"/>
        <w:tblLayout w:type="fixed"/>
        <w:tblLook w:val="04A0" w:firstRow="1" w:lastRow="0" w:firstColumn="1" w:lastColumn="0" w:noHBand="0" w:noVBand="1"/>
      </w:tblPr>
      <w:tblGrid>
        <w:gridCol w:w="567"/>
        <w:gridCol w:w="5528"/>
        <w:gridCol w:w="3261"/>
      </w:tblGrid>
      <w:tr w:rsidR="00CE0292" w:rsidRPr="00CE0292" w14:paraId="2C81DB44"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56BEE204" w14:textId="7CE8364F" w:rsidR="00EE2BA5" w:rsidRPr="00CE0292" w:rsidRDefault="00EE2BA5"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28" w:type="dxa"/>
            <w:tcBorders>
              <w:top w:val="single" w:sz="4" w:space="0" w:color="auto"/>
              <w:left w:val="single" w:sz="4" w:space="0" w:color="auto"/>
              <w:bottom w:val="single" w:sz="4" w:space="0" w:color="auto"/>
              <w:right w:val="single" w:sz="4" w:space="0" w:color="auto"/>
            </w:tcBorders>
            <w:vAlign w:val="center"/>
          </w:tcPr>
          <w:p w14:paraId="73F1A0FF" w14:textId="06DCC020" w:rsidR="00EE2BA5" w:rsidRPr="00CE0292" w:rsidRDefault="00CC57A1"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zadanie</w:t>
            </w:r>
          </w:p>
        </w:tc>
        <w:tc>
          <w:tcPr>
            <w:tcW w:w="3261" w:type="dxa"/>
            <w:tcBorders>
              <w:top w:val="single" w:sz="4" w:space="0" w:color="auto"/>
              <w:left w:val="single" w:sz="4" w:space="0" w:color="auto"/>
              <w:bottom w:val="single" w:sz="4" w:space="0" w:color="auto"/>
              <w:right w:val="single" w:sz="4" w:space="0" w:color="auto"/>
            </w:tcBorders>
          </w:tcPr>
          <w:p w14:paraId="17BA45E8" w14:textId="6BC57AB8" w:rsidR="00EE2BA5" w:rsidRPr="00CE0292" w:rsidRDefault="00EE2BA5" w:rsidP="00EE2BA5">
            <w:pPr>
              <w:spacing w:before="60" w:after="60"/>
              <w:ind w:left="-72" w:right="-110"/>
              <w:jc w:val="center"/>
              <w:rPr>
                <w:rFonts w:asciiTheme="minorHAnsi" w:hAnsiTheme="minorHAnsi" w:cstheme="minorHAnsi"/>
                <w:b/>
                <w:sz w:val="22"/>
                <w:szCs w:val="22"/>
              </w:rPr>
            </w:pPr>
            <w:r w:rsidRPr="00CE0292">
              <w:rPr>
                <w:rFonts w:asciiTheme="minorHAnsi" w:hAnsiTheme="minorHAnsi" w:cstheme="minorHAnsi"/>
                <w:sz w:val="22"/>
                <w:szCs w:val="22"/>
              </w:rPr>
              <w:t>Jednostki /komórki współpracujące</w:t>
            </w:r>
          </w:p>
        </w:tc>
      </w:tr>
      <w:tr w:rsidR="00CE0292" w:rsidRPr="00CE0292" w14:paraId="56D144EE"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CC581DE" w14:textId="1201D637" w:rsidR="00EE2BA5" w:rsidRPr="00CE0292" w:rsidRDefault="00EE2BA5"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8" w:type="dxa"/>
            <w:tcBorders>
              <w:top w:val="single" w:sz="4" w:space="0" w:color="auto"/>
              <w:left w:val="single" w:sz="4" w:space="0" w:color="auto"/>
              <w:bottom w:val="single" w:sz="4" w:space="0" w:color="auto"/>
              <w:right w:val="single" w:sz="4" w:space="0" w:color="auto"/>
            </w:tcBorders>
          </w:tcPr>
          <w:p w14:paraId="3D761C47" w14:textId="77777777" w:rsidR="00E63D45" w:rsidRPr="00CE0292" w:rsidRDefault="00E63D45" w:rsidP="00E63D45">
            <w:pPr>
              <w:autoSpaceDE w:val="0"/>
              <w:autoSpaceDN w:val="0"/>
              <w:adjustRightInd w:val="0"/>
              <w:rPr>
                <w:rFonts w:asciiTheme="minorHAnsi" w:hAnsiTheme="minorHAnsi" w:cstheme="minorHAnsi"/>
                <w:bCs/>
                <w:sz w:val="22"/>
                <w:szCs w:val="22"/>
              </w:rPr>
            </w:pPr>
            <w:r w:rsidRPr="00CE0292">
              <w:rPr>
                <w:rFonts w:asciiTheme="minorHAnsi" w:hAnsiTheme="minorHAnsi" w:cstheme="minorHAnsi"/>
                <w:bCs/>
                <w:sz w:val="22"/>
                <w:szCs w:val="22"/>
              </w:rPr>
              <w:t>realizacja zadań doraźnych na rzecz BBIiCD-POIN</w:t>
            </w:r>
          </w:p>
          <w:p w14:paraId="1013E40A" w14:textId="4007A0CD" w:rsidR="00E63D45" w:rsidRPr="00CE0292" w:rsidRDefault="00E63D45" w:rsidP="00E63D45">
            <w:pPr>
              <w:spacing w:before="60" w:after="60"/>
              <w:rPr>
                <w:rFonts w:asciiTheme="minorHAnsi" w:hAnsiTheme="minorHAnsi" w:cstheme="minorHAnsi"/>
                <w:strike/>
                <w:sz w:val="22"/>
                <w:szCs w:val="22"/>
              </w:rPr>
            </w:pPr>
            <w:r w:rsidRPr="00CE0292">
              <w:rPr>
                <w:rFonts w:asciiTheme="minorHAnsi" w:hAnsiTheme="minorHAnsi" w:cstheme="minorHAnsi"/>
                <w:bCs/>
                <w:sz w:val="22"/>
                <w:szCs w:val="22"/>
              </w:rPr>
              <w:t>zleconych przez Dyrektora Oddziału</w:t>
            </w:r>
            <w:r w:rsidR="00AA77C7" w:rsidRPr="00CE0292">
              <w:rPr>
                <w:rFonts w:asciiTheme="minorHAnsi" w:hAnsiTheme="minorHAnsi" w:cstheme="minorHAnsi"/>
                <w:bCs/>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tcPr>
          <w:p w14:paraId="6620048F" w14:textId="654C7693" w:rsidR="00EE2BA5" w:rsidRPr="00CE0292" w:rsidRDefault="00D0416B" w:rsidP="00EE2BA5">
            <w:pPr>
              <w:spacing w:before="60" w:after="60"/>
              <w:ind w:left="28" w:hanging="28"/>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r w:rsidRPr="00CE0292" w:rsidDel="00EE2BA5">
              <w:rPr>
                <w:rFonts w:asciiTheme="minorHAnsi" w:hAnsiTheme="minorHAnsi" w:cstheme="minorHAnsi"/>
                <w:sz w:val="22"/>
                <w:szCs w:val="22"/>
              </w:rPr>
              <w:t xml:space="preserve"> </w:t>
            </w:r>
          </w:p>
        </w:tc>
      </w:tr>
      <w:tr w:rsidR="00CE0292" w:rsidRPr="00CE0292" w14:paraId="124589B9"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54E46B0" w14:textId="416DDEA3" w:rsidR="00EE2BA5" w:rsidRPr="00CE0292" w:rsidRDefault="00EE2BA5"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8" w:type="dxa"/>
            <w:tcBorders>
              <w:top w:val="single" w:sz="4" w:space="0" w:color="auto"/>
              <w:left w:val="single" w:sz="4" w:space="0" w:color="auto"/>
              <w:bottom w:val="single" w:sz="4" w:space="0" w:color="auto"/>
              <w:right w:val="single" w:sz="4" w:space="0" w:color="auto"/>
            </w:tcBorders>
          </w:tcPr>
          <w:p w14:paraId="16FA9AD1" w14:textId="774413E4" w:rsidR="00EE2BA5" w:rsidRPr="00CE0292" w:rsidRDefault="00CC57A1" w:rsidP="005C53C3">
            <w:pPr>
              <w:spacing w:before="60" w:after="60"/>
              <w:rPr>
                <w:rFonts w:asciiTheme="minorHAnsi" w:hAnsiTheme="minorHAnsi" w:cstheme="minorHAnsi"/>
                <w:sz w:val="22"/>
                <w:szCs w:val="22"/>
              </w:rPr>
            </w:pPr>
            <w:r w:rsidRPr="00CE0292">
              <w:rPr>
                <w:rFonts w:asciiTheme="minorHAnsi" w:hAnsiTheme="minorHAnsi" w:cstheme="minorHAnsi"/>
                <w:sz w:val="22"/>
                <w:szCs w:val="22"/>
              </w:rPr>
              <w:t>zapewnienie ochrony fizyc</w:t>
            </w:r>
            <w:r w:rsidR="00AE50A9" w:rsidRPr="00CE0292">
              <w:rPr>
                <w:rFonts w:asciiTheme="minorHAnsi" w:hAnsiTheme="minorHAnsi" w:cstheme="minorHAnsi"/>
                <w:sz w:val="22"/>
                <w:szCs w:val="22"/>
              </w:rPr>
              <w:t>znej obiektów, osób i mienia w Oddziale W</w:t>
            </w:r>
            <w:r w:rsidRPr="00CE0292">
              <w:rPr>
                <w:rFonts w:asciiTheme="minorHAnsi" w:hAnsiTheme="minorHAnsi" w:cstheme="minorHAnsi"/>
                <w:sz w:val="22"/>
                <w:szCs w:val="22"/>
              </w:rPr>
              <w:t>ojewódzkim NFZ</w:t>
            </w:r>
          </w:p>
        </w:tc>
        <w:tc>
          <w:tcPr>
            <w:tcW w:w="3261" w:type="dxa"/>
            <w:tcBorders>
              <w:top w:val="single" w:sz="4" w:space="0" w:color="auto"/>
              <w:left w:val="single" w:sz="4" w:space="0" w:color="auto"/>
              <w:bottom w:val="single" w:sz="4" w:space="0" w:color="auto"/>
              <w:right w:val="single" w:sz="4" w:space="0" w:color="auto"/>
            </w:tcBorders>
          </w:tcPr>
          <w:p w14:paraId="62E2DECA" w14:textId="77777777" w:rsidR="00D0416B" w:rsidRPr="00CE0292" w:rsidRDefault="00D0416B" w:rsidP="00D0416B">
            <w:pPr>
              <w:spacing w:before="60" w:after="60"/>
              <w:ind w:left="28" w:hanging="28"/>
              <w:jc w:val="center"/>
              <w:rPr>
                <w:rFonts w:asciiTheme="minorHAnsi" w:hAnsiTheme="minorHAnsi" w:cstheme="minorHAnsi"/>
                <w:sz w:val="22"/>
                <w:szCs w:val="22"/>
              </w:rPr>
            </w:pPr>
            <w:r w:rsidRPr="00CE0292">
              <w:rPr>
                <w:rFonts w:asciiTheme="minorHAnsi" w:hAnsiTheme="minorHAnsi" w:cstheme="minorHAnsi"/>
                <w:sz w:val="22"/>
                <w:szCs w:val="22"/>
              </w:rPr>
              <w:t>BBIiCD</w:t>
            </w:r>
          </w:p>
          <w:p w14:paraId="7963A408" w14:textId="62DFE1EC" w:rsidR="00EE2BA5" w:rsidRPr="00CE0292" w:rsidRDefault="00D0416B" w:rsidP="00EE2BA5">
            <w:pPr>
              <w:spacing w:before="60" w:after="60"/>
              <w:ind w:left="28" w:hanging="28"/>
              <w:jc w:val="center"/>
              <w:rPr>
                <w:rFonts w:asciiTheme="minorHAnsi" w:hAnsiTheme="minorHAnsi" w:cstheme="minorHAnsi"/>
                <w:sz w:val="22"/>
                <w:szCs w:val="22"/>
              </w:rPr>
            </w:pPr>
            <w:r w:rsidRPr="00CE0292">
              <w:rPr>
                <w:rFonts w:asciiTheme="minorHAnsi" w:hAnsiTheme="minorHAnsi" w:cstheme="minorHAnsi"/>
                <w:sz w:val="22"/>
                <w:szCs w:val="22"/>
              </w:rPr>
              <w:t>Wszystkie komórki OW, firmy zewnętrzne</w:t>
            </w:r>
            <w:r w:rsidRPr="00CE0292" w:rsidDel="00EE2BA5">
              <w:rPr>
                <w:rFonts w:asciiTheme="minorHAnsi" w:hAnsiTheme="minorHAnsi" w:cstheme="minorHAnsi"/>
                <w:sz w:val="22"/>
                <w:szCs w:val="22"/>
              </w:rPr>
              <w:t xml:space="preserve"> </w:t>
            </w:r>
          </w:p>
        </w:tc>
      </w:tr>
      <w:tr w:rsidR="00CE0292" w:rsidRPr="00CE0292" w14:paraId="039FCE11"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10C13821" w14:textId="41EB0B34" w:rsidR="00EE2BA5" w:rsidRPr="00CE0292" w:rsidRDefault="00EE2BA5"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8" w:type="dxa"/>
            <w:tcBorders>
              <w:top w:val="single" w:sz="4" w:space="0" w:color="auto"/>
              <w:left w:val="single" w:sz="4" w:space="0" w:color="auto"/>
              <w:bottom w:val="single" w:sz="4" w:space="0" w:color="auto"/>
              <w:right w:val="single" w:sz="4" w:space="0" w:color="auto"/>
            </w:tcBorders>
          </w:tcPr>
          <w:p w14:paraId="276B54E0" w14:textId="719241B1" w:rsidR="00EE2BA5" w:rsidRPr="00CE0292" w:rsidRDefault="00CC57A1" w:rsidP="005C53C3">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przeprowadzanie kontroli warunków pracy oraz przestrzegania przepisów i  zasad bezpieczeństwa i  higieny pracy w komórkach organizacyjnych </w:t>
            </w:r>
            <w:r w:rsidR="00E14976" w:rsidRPr="00CE0292">
              <w:rPr>
                <w:rFonts w:asciiTheme="minorHAnsi" w:hAnsiTheme="minorHAnsi" w:cstheme="minorHAnsi"/>
                <w:sz w:val="22"/>
                <w:szCs w:val="22"/>
              </w:rPr>
              <w:t>F</w:t>
            </w:r>
            <w:r w:rsidRPr="00CE0292">
              <w:rPr>
                <w:rFonts w:asciiTheme="minorHAnsi" w:hAnsiTheme="minorHAnsi" w:cstheme="minorHAnsi"/>
                <w:sz w:val="22"/>
                <w:szCs w:val="22"/>
              </w:rPr>
              <w:t>unduszu</w:t>
            </w:r>
          </w:p>
        </w:tc>
        <w:tc>
          <w:tcPr>
            <w:tcW w:w="3261" w:type="dxa"/>
            <w:tcBorders>
              <w:top w:val="single" w:sz="4" w:space="0" w:color="auto"/>
              <w:left w:val="single" w:sz="4" w:space="0" w:color="auto"/>
              <w:bottom w:val="single" w:sz="4" w:space="0" w:color="auto"/>
              <w:right w:val="single" w:sz="4" w:space="0" w:color="auto"/>
            </w:tcBorders>
          </w:tcPr>
          <w:p w14:paraId="3873A14E" w14:textId="24466591" w:rsidR="00EE2BA5" w:rsidRPr="00CE0292" w:rsidRDefault="00050901"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1C31A200"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CFAAE59" w14:textId="1EC4C2A1" w:rsidR="00AE1D20" w:rsidRPr="00CE0292" w:rsidRDefault="00762D78"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8" w:type="dxa"/>
            <w:tcBorders>
              <w:top w:val="single" w:sz="4" w:space="0" w:color="auto"/>
              <w:left w:val="single" w:sz="4" w:space="0" w:color="auto"/>
              <w:bottom w:val="single" w:sz="4" w:space="0" w:color="auto"/>
              <w:right w:val="single" w:sz="4" w:space="0" w:color="auto"/>
            </w:tcBorders>
          </w:tcPr>
          <w:p w14:paraId="6826B77E" w14:textId="77777777" w:rsidR="00FE328B" w:rsidRPr="00CE0292" w:rsidRDefault="00AE1D20" w:rsidP="00E01406">
            <w:pPr>
              <w:spacing w:before="60" w:after="60"/>
              <w:rPr>
                <w:rFonts w:asciiTheme="minorHAnsi" w:hAnsiTheme="minorHAnsi" w:cstheme="minorHAnsi"/>
                <w:sz w:val="22"/>
                <w:szCs w:val="22"/>
              </w:rPr>
            </w:pPr>
            <w:r w:rsidRPr="00CE0292">
              <w:rPr>
                <w:rFonts w:asciiTheme="minorHAnsi" w:hAnsiTheme="minorHAnsi" w:cstheme="minorHAnsi"/>
                <w:sz w:val="22"/>
                <w:szCs w:val="22"/>
              </w:rPr>
              <w:t>udział w:</w:t>
            </w:r>
          </w:p>
          <w:p w14:paraId="24171FF5" w14:textId="77777777" w:rsidR="00FE328B" w:rsidRPr="00CE0292" w:rsidRDefault="00AE1D20" w:rsidP="00E01406">
            <w:pPr>
              <w:pStyle w:val="Akapitzlist"/>
              <w:numPr>
                <w:ilvl w:val="0"/>
                <w:numId w:val="89"/>
              </w:numPr>
              <w:spacing w:before="60" w:after="60" w:line="240" w:lineRule="auto"/>
              <w:rPr>
                <w:rFonts w:asciiTheme="minorHAnsi" w:hAnsiTheme="minorHAnsi" w:cstheme="minorHAnsi"/>
              </w:rPr>
            </w:pPr>
            <w:r w:rsidRPr="00CE0292">
              <w:rPr>
                <w:rFonts w:asciiTheme="minorHAnsi" w:hAnsiTheme="minorHAnsi" w:cstheme="minorHAnsi"/>
              </w:rPr>
              <w:t>przekazywaniu do użytkowania nowo budowanych lub przebudowywanych obiektów budowlanych   albo ich części, w których przewiduje się pomieszczenia pracy mające wpływ na warunki pracy i bezpieczeństwo pracowników Funduszu,</w:t>
            </w:r>
          </w:p>
          <w:p w14:paraId="412DB152" w14:textId="77777777" w:rsidR="00FE328B" w:rsidRPr="00CE0292" w:rsidRDefault="00AE1D20" w:rsidP="00E01406">
            <w:pPr>
              <w:pStyle w:val="Akapitzlist"/>
              <w:numPr>
                <w:ilvl w:val="0"/>
                <w:numId w:val="89"/>
              </w:numPr>
              <w:spacing w:before="60" w:after="60" w:line="240" w:lineRule="auto"/>
              <w:rPr>
                <w:rFonts w:asciiTheme="minorHAnsi" w:hAnsiTheme="minorHAnsi" w:cstheme="minorHAnsi"/>
              </w:rPr>
            </w:pPr>
            <w:r w:rsidRPr="00CE0292">
              <w:rPr>
                <w:rFonts w:asciiTheme="minorHAnsi" w:hAnsiTheme="minorHAnsi" w:cstheme="minorHAnsi"/>
              </w:rPr>
              <w:t>dokonaniu analizy i oceny ryzyka zawodowego, które wiąże się z wykonywaną pracą dla stanowisk pracy w Funduszu,</w:t>
            </w:r>
          </w:p>
          <w:p w14:paraId="580992D7" w14:textId="77777777" w:rsidR="00FE328B" w:rsidRPr="00CE0292" w:rsidRDefault="00AE1D20" w:rsidP="00E01406">
            <w:pPr>
              <w:pStyle w:val="Akapitzlist"/>
              <w:numPr>
                <w:ilvl w:val="0"/>
                <w:numId w:val="89"/>
              </w:numPr>
              <w:spacing w:before="60" w:after="60" w:line="240" w:lineRule="auto"/>
              <w:rPr>
                <w:rFonts w:asciiTheme="minorHAnsi" w:hAnsiTheme="minorHAnsi" w:cstheme="minorHAnsi"/>
              </w:rPr>
            </w:pPr>
            <w:r w:rsidRPr="00CE0292">
              <w:rPr>
                <w:rFonts w:asciiTheme="minorHAnsi" w:hAnsiTheme="minorHAnsi" w:cstheme="minorHAnsi"/>
              </w:rPr>
              <w:t>ustalaniu okoliczności i   przyczyn  wypadków przy pracy pracowników Funduszu, które nastąpiły w obszarze działania Oddziału oraz w opracowywaniu wniosków wynikających z badania przyczyn i okoliczności wypadków i kontrola ich realizacji,</w:t>
            </w:r>
          </w:p>
          <w:p w14:paraId="47FF6725" w14:textId="1C55219F" w:rsidR="00AE1D20" w:rsidRPr="00CE0292" w:rsidRDefault="00FE328B" w:rsidP="00E01406">
            <w:pPr>
              <w:pStyle w:val="Akapitzlist"/>
              <w:numPr>
                <w:ilvl w:val="0"/>
                <w:numId w:val="89"/>
              </w:numPr>
              <w:spacing w:before="60" w:after="60" w:line="240" w:lineRule="auto"/>
              <w:rPr>
                <w:rFonts w:asciiTheme="minorHAnsi" w:hAnsiTheme="minorHAnsi" w:cstheme="minorHAnsi"/>
              </w:rPr>
            </w:pPr>
            <w:r w:rsidRPr="00CE0292">
              <w:rPr>
                <w:rFonts w:asciiTheme="minorHAnsi" w:hAnsiTheme="minorHAnsi" w:cstheme="minorHAnsi"/>
              </w:rPr>
              <w:t>d</w:t>
            </w:r>
            <w:r w:rsidR="00AE1D20" w:rsidRPr="00CE0292">
              <w:rPr>
                <w:rFonts w:asciiTheme="minorHAnsi" w:hAnsiTheme="minorHAnsi" w:cstheme="minorHAnsi"/>
              </w:rPr>
              <w:t>opracowywaniu planów modernizacji i rozwoju Funduszu oraz przedstawianie propozycji dotyczących uwzględnienia w tych planach rozwiązań techniczno-organizacyjnych zapewniających poprawę stanu bezpieczeństwa i higieny pracy</w:t>
            </w:r>
            <w:r w:rsidR="000777A6" w:rsidRPr="00CE0292">
              <w:rPr>
                <w:rFonts w:asciiTheme="minorHAnsi" w:hAnsiTheme="minorHAnsi" w:cstheme="minorHAnsi"/>
              </w:rPr>
              <w:t>.</w:t>
            </w:r>
            <w:r w:rsidR="00AE1D20" w:rsidRPr="00CE0292">
              <w:rPr>
                <w:rFonts w:asciiTheme="minorHAnsi" w:hAnsiTheme="minorHAnsi" w:cstheme="minorHAnsi"/>
              </w:rPr>
              <w:t xml:space="preserve"> </w:t>
            </w:r>
          </w:p>
        </w:tc>
        <w:tc>
          <w:tcPr>
            <w:tcW w:w="3261" w:type="dxa"/>
            <w:tcBorders>
              <w:top w:val="single" w:sz="4" w:space="0" w:color="auto"/>
              <w:left w:val="single" w:sz="4" w:space="0" w:color="auto"/>
              <w:bottom w:val="single" w:sz="4" w:space="0" w:color="auto"/>
              <w:right w:val="single" w:sz="4" w:space="0" w:color="auto"/>
            </w:tcBorders>
          </w:tcPr>
          <w:p w14:paraId="2C24D5FA" w14:textId="10B46874" w:rsidR="00AE1D20" w:rsidRPr="00CE0292" w:rsidRDefault="00C06AA4"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7F062A12"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89007C7" w14:textId="21FEE37F" w:rsidR="00EE2BA5" w:rsidRPr="00CE0292" w:rsidRDefault="00EE2BA5"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8" w:type="dxa"/>
            <w:tcBorders>
              <w:top w:val="single" w:sz="4" w:space="0" w:color="auto"/>
              <w:left w:val="single" w:sz="4" w:space="0" w:color="auto"/>
              <w:bottom w:val="single" w:sz="4" w:space="0" w:color="auto"/>
              <w:right w:val="single" w:sz="4" w:space="0" w:color="auto"/>
            </w:tcBorders>
          </w:tcPr>
          <w:p w14:paraId="5887466B" w14:textId="094A3A5A" w:rsidR="00EE2BA5" w:rsidRPr="00CE0292" w:rsidRDefault="00024063" w:rsidP="005C53C3">
            <w:pPr>
              <w:spacing w:before="60" w:after="60"/>
              <w:rPr>
                <w:rFonts w:asciiTheme="minorHAnsi" w:hAnsiTheme="minorHAnsi" w:cstheme="minorHAnsi"/>
                <w:sz w:val="22"/>
                <w:szCs w:val="22"/>
              </w:rPr>
            </w:pPr>
            <w:r w:rsidRPr="00CE0292">
              <w:rPr>
                <w:rFonts w:asciiTheme="minorHAnsi" w:hAnsiTheme="minorHAnsi" w:cstheme="minorHAnsi"/>
                <w:sz w:val="22"/>
                <w:szCs w:val="22"/>
              </w:rPr>
              <w:t>bieżące informowanie Dyrektora O</w:t>
            </w:r>
            <w:r w:rsidR="00CC57A1" w:rsidRPr="00CE0292">
              <w:rPr>
                <w:rFonts w:asciiTheme="minorHAnsi" w:hAnsiTheme="minorHAnsi" w:cstheme="minorHAnsi"/>
                <w:sz w:val="22"/>
                <w:szCs w:val="22"/>
              </w:rPr>
              <w:t>ddziału o stwierdzonych zagrożeniach zawodowych, wraz  z   wnioskami zmierzającymi do usuwania tych zagrożeń</w:t>
            </w:r>
          </w:p>
        </w:tc>
        <w:tc>
          <w:tcPr>
            <w:tcW w:w="3261" w:type="dxa"/>
            <w:tcBorders>
              <w:top w:val="single" w:sz="4" w:space="0" w:color="auto"/>
              <w:left w:val="single" w:sz="4" w:space="0" w:color="auto"/>
              <w:bottom w:val="single" w:sz="4" w:space="0" w:color="auto"/>
              <w:right w:val="single" w:sz="4" w:space="0" w:color="auto"/>
            </w:tcBorders>
          </w:tcPr>
          <w:p w14:paraId="582D5243" w14:textId="28082575" w:rsidR="00EE2BA5" w:rsidRPr="00CE0292" w:rsidRDefault="00050901"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69F3CC1B"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2A88FD96" w14:textId="48DC1BE3" w:rsidR="00EE2BA5" w:rsidRPr="00CE0292" w:rsidRDefault="00EE2BA5"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8" w:type="dxa"/>
            <w:tcBorders>
              <w:top w:val="single" w:sz="4" w:space="0" w:color="auto"/>
              <w:left w:val="single" w:sz="4" w:space="0" w:color="auto"/>
              <w:bottom w:val="single" w:sz="4" w:space="0" w:color="auto"/>
              <w:right w:val="single" w:sz="4" w:space="0" w:color="auto"/>
            </w:tcBorders>
          </w:tcPr>
          <w:p w14:paraId="58E0F6FA" w14:textId="61209B94" w:rsidR="00EE2BA5" w:rsidRPr="00CE0292" w:rsidRDefault="00CC57A1" w:rsidP="00E01406">
            <w:pPr>
              <w:spacing w:before="60" w:after="60"/>
              <w:rPr>
                <w:rFonts w:asciiTheme="minorHAnsi" w:hAnsiTheme="minorHAnsi" w:cstheme="minorHAnsi"/>
                <w:sz w:val="22"/>
                <w:szCs w:val="22"/>
              </w:rPr>
            </w:pPr>
            <w:r w:rsidRPr="00CE0292">
              <w:rPr>
                <w:rFonts w:asciiTheme="minorHAnsi" w:hAnsiTheme="minorHAnsi" w:cstheme="minorHAnsi"/>
                <w:sz w:val="22"/>
                <w:szCs w:val="22"/>
              </w:rPr>
              <w:t>sporządzani</w:t>
            </w:r>
            <w:r w:rsidR="00024063" w:rsidRPr="00CE0292">
              <w:rPr>
                <w:rFonts w:asciiTheme="minorHAnsi" w:hAnsiTheme="minorHAnsi" w:cstheme="minorHAnsi"/>
                <w:sz w:val="22"/>
                <w:szCs w:val="22"/>
              </w:rPr>
              <w:t>e i przedstawianie Dyrektorowi O</w:t>
            </w:r>
            <w:r w:rsidRPr="00CE0292">
              <w:rPr>
                <w:rFonts w:asciiTheme="minorHAnsi" w:hAnsiTheme="minorHAnsi" w:cstheme="minorHAnsi"/>
                <w:sz w:val="22"/>
                <w:szCs w:val="22"/>
              </w:rPr>
              <w:t>ddziału o</w:t>
            </w:r>
            <w:r w:rsidR="00024063" w:rsidRPr="00CE0292">
              <w:rPr>
                <w:rFonts w:asciiTheme="minorHAnsi" w:hAnsiTheme="minorHAnsi" w:cstheme="minorHAnsi"/>
                <w:sz w:val="22"/>
                <w:szCs w:val="22"/>
              </w:rPr>
              <w:t>raz D</w:t>
            </w:r>
            <w:r w:rsidR="00F25C94" w:rsidRPr="00CE0292">
              <w:rPr>
                <w:rFonts w:asciiTheme="minorHAnsi" w:hAnsiTheme="minorHAnsi" w:cstheme="minorHAnsi"/>
                <w:sz w:val="22"/>
                <w:szCs w:val="22"/>
              </w:rPr>
              <w:t>yrektorowi Biura Bezpieczeństwa Informacji i Ciągłości D</w:t>
            </w:r>
            <w:r w:rsidRPr="00CE0292">
              <w:rPr>
                <w:rFonts w:asciiTheme="minorHAnsi" w:hAnsiTheme="minorHAnsi" w:cstheme="minorHAnsi"/>
                <w:sz w:val="22"/>
                <w:szCs w:val="22"/>
              </w:rPr>
              <w:t>ziałania,  co najmniej raz w  roku, okresowych analiz dotyczących stanu bezpieczeństwa i  higieny pracy w funduszu, zawierających:</w:t>
            </w:r>
          </w:p>
          <w:p w14:paraId="2326D158" w14:textId="02673FB0" w:rsidR="006C3D20" w:rsidRPr="00CE0292" w:rsidRDefault="00CC57A1" w:rsidP="00E01406">
            <w:pPr>
              <w:pStyle w:val="Akapitzlist"/>
              <w:numPr>
                <w:ilvl w:val="0"/>
                <w:numId w:val="69"/>
              </w:numPr>
              <w:spacing w:before="60" w:after="60" w:line="240" w:lineRule="auto"/>
              <w:rPr>
                <w:rFonts w:asciiTheme="minorHAnsi" w:hAnsiTheme="minorHAnsi" w:cstheme="minorHAnsi"/>
              </w:rPr>
            </w:pPr>
            <w:r w:rsidRPr="00CE0292">
              <w:rPr>
                <w:rFonts w:asciiTheme="minorHAnsi" w:hAnsiTheme="minorHAnsi" w:cstheme="minorHAnsi"/>
              </w:rPr>
              <w:t>propozycje przedsięwzięć technicznych  i   organizacyjnych mających na celu zapobieganie zagrożeniom życia i zdrowia pracowników oraz poprawę warunków pracy,</w:t>
            </w:r>
          </w:p>
          <w:p w14:paraId="64751F82" w14:textId="50B6D70C" w:rsidR="00EE2BA5" w:rsidRPr="00CE0292" w:rsidRDefault="00CC57A1" w:rsidP="00E01406">
            <w:pPr>
              <w:pStyle w:val="Akapitzlist"/>
              <w:numPr>
                <w:ilvl w:val="0"/>
                <w:numId w:val="69"/>
              </w:numPr>
              <w:spacing w:before="60" w:after="60" w:line="240" w:lineRule="auto"/>
              <w:rPr>
                <w:rFonts w:asciiTheme="minorHAnsi" w:hAnsiTheme="minorHAnsi" w:cstheme="minorHAnsi"/>
              </w:rPr>
            </w:pPr>
            <w:r w:rsidRPr="00CE0292">
              <w:rPr>
                <w:rFonts w:asciiTheme="minorHAnsi" w:hAnsiTheme="minorHAnsi" w:cstheme="minorHAnsi"/>
              </w:rPr>
              <w:lastRenderedPageBreak/>
              <w:t>wnioski dotyczące zachowania wymagań ergonomii na  stanowiskach pracy</w:t>
            </w:r>
            <w:r w:rsidR="00C37153" w:rsidRPr="00CE0292">
              <w:rPr>
                <w:rFonts w:asciiTheme="minorHAnsi" w:hAnsiTheme="minorHAnsi" w:cstheme="minorHAnsi"/>
              </w:rPr>
              <w:t>.</w:t>
            </w:r>
          </w:p>
        </w:tc>
        <w:tc>
          <w:tcPr>
            <w:tcW w:w="3261" w:type="dxa"/>
            <w:tcBorders>
              <w:top w:val="single" w:sz="4" w:space="0" w:color="auto"/>
              <w:left w:val="single" w:sz="4" w:space="0" w:color="auto"/>
              <w:bottom w:val="single" w:sz="4" w:space="0" w:color="auto"/>
              <w:right w:val="single" w:sz="4" w:space="0" w:color="auto"/>
            </w:tcBorders>
          </w:tcPr>
          <w:p w14:paraId="3E1BD521" w14:textId="79336130" w:rsidR="00EE2BA5" w:rsidRPr="00CE0292" w:rsidRDefault="00050901" w:rsidP="00EE2BA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Wszystkie komórki OW</w:t>
            </w:r>
          </w:p>
        </w:tc>
      </w:tr>
      <w:tr w:rsidR="00CE0292" w:rsidRPr="00CE0292" w14:paraId="61906938"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8EA0BB0" w14:textId="16E9E2E2"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8" w:type="dxa"/>
            <w:tcBorders>
              <w:top w:val="single" w:sz="4" w:space="0" w:color="auto"/>
              <w:left w:val="single" w:sz="4" w:space="0" w:color="auto"/>
              <w:bottom w:val="single" w:sz="4" w:space="0" w:color="auto"/>
              <w:right w:val="single" w:sz="4" w:space="0" w:color="auto"/>
            </w:tcBorders>
          </w:tcPr>
          <w:p w14:paraId="55CF3DA5" w14:textId="24C2546C" w:rsidR="00762D78" w:rsidRPr="00CE0292" w:rsidRDefault="00762D78" w:rsidP="00762D78">
            <w:pPr>
              <w:spacing w:before="60" w:after="60"/>
              <w:rPr>
                <w:rFonts w:asciiTheme="minorHAnsi" w:hAnsiTheme="minorHAnsi" w:cstheme="minorHAnsi"/>
                <w:strike/>
                <w:sz w:val="22"/>
                <w:szCs w:val="22"/>
              </w:rPr>
            </w:pPr>
            <w:r w:rsidRPr="00CE0292">
              <w:rPr>
                <w:rFonts w:asciiTheme="minorHAnsi" w:hAnsiTheme="minorHAnsi" w:cstheme="minorHAnsi"/>
                <w:sz w:val="22"/>
                <w:szCs w:val="22"/>
              </w:rPr>
              <w:t>przeprowadzanie instruktażu ogólnego w dziedzinie bezpieczeństwa i higieny pracy dla wszystkich osób rozpoczynających pracę w Oddziale, w tym również praktykę zawodową lub staż oraz nadzór nad obiegiem dokumentacji ze szkolenia</w:t>
            </w:r>
          </w:p>
        </w:tc>
        <w:tc>
          <w:tcPr>
            <w:tcW w:w="3261" w:type="dxa"/>
            <w:tcBorders>
              <w:top w:val="single" w:sz="4" w:space="0" w:color="auto"/>
              <w:left w:val="single" w:sz="4" w:space="0" w:color="auto"/>
              <w:bottom w:val="single" w:sz="4" w:space="0" w:color="auto"/>
              <w:right w:val="single" w:sz="4" w:space="0" w:color="auto"/>
            </w:tcBorders>
          </w:tcPr>
          <w:p w14:paraId="71CCEF03" w14:textId="4E2D7685"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1E42BD4"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7C218605" w14:textId="2D73C721"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8" w:type="dxa"/>
            <w:tcBorders>
              <w:top w:val="single" w:sz="4" w:space="0" w:color="auto"/>
              <w:left w:val="single" w:sz="4" w:space="0" w:color="auto"/>
              <w:bottom w:val="single" w:sz="4" w:space="0" w:color="auto"/>
              <w:right w:val="single" w:sz="4" w:space="0" w:color="auto"/>
            </w:tcBorders>
          </w:tcPr>
          <w:p w14:paraId="2D1F779C" w14:textId="4128AA80"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inicjowanie i rozwijanie różnych form popularyzacji problematyki bezpieczeństwa i higieny pracy oraz ergonomii</w:t>
            </w:r>
          </w:p>
        </w:tc>
        <w:tc>
          <w:tcPr>
            <w:tcW w:w="3261" w:type="dxa"/>
            <w:tcBorders>
              <w:top w:val="single" w:sz="4" w:space="0" w:color="auto"/>
              <w:left w:val="single" w:sz="4" w:space="0" w:color="auto"/>
              <w:bottom w:val="single" w:sz="4" w:space="0" w:color="auto"/>
              <w:right w:val="single" w:sz="4" w:space="0" w:color="auto"/>
            </w:tcBorders>
          </w:tcPr>
          <w:p w14:paraId="444BCD8B" w14:textId="5021D6B4"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A34F39F"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51D5B7BA" w14:textId="1D99F25E"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28" w:type="dxa"/>
            <w:tcBorders>
              <w:top w:val="single" w:sz="4" w:space="0" w:color="auto"/>
              <w:left w:val="single" w:sz="4" w:space="0" w:color="auto"/>
              <w:bottom w:val="single" w:sz="4" w:space="0" w:color="auto"/>
              <w:right w:val="single" w:sz="4" w:space="0" w:color="auto"/>
            </w:tcBorders>
          </w:tcPr>
          <w:p w14:paraId="29F10330" w14:textId="77777777" w:rsidR="00762D78" w:rsidRPr="00CE0292" w:rsidRDefault="00762D78" w:rsidP="00E01406">
            <w:pPr>
              <w:spacing w:before="60" w:after="60"/>
              <w:rPr>
                <w:rFonts w:cs="Calibri"/>
                <w:sz w:val="22"/>
                <w:szCs w:val="22"/>
              </w:rPr>
            </w:pPr>
            <w:r w:rsidRPr="00CE0292">
              <w:rPr>
                <w:rFonts w:cs="Calibri"/>
                <w:sz w:val="22"/>
                <w:szCs w:val="22"/>
              </w:rPr>
              <w:t>współpraca z:</w:t>
            </w:r>
          </w:p>
          <w:p w14:paraId="1E142414" w14:textId="10E68F6A" w:rsidR="00762D78" w:rsidRPr="00CE0292" w:rsidRDefault="00762D78" w:rsidP="00E01406">
            <w:pPr>
              <w:numPr>
                <w:ilvl w:val="0"/>
                <w:numId w:val="84"/>
              </w:numPr>
              <w:spacing w:before="60" w:after="60"/>
              <w:contextualSpacing/>
              <w:rPr>
                <w:rFonts w:cs="Calibri"/>
                <w:sz w:val="22"/>
                <w:szCs w:val="22"/>
              </w:rPr>
            </w:pPr>
            <w:r w:rsidRPr="00CE0292">
              <w:rPr>
                <w:rFonts w:cs="Calibri"/>
                <w:sz w:val="22"/>
                <w:szCs w:val="22"/>
              </w:rPr>
              <w:t>Wydziałem Spraw Pracowniczych w zakresie organizowania i zapewnienia odpowiedniego poziomu szkoleń w dziedzinie bezpieczeństwa i higieny pracy oraz adaptacji zawodowej nowo zatrudnionych pracowników,</w:t>
            </w:r>
          </w:p>
          <w:p w14:paraId="05B8CC5D" w14:textId="53E1E6BD" w:rsidR="00762D78" w:rsidRPr="00CE0292" w:rsidRDefault="00762D78" w:rsidP="00E01406">
            <w:pPr>
              <w:numPr>
                <w:ilvl w:val="0"/>
                <w:numId w:val="84"/>
              </w:numPr>
              <w:spacing w:before="60" w:after="60"/>
              <w:contextualSpacing/>
              <w:rPr>
                <w:rFonts w:cs="Calibri"/>
                <w:sz w:val="22"/>
                <w:szCs w:val="22"/>
              </w:rPr>
            </w:pPr>
            <w:r w:rsidRPr="00CE0292">
              <w:rPr>
                <w:rFonts w:cs="Calibri"/>
                <w:sz w:val="22"/>
                <w:szCs w:val="22"/>
              </w:rPr>
              <w:t>laboratoriami upoważnionymi do dokonywania badań i pomiarów czynników szkodliwych dla zdrowia lub warunków uciążliwych, występujących w środowisku pracy w zakresie organizowania tych badań i pomiarów  oraz sposobów ochrony pracowników przed tymi czynnikami lub warunkami,</w:t>
            </w:r>
          </w:p>
          <w:p w14:paraId="1D84CF00" w14:textId="77777777" w:rsidR="00762D78" w:rsidRPr="00CE0292" w:rsidRDefault="00762D78" w:rsidP="00E01406">
            <w:pPr>
              <w:numPr>
                <w:ilvl w:val="0"/>
                <w:numId w:val="84"/>
              </w:numPr>
              <w:spacing w:before="60" w:after="60"/>
              <w:contextualSpacing/>
              <w:rPr>
                <w:rFonts w:cs="Calibri"/>
                <w:sz w:val="22"/>
                <w:szCs w:val="22"/>
              </w:rPr>
            </w:pPr>
            <w:r w:rsidRPr="00CE0292">
              <w:rPr>
                <w:rFonts w:cs="Calibri"/>
                <w:sz w:val="22"/>
                <w:szCs w:val="22"/>
              </w:rPr>
              <w:t>laboratoriami i innymi jednostkami zajmującymi się pomiarami stanu środowiska naturalnego, działającymi w systemie państwowego monitoringu środowiska, określonego w odrębnych przepisach,</w:t>
            </w:r>
          </w:p>
          <w:p w14:paraId="0B05E3DB" w14:textId="77777777" w:rsidR="00762D78" w:rsidRPr="00CE0292" w:rsidRDefault="00762D78" w:rsidP="00E01406">
            <w:pPr>
              <w:numPr>
                <w:ilvl w:val="0"/>
                <w:numId w:val="84"/>
              </w:numPr>
              <w:spacing w:before="60" w:after="60"/>
              <w:contextualSpacing/>
              <w:rPr>
                <w:rFonts w:cs="Calibri"/>
                <w:sz w:val="22"/>
                <w:szCs w:val="22"/>
              </w:rPr>
            </w:pPr>
            <w:r w:rsidRPr="00CE0292">
              <w:rPr>
                <w:rFonts w:cs="Calibri"/>
                <w:sz w:val="22"/>
                <w:szCs w:val="22"/>
              </w:rPr>
              <w:t>społeczną inspekcją pracy oraz zakładowymi organizacjami związkowymi w realizacji zadań w zakresie bezpieczeństwa i higieny pracy,</w:t>
            </w:r>
          </w:p>
          <w:p w14:paraId="7C030C84" w14:textId="77777777" w:rsidR="00762D78" w:rsidRPr="00CE0292" w:rsidRDefault="00762D78" w:rsidP="00A10352">
            <w:pPr>
              <w:numPr>
                <w:ilvl w:val="0"/>
                <w:numId w:val="84"/>
              </w:numPr>
              <w:spacing w:before="60" w:after="60" w:line="276" w:lineRule="auto"/>
              <w:contextualSpacing/>
              <w:rPr>
                <w:rFonts w:cs="Calibri"/>
                <w:sz w:val="22"/>
                <w:szCs w:val="22"/>
              </w:rPr>
            </w:pPr>
            <w:r w:rsidRPr="00CE0292">
              <w:rPr>
                <w:rFonts w:cs="Calibri"/>
                <w:sz w:val="22"/>
                <w:szCs w:val="22"/>
              </w:rPr>
              <w:t>lekarzem sprawującym profilaktyczną opiekę lekarską nad pracownikami,</w:t>
            </w:r>
          </w:p>
          <w:p w14:paraId="0EF6413A" w14:textId="1F223599" w:rsidR="00762D78" w:rsidRPr="00CE0292" w:rsidRDefault="00762D78" w:rsidP="00A10352">
            <w:pPr>
              <w:pStyle w:val="Akapitzlist"/>
              <w:numPr>
                <w:ilvl w:val="0"/>
                <w:numId w:val="84"/>
              </w:numPr>
              <w:spacing w:before="60" w:after="60"/>
              <w:rPr>
                <w:rFonts w:asciiTheme="minorHAnsi" w:hAnsiTheme="minorHAnsi" w:cstheme="minorHAnsi"/>
                <w:strike/>
              </w:rPr>
            </w:pPr>
            <w:r w:rsidRPr="00CE0292">
              <w:rPr>
                <w:rFonts w:cs="Calibri"/>
              </w:rPr>
              <w:t xml:space="preserve">Służbą BHP Biura Bezpieczeństwa Informacji i Ciągłości Działania. </w:t>
            </w:r>
          </w:p>
        </w:tc>
        <w:tc>
          <w:tcPr>
            <w:tcW w:w="3261" w:type="dxa"/>
            <w:tcBorders>
              <w:top w:val="single" w:sz="4" w:space="0" w:color="auto"/>
              <w:left w:val="single" w:sz="4" w:space="0" w:color="auto"/>
              <w:bottom w:val="single" w:sz="4" w:space="0" w:color="auto"/>
              <w:right w:val="single" w:sz="4" w:space="0" w:color="auto"/>
            </w:tcBorders>
          </w:tcPr>
          <w:p w14:paraId="1830FBB4" w14:textId="5E24C316"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WSP,WAG</w:t>
            </w:r>
          </w:p>
        </w:tc>
      </w:tr>
      <w:tr w:rsidR="00CE0292" w:rsidRPr="00CE0292" w14:paraId="1EA5A81F"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9C9B025" w14:textId="7EF32C3F"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8" w:type="dxa"/>
            <w:tcBorders>
              <w:top w:val="single" w:sz="4" w:space="0" w:color="auto"/>
              <w:left w:val="single" w:sz="4" w:space="0" w:color="auto"/>
              <w:bottom w:val="single" w:sz="4" w:space="0" w:color="auto"/>
              <w:right w:val="single" w:sz="4" w:space="0" w:color="auto"/>
            </w:tcBorders>
          </w:tcPr>
          <w:p w14:paraId="70F2E2CA" w14:textId="77777777" w:rsidR="00762D78" w:rsidRPr="00CE0292" w:rsidRDefault="00762D78" w:rsidP="00A10352">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prowadzenie lokalnych rejestrów: </w:t>
            </w:r>
          </w:p>
          <w:p w14:paraId="30F36355" w14:textId="77777777" w:rsidR="00762D78" w:rsidRPr="00CE0292" w:rsidRDefault="00762D78" w:rsidP="00A10352">
            <w:pPr>
              <w:pStyle w:val="Akapitzlist"/>
              <w:numPr>
                <w:ilvl w:val="0"/>
                <w:numId w:val="85"/>
              </w:numPr>
              <w:spacing w:before="60" w:after="60" w:line="240" w:lineRule="auto"/>
              <w:rPr>
                <w:rFonts w:asciiTheme="minorHAnsi" w:hAnsiTheme="minorHAnsi" w:cstheme="minorHAnsi"/>
              </w:rPr>
            </w:pPr>
            <w:r w:rsidRPr="00CE0292">
              <w:rPr>
                <w:rFonts w:asciiTheme="minorHAnsi" w:hAnsiTheme="minorHAnsi" w:cstheme="minorHAnsi"/>
              </w:rPr>
              <w:t xml:space="preserve">wypadków przy pracy pracowników Oddziału,  </w:t>
            </w:r>
          </w:p>
          <w:p w14:paraId="043688C7" w14:textId="77777777" w:rsidR="00762D78" w:rsidRPr="00CE0292" w:rsidRDefault="00762D78" w:rsidP="00A10352">
            <w:pPr>
              <w:pStyle w:val="Akapitzlist"/>
              <w:numPr>
                <w:ilvl w:val="0"/>
                <w:numId w:val="85"/>
              </w:numPr>
              <w:spacing w:line="240" w:lineRule="auto"/>
              <w:rPr>
                <w:rFonts w:asciiTheme="minorHAnsi" w:hAnsiTheme="minorHAnsi" w:cstheme="minorHAnsi"/>
              </w:rPr>
            </w:pPr>
            <w:r w:rsidRPr="00CE0292">
              <w:rPr>
                <w:rFonts w:asciiTheme="minorHAnsi" w:hAnsiTheme="minorHAnsi" w:cstheme="minorHAnsi"/>
              </w:rPr>
              <w:t xml:space="preserve">stwierdzonych chorób zawodowych i podejrzeń o takie  choroby pracowników Oddziału,  </w:t>
            </w:r>
          </w:p>
          <w:p w14:paraId="3B29E60D" w14:textId="77777777" w:rsidR="00762D78" w:rsidRPr="00CE0292" w:rsidRDefault="00762D78" w:rsidP="00A10352">
            <w:pPr>
              <w:pStyle w:val="Akapitzlist"/>
              <w:numPr>
                <w:ilvl w:val="0"/>
                <w:numId w:val="85"/>
              </w:numPr>
              <w:spacing w:before="60" w:after="60" w:line="240" w:lineRule="auto"/>
              <w:rPr>
                <w:rFonts w:asciiTheme="minorHAnsi" w:hAnsiTheme="minorHAnsi" w:cstheme="minorHAnsi"/>
              </w:rPr>
            </w:pPr>
            <w:r w:rsidRPr="00CE0292">
              <w:rPr>
                <w:rFonts w:asciiTheme="minorHAnsi" w:hAnsiTheme="minorHAnsi" w:cstheme="minorHAnsi"/>
              </w:rPr>
              <w:t>innych w dziedzinie bezpieczeństwa i higieny pracy, których obowiązek prowadzenia wynika z przepisów prawa pracy,</w:t>
            </w:r>
          </w:p>
          <w:p w14:paraId="09774925" w14:textId="01B4C1AB" w:rsidR="00762D78" w:rsidRPr="00CE0292" w:rsidRDefault="00762D78" w:rsidP="00A10352">
            <w:pPr>
              <w:rPr>
                <w:rFonts w:asciiTheme="minorHAnsi" w:hAnsiTheme="minorHAnsi" w:cstheme="minorHAnsi"/>
                <w:strike/>
                <w:sz w:val="22"/>
                <w:szCs w:val="22"/>
              </w:rPr>
            </w:pPr>
            <w:r w:rsidRPr="00CE0292">
              <w:rPr>
                <w:rFonts w:asciiTheme="minorHAnsi" w:hAnsiTheme="minorHAnsi" w:cstheme="minorHAnsi"/>
                <w:sz w:val="22"/>
                <w:szCs w:val="22"/>
              </w:rPr>
              <w:t xml:space="preserve">oraz kompletowanie i przechowywanie dokumentów związanych z prowadzeniem  tych rejestrów. </w:t>
            </w:r>
          </w:p>
        </w:tc>
        <w:tc>
          <w:tcPr>
            <w:tcW w:w="3261" w:type="dxa"/>
            <w:tcBorders>
              <w:top w:val="single" w:sz="4" w:space="0" w:color="auto"/>
              <w:left w:val="single" w:sz="4" w:space="0" w:color="auto"/>
              <w:bottom w:val="single" w:sz="4" w:space="0" w:color="auto"/>
              <w:right w:val="single" w:sz="4" w:space="0" w:color="auto"/>
            </w:tcBorders>
          </w:tcPr>
          <w:p w14:paraId="403DD1C7" w14:textId="398E32F6"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53A3D47A"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173AB77" w14:textId="50FC2ACB"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8" w:type="dxa"/>
            <w:tcBorders>
              <w:top w:val="single" w:sz="4" w:space="0" w:color="auto"/>
              <w:left w:val="single" w:sz="4" w:space="0" w:color="auto"/>
              <w:bottom w:val="single" w:sz="4" w:space="0" w:color="auto"/>
              <w:right w:val="single" w:sz="4" w:space="0" w:color="auto"/>
            </w:tcBorders>
          </w:tcPr>
          <w:p w14:paraId="4D85A828" w14:textId="60F50821" w:rsidR="00762D78" w:rsidRPr="00CE0292" w:rsidRDefault="00762D78" w:rsidP="00762D78">
            <w:pPr>
              <w:spacing w:before="60" w:after="60"/>
              <w:rPr>
                <w:rFonts w:asciiTheme="minorHAnsi" w:hAnsiTheme="minorHAnsi" w:cstheme="minorHAnsi"/>
                <w:strike/>
                <w:sz w:val="22"/>
                <w:szCs w:val="22"/>
              </w:rPr>
            </w:pPr>
            <w:r w:rsidRPr="00CE0292">
              <w:rPr>
                <w:rFonts w:asciiTheme="minorHAnsi" w:hAnsiTheme="minorHAnsi" w:cstheme="minorHAnsi"/>
                <w:sz w:val="22"/>
                <w:szCs w:val="22"/>
              </w:rPr>
              <w:t>opiniowanie szczegółowych instrukcji dotyczących bezpieczeństwa i higieny pracy na poszczególnych stanowiskach pracy</w:t>
            </w:r>
          </w:p>
        </w:tc>
        <w:tc>
          <w:tcPr>
            <w:tcW w:w="3261" w:type="dxa"/>
            <w:tcBorders>
              <w:top w:val="single" w:sz="4" w:space="0" w:color="auto"/>
              <w:left w:val="single" w:sz="4" w:space="0" w:color="auto"/>
              <w:bottom w:val="single" w:sz="4" w:space="0" w:color="auto"/>
              <w:right w:val="single" w:sz="4" w:space="0" w:color="auto"/>
            </w:tcBorders>
          </w:tcPr>
          <w:p w14:paraId="1F4761CC" w14:textId="3345CC54"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7700CFC1"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54D2760" w14:textId="7C2F81A3"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12.</w:t>
            </w:r>
          </w:p>
        </w:tc>
        <w:tc>
          <w:tcPr>
            <w:tcW w:w="5528" w:type="dxa"/>
            <w:tcBorders>
              <w:top w:val="single" w:sz="4" w:space="0" w:color="auto"/>
              <w:left w:val="single" w:sz="4" w:space="0" w:color="auto"/>
              <w:bottom w:val="single" w:sz="4" w:space="0" w:color="auto"/>
              <w:right w:val="single" w:sz="4" w:space="0" w:color="auto"/>
            </w:tcBorders>
          </w:tcPr>
          <w:p w14:paraId="7BEC476B" w14:textId="0ADD0780" w:rsidR="00762D78" w:rsidRPr="00CE0292" w:rsidRDefault="00762D78" w:rsidP="00762D78">
            <w:pPr>
              <w:spacing w:before="60" w:after="60"/>
              <w:rPr>
                <w:rFonts w:asciiTheme="minorHAnsi" w:hAnsiTheme="minorHAnsi" w:cstheme="minorHAnsi"/>
                <w:strike/>
                <w:sz w:val="22"/>
                <w:szCs w:val="22"/>
              </w:rPr>
            </w:pPr>
            <w:r w:rsidRPr="00CE0292">
              <w:rPr>
                <w:rFonts w:asciiTheme="minorHAnsi" w:hAnsiTheme="minorHAnsi" w:cstheme="minorHAnsi"/>
                <w:sz w:val="22"/>
                <w:szCs w:val="22"/>
              </w:rPr>
              <w:t>uczestnictwo w konsultacjach w zakresie bezpieczeństwa i higieny pracy oraz w pracach komisji bezpieczeństwa i higieny pracy</w:t>
            </w:r>
          </w:p>
        </w:tc>
        <w:tc>
          <w:tcPr>
            <w:tcW w:w="3261" w:type="dxa"/>
            <w:tcBorders>
              <w:top w:val="single" w:sz="4" w:space="0" w:color="auto"/>
              <w:left w:val="single" w:sz="4" w:space="0" w:color="auto"/>
              <w:bottom w:val="single" w:sz="4" w:space="0" w:color="auto"/>
              <w:right w:val="single" w:sz="4" w:space="0" w:color="auto"/>
            </w:tcBorders>
          </w:tcPr>
          <w:p w14:paraId="327CC0E5" w14:textId="5C757FC8"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70E17E1D"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D530647" w14:textId="61E3BDCE"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5528" w:type="dxa"/>
            <w:tcBorders>
              <w:top w:val="single" w:sz="4" w:space="0" w:color="auto"/>
              <w:left w:val="single" w:sz="4" w:space="0" w:color="auto"/>
              <w:bottom w:val="single" w:sz="4" w:space="0" w:color="auto"/>
              <w:right w:val="single" w:sz="4" w:space="0" w:color="auto"/>
            </w:tcBorders>
          </w:tcPr>
          <w:p w14:paraId="55B0353B" w14:textId="19662AFA" w:rsidR="00762D78" w:rsidRPr="00CE0292" w:rsidRDefault="00762D78" w:rsidP="0033585A">
            <w:pPr>
              <w:spacing w:before="60" w:after="60"/>
              <w:rPr>
                <w:rFonts w:asciiTheme="minorHAnsi" w:hAnsiTheme="minorHAnsi" w:cstheme="minorHAnsi"/>
                <w:sz w:val="22"/>
                <w:szCs w:val="22"/>
              </w:rPr>
            </w:pPr>
            <w:r w:rsidRPr="00CE0292">
              <w:rPr>
                <w:rFonts w:asciiTheme="minorHAnsi" w:hAnsiTheme="minorHAnsi" w:cstheme="minorHAnsi"/>
                <w:sz w:val="22"/>
                <w:szCs w:val="22"/>
              </w:rPr>
              <w:t>doradztwo w zakresie:</w:t>
            </w:r>
          </w:p>
          <w:p w14:paraId="48DB4A0B" w14:textId="77777777" w:rsidR="00762D78" w:rsidRPr="00CE0292" w:rsidRDefault="00762D78" w:rsidP="0033585A">
            <w:pPr>
              <w:pStyle w:val="Akapitzlist"/>
              <w:numPr>
                <w:ilvl w:val="0"/>
                <w:numId w:val="82"/>
              </w:numPr>
              <w:spacing w:before="60" w:after="60" w:line="240" w:lineRule="auto"/>
              <w:rPr>
                <w:rFonts w:asciiTheme="minorHAnsi" w:hAnsiTheme="minorHAnsi" w:cstheme="minorHAnsi"/>
              </w:rPr>
            </w:pPr>
            <w:r w:rsidRPr="00CE0292">
              <w:rPr>
                <w:rFonts w:asciiTheme="minorHAnsi" w:hAnsiTheme="minorHAnsi" w:cstheme="minorHAnsi"/>
              </w:rPr>
              <w:t>stosowania przepisów oraz zasad bezpieczeństwa i higieny pracy,</w:t>
            </w:r>
          </w:p>
          <w:p w14:paraId="44B3E9FD" w14:textId="77777777" w:rsidR="00762D78" w:rsidRPr="00CE0292" w:rsidRDefault="00762D78" w:rsidP="0033585A">
            <w:pPr>
              <w:pStyle w:val="Akapitzlist"/>
              <w:numPr>
                <w:ilvl w:val="0"/>
                <w:numId w:val="82"/>
              </w:numPr>
              <w:spacing w:before="60" w:after="60" w:line="240" w:lineRule="auto"/>
              <w:rPr>
                <w:rFonts w:asciiTheme="minorHAnsi" w:hAnsiTheme="minorHAnsi" w:cstheme="minorHAnsi"/>
              </w:rPr>
            </w:pPr>
            <w:r w:rsidRPr="00CE0292">
              <w:rPr>
                <w:rFonts w:asciiTheme="minorHAnsi" w:hAnsiTheme="minorHAnsi" w:cstheme="minorHAnsi"/>
              </w:rPr>
              <w:t>organizacji i metod pracy na stanowiskach pracy, na których występują czynniki niebezpieczne, szkodliwe dla zdrowia lub warunki uciążliwe,</w:t>
            </w:r>
          </w:p>
          <w:p w14:paraId="45248CC3" w14:textId="1102F1F4" w:rsidR="00762D78" w:rsidRPr="00CE0292" w:rsidDel="00EE2BA5" w:rsidRDefault="00762D78" w:rsidP="0033585A">
            <w:pPr>
              <w:pStyle w:val="Akapitzlist"/>
              <w:numPr>
                <w:ilvl w:val="0"/>
                <w:numId w:val="82"/>
              </w:numPr>
              <w:spacing w:before="60" w:after="60" w:line="240" w:lineRule="auto"/>
              <w:rPr>
                <w:rFonts w:asciiTheme="minorHAnsi" w:hAnsiTheme="minorHAnsi" w:cstheme="minorHAnsi"/>
              </w:rPr>
            </w:pPr>
            <w:r w:rsidRPr="00CE0292">
              <w:rPr>
                <w:rFonts w:asciiTheme="minorHAnsi" w:hAnsiTheme="minorHAnsi" w:cstheme="minorHAnsi"/>
              </w:rPr>
              <w:t>doboru najwłaściwszych środków ochrony zbiorowej i indywidualnej.</w:t>
            </w:r>
          </w:p>
        </w:tc>
        <w:tc>
          <w:tcPr>
            <w:tcW w:w="3261" w:type="dxa"/>
            <w:tcBorders>
              <w:top w:val="single" w:sz="4" w:space="0" w:color="auto"/>
              <w:left w:val="single" w:sz="4" w:space="0" w:color="auto"/>
              <w:bottom w:val="single" w:sz="4" w:space="0" w:color="auto"/>
              <w:right w:val="single" w:sz="4" w:space="0" w:color="auto"/>
            </w:tcBorders>
          </w:tcPr>
          <w:p w14:paraId="2638ECCF" w14:textId="6B0839CE"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803F80F"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390EB36" w14:textId="2DB27E4E"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5528" w:type="dxa"/>
            <w:tcBorders>
              <w:top w:val="single" w:sz="4" w:space="0" w:color="auto"/>
              <w:left w:val="single" w:sz="4" w:space="0" w:color="auto"/>
              <w:bottom w:val="single" w:sz="4" w:space="0" w:color="auto"/>
              <w:right w:val="single" w:sz="4" w:space="0" w:color="auto"/>
            </w:tcBorders>
          </w:tcPr>
          <w:p w14:paraId="299C3D0D" w14:textId="656EDD88" w:rsidR="00762D78" w:rsidRPr="00CE0292" w:rsidDel="00EE2BA5"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postępowań w zakresie wypadków w drodze do lub z pracy</w:t>
            </w:r>
          </w:p>
        </w:tc>
        <w:tc>
          <w:tcPr>
            <w:tcW w:w="3261" w:type="dxa"/>
            <w:tcBorders>
              <w:top w:val="single" w:sz="4" w:space="0" w:color="auto"/>
              <w:left w:val="single" w:sz="4" w:space="0" w:color="auto"/>
              <w:bottom w:val="single" w:sz="4" w:space="0" w:color="auto"/>
              <w:right w:val="single" w:sz="4" w:space="0" w:color="auto"/>
            </w:tcBorders>
          </w:tcPr>
          <w:p w14:paraId="69DEEBAB" w14:textId="0B58BF80"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8C0AFCE"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626C43A" w14:textId="7825863F"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5528" w:type="dxa"/>
            <w:tcBorders>
              <w:top w:val="single" w:sz="4" w:space="0" w:color="auto"/>
              <w:left w:val="single" w:sz="4" w:space="0" w:color="auto"/>
              <w:bottom w:val="single" w:sz="4" w:space="0" w:color="auto"/>
              <w:right w:val="single" w:sz="4" w:space="0" w:color="auto"/>
            </w:tcBorders>
          </w:tcPr>
          <w:p w14:paraId="68968BF6" w14:textId="1C35DE35" w:rsidR="00762D78" w:rsidRPr="00CE0292" w:rsidRDefault="00762D78" w:rsidP="003808F3">
            <w:pPr>
              <w:spacing w:before="60" w:after="60"/>
              <w:rPr>
                <w:rFonts w:asciiTheme="minorHAnsi" w:hAnsiTheme="minorHAnsi" w:cstheme="minorHAnsi"/>
                <w:sz w:val="22"/>
                <w:szCs w:val="22"/>
              </w:rPr>
            </w:pPr>
            <w:r w:rsidRPr="00CE0292">
              <w:rPr>
                <w:rFonts w:asciiTheme="minorHAnsi" w:hAnsiTheme="minorHAnsi" w:cstheme="minorHAnsi"/>
                <w:sz w:val="22"/>
                <w:szCs w:val="22"/>
              </w:rPr>
              <w:t>przeprowadzanie kontroli:</w:t>
            </w:r>
          </w:p>
          <w:p w14:paraId="42766213" w14:textId="77777777" w:rsidR="00762D78" w:rsidRPr="00CE0292" w:rsidRDefault="00762D78" w:rsidP="003808F3">
            <w:pPr>
              <w:pStyle w:val="Akapitzlist"/>
              <w:numPr>
                <w:ilvl w:val="0"/>
                <w:numId w:val="83"/>
              </w:numPr>
              <w:spacing w:before="60" w:after="60" w:line="240" w:lineRule="auto"/>
              <w:rPr>
                <w:rFonts w:asciiTheme="minorHAnsi" w:hAnsiTheme="minorHAnsi" w:cstheme="minorHAnsi"/>
              </w:rPr>
            </w:pPr>
            <w:r w:rsidRPr="00CE0292">
              <w:rPr>
                <w:rFonts w:asciiTheme="minorHAnsi" w:hAnsiTheme="minorHAnsi" w:cstheme="minorHAnsi"/>
              </w:rPr>
              <w:t>stanu ochrony przeciwpożarowej oraz przestrzegania przepisów w tym zakresie,</w:t>
            </w:r>
          </w:p>
          <w:p w14:paraId="5842C7D3" w14:textId="6CB82656" w:rsidR="00762D78" w:rsidRPr="00CE0292" w:rsidDel="00EE2BA5" w:rsidRDefault="00762D78" w:rsidP="003808F3">
            <w:pPr>
              <w:pStyle w:val="Akapitzlist"/>
              <w:numPr>
                <w:ilvl w:val="0"/>
                <w:numId w:val="83"/>
              </w:numPr>
              <w:spacing w:before="60" w:after="60" w:line="240" w:lineRule="auto"/>
              <w:rPr>
                <w:rFonts w:asciiTheme="minorHAnsi" w:hAnsiTheme="minorHAnsi" w:cstheme="minorHAnsi"/>
              </w:rPr>
            </w:pPr>
            <w:r w:rsidRPr="00CE0292">
              <w:rPr>
                <w:rFonts w:asciiTheme="minorHAnsi" w:hAnsiTheme="minorHAnsi" w:cstheme="minorHAnsi"/>
              </w:rPr>
              <w:t>aktualność zapisów instrukcji bezpieczeństwa pożarowego.</w:t>
            </w:r>
          </w:p>
        </w:tc>
        <w:tc>
          <w:tcPr>
            <w:tcW w:w="3261" w:type="dxa"/>
            <w:tcBorders>
              <w:top w:val="single" w:sz="4" w:space="0" w:color="auto"/>
              <w:left w:val="single" w:sz="4" w:space="0" w:color="auto"/>
              <w:bottom w:val="single" w:sz="4" w:space="0" w:color="auto"/>
              <w:right w:val="single" w:sz="4" w:space="0" w:color="auto"/>
            </w:tcBorders>
          </w:tcPr>
          <w:p w14:paraId="14F8D2EE" w14:textId="0CA261EC"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03BB9CD0"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74E4447" w14:textId="2F3BCF06"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528" w:type="dxa"/>
            <w:tcBorders>
              <w:top w:val="single" w:sz="4" w:space="0" w:color="auto"/>
              <w:left w:val="single" w:sz="4" w:space="0" w:color="auto"/>
              <w:bottom w:val="single" w:sz="4" w:space="0" w:color="auto"/>
              <w:right w:val="single" w:sz="4" w:space="0" w:color="auto"/>
            </w:tcBorders>
          </w:tcPr>
          <w:p w14:paraId="609E1D40" w14:textId="66AAC792" w:rsidR="00762D78" w:rsidRPr="00CE0292" w:rsidDel="00EE2BA5" w:rsidRDefault="00762D78" w:rsidP="00762D78">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przygotowanie i przedkładanie  Dyrektorowi Oddziału cyklicznych raportów o stanie ochrony  ppoż. </w:t>
            </w:r>
          </w:p>
        </w:tc>
        <w:tc>
          <w:tcPr>
            <w:tcW w:w="3261" w:type="dxa"/>
            <w:tcBorders>
              <w:top w:val="single" w:sz="4" w:space="0" w:color="auto"/>
              <w:left w:val="single" w:sz="4" w:space="0" w:color="auto"/>
              <w:bottom w:val="single" w:sz="4" w:space="0" w:color="auto"/>
              <w:right w:val="single" w:sz="4" w:space="0" w:color="auto"/>
            </w:tcBorders>
          </w:tcPr>
          <w:p w14:paraId="2CD508B4" w14:textId="61ABC262"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0DDF5731"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7766FFE4" w14:textId="52FFDEBC"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17.</w:t>
            </w:r>
          </w:p>
        </w:tc>
        <w:tc>
          <w:tcPr>
            <w:tcW w:w="5528" w:type="dxa"/>
            <w:tcBorders>
              <w:top w:val="single" w:sz="4" w:space="0" w:color="auto"/>
              <w:left w:val="single" w:sz="4" w:space="0" w:color="auto"/>
              <w:bottom w:val="single" w:sz="4" w:space="0" w:color="auto"/>
              <w:right w:val="single" w:sz="4" w:space="0" w:color="auto"/>
            </w:tcBorders>
          </w:tcPr>
          <w:p w14:paraId="4573C2DE" w14:textId="7357C299" w:rsidR="00762D78" w:rsidRPr="00CE0292" w:rsidRDefault="00762D78" w:rsidP="00762D78">
            <w:pPr>
              <w:spacing w:before="60" w:after="60"/>
              <w:rPr>
                <w:rFonts w:asciiTheme="minorHAnsi" w:hAnsiTheme="minorHAnsi" w:cstheme="minorHAnsi"/>
                <w:sz w:val="22"/>
                <w:szCs w:val="22"/>
              </w:rPr>
            </w:pPr>
            <w:r w:rsidRPr="00CE0292">
              <w:rPr>
                <w:rFonts w:asciiTheme="minorHAnsi" w:hAnsiTheme="minorHAnsi" w:cstheme="minorHAnsi"/>
                <w:sz w:val="22"/>
                <w:szCs w:val="22"/>
              </w:rPr>
              <w:t>nadzór nad przeglądami i konserwacją sprzętu gaśniczego i urządzeń przeciwpożarowych</w:t>
            </w:r>
          </w:p>
        </w:tc>
        <w:tc>
          <w:tcPr>
            <w:tcW w:w="3261" w:type="dxa"/>
            <w:tcBorders>
              <w:top w:val="single" w:sz="4" w:space="0" w:color="auto"/>
              <w:left w:val="single" w:sz="4" w:space="0" w:color="auto"/>
              <w:bottom w:val="single" w:sz="4" w:space="0" w:color="auto"/>
              <w:right w:val="single" w:sz="4" w:space="0" w:color="auto"/>
            </w:tcBorders>
          </w:tcPr>
          <w:p w14:paraId="05078E00" w14:textId="08D16D08" w:rsidR="00762D78" w:rsidRPr="00CE0292"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CEDD6A8"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61EC1CE7" w14:textId="25FE9998"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18.</w:t>
            </w:r>
          </w:p>
        </w:tc>
        <w:tc>
          <w:tcPr>
            <w:tcW w:w="5528" w:type="dxa"/>
            <w:tcBorders>
              <w:top w:val="single" w:sz="4" w:space="0" w:color="auto"/>
              <w:left w:val="single" w:sz="4" w:space="0" w:color="auto"/>
              <w:bottom w:val="single" w:sz="4" w:space="0" w:color="auto"/>
              <w:right w:val="single" w:sz="4" w:space="0" w:color="auto"/>
            </w:tcBorders>
          </w:tcPr>
          <w:p w14:paraId="3A1DB285" w14:textId="655092B6" w:rsidR="00762D78" w:rsidRPr="00CE0292" w:rsidDel="00EE2BA5" w:rsidRDefault="00762D78" w:rsidP="00762D78">
            <w:pPr>
              <w:spacing w:before="60" w:after="60"/>
              <w:rPr>
                <w:rFonts w:asciiTheme="minorHAnsi" w:hAnsiTheme="minorHAnsi" w:cstheme="minorHAnsi"/>
                <w:strike/>
                <w:sz w:val="22"/>
                <w:szCs w:val="22"/>
              </w:rPr>
            </w:pPr>
            <w:r w:rsidRPr="00CE0292">
              <w:rPr>
                <w:rFonts w:asciiTheme="minorHAnsi" w:hAnsiTheme="minorHAnsi" w:cstheme="minorHAnsi"/>
                <w:sz w:val="22"/>
                <w:szCs w:val="22"/>
              </w:rPr>
              <w:t>określanie liczby (etatyzacja), rodzajów   i   typów wyposażenia Oddziału w sprzęt gaśniczy, urządzenia przeciwpożarowe oraz rodzaje oznakowania znakami ochrony przeciwpożarowej</w:t>
            </w:r>
          </w:p>
        </w:tc>
        <w:tc>
          <w:tcPr>
            <w:tcW w:w="3261" w:type="dxa"/>
            <w:tcBorders>
              <w:top w:val="single" w:sz="4" w:space="0" w:color="auto"/>
              <w:left w:val="single" w:sz="4" w:space="0" w:color="auto"/>
              <w:bottom w:val="single" w:sz="4" w:space="0" w:color="auto"/>
              <w:right w:val="single" w:sz="4" w:space="0" w:color="auto"/>
            </w:tcBorders>
          </w:tcPr>
          <w:p w14:paraId="205661AC" w14:textId="5F1942E8" w:rsidR="00762D78" w:rsidRPr="00CE0292" w:rsidDel="00EE2BA5" w:rsidRDefault="00762D78" w:rsidP="00762D7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3E55DB84"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73795BD9" w14:textId="631D6524"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19.</w:t>
            </w:r>
          </w:p>
        </w:tc>
        <w:tc>
          <w:tcPr>
            <w:tcW w:w="5528" w:type="dxa"/>
            <w:tcBorders>
              <w:top w:val="single" w:sz="4" w:space="0" w:color="auto"/>
              <w:left w:val="single" w:sz="4" w:space="0" w:color="auto"/>
              <w:bottom w:val="single" w:sz="4" w:space="0" w:color="auto"/>
              <w:right w:val="single" w:sz="4" w:space="0" w:color="auto"/>
            </w:tcBorders>
          </w:tcPr>
          <w:p w14:paraId="11C58B6C" w14:textId="6CBDE6FF" w:rsidR="00180434" w:rsidRPr="00CE0292" w:rsidDel="00EE2BA5" w:rsidRDefault="00180434" w:rsidP="00180434">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zaleceń i  wytycznych dla Wydziału Administracyjno-Gospodarczego dotyczących konieczność  przeprowadzenia  napraw lub modernizacji mających wpływ na ochronę przeciwpożarową</w:t>
            </w:r>
          </w:p>
        </w:tc>
        <w:tc>
          <w:tcPr>
            <w:tcW w:w="3261" w:type="dxa"/>
            <w:tcBorders>
              <w:top w:val="single" w:sz="4" w:space="0" w:color="auto"/>
              <w:left w:val="single" w:sz="4" w:space="0" w:color="auto"/>
              <w:bottom w:val="single" w:sz="4" w:space="0" w:color="auto"/>
              <w:right w:val="single" w:sz="4" w:space="0" w:color="auto"/>
            </w:tcBorders>
          </w:tcPr>
          <w:p w14:paraId="62825DD0" w14:textId="4C53B94D"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DA2B781"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7445A118" w14:textId="2F23C6CE"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20.</w:t>
            </w:r>
          </w:p>
        </w:tc>
        <w:tc>
          <w:tcPr>
            <w:tcW w:w="5528" w:type="dxa"/>
            <w:tcBorders>
              <w:top w:val="single" w:sz="4" w:space="0" w:color="auto"/>
              <w:left w:val="single" w:sz="4" w:space="0" w:color="auto"/>
              <w:bottom w:val="single" w:sz="4" w:space="0" w:color="auto"/>
              <w:right w:val="single" w:sz="4" w:space="0" w:color="auto"/>
            </w:tcBorders>
          </w:tcPr>
          <w:p w14:paraId="2E420D61" w14:textId="42F891C5" w:rsidR="00180434" w:rsidRPr="00CE0292" w:rsidDel="00EE2BA5" w:rsidRDefault="00180434" w:rsidP="00180434">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właściwymi terenowo organami państwowej straży pożarnej w zakresie prewencji pożarowej i  zwalczaniu pożaru</w:t>
            </w:r>
          </w:p>
        </w:tc>
        <w:tc>
          <w:tcPr>
            <w:tcW w:w="3261" w:type="dxa"/>
            <w:tcBorders>
              <w:top w:val="single" w:sz="4" w:space="0" w:color="auto"/>
              <w:left w:val="single" w:sz="4" w:space="0" w:color="auto"/>
              <w:bottom w:val="single" w:sz="4" w:space="0" w:color="auto"/>
              <w:right w:val="single" w:sz="4" w:space="0" w:color="auto"/>
            </w:tcBorders>
          </w:tcPr>
          <w:p w14:paraId="37081F3A" w14:textId="54FD0164"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DE0A013"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847C67D" w14:textId="01611ADD"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21.</w:t>
            </w:r>
          </w:p>
        </w:tc>
        <w:tc>
          <w:tcPr>
            <w:tcW w:w="5528" w:type="dxa"/>
            <w:tcBorders>
              <w:top w:val="single" w:sz="4" w:space="0" w:color="auto"/>
              <w:left w:val="single" w:sz="4" w:space="0" w:color="auto"/>
              <w:bottom w:val="single" w:sz="4" w:space="0" w:color="auto"/>
              <w:right w:val="single" w:sz="4" w:space="0" w:color="auto"/>
            </w:tcBorders>
          </w:tcPr>
          <w:p w14:paraId="44965B8A" w14:textId="2DF23580" w:rsidR="00180434" w:rsidRPr="00CE0292" w:rsidDel="00EE2BA5" w:rsidRDefault="00180434" w:rsidP="00180434">
            <w:pPr>
              <w:spacing w:before="60" w:after="60"/>
              <w:rPr>
                <w:rFonts w:asciiTheme="minorHAnsi" w:hAnsiTheme="minorHAnsi" w:cstheme="minorHAnsi"/>
                <w:sz w:val="22"/>
                <w:szCs w:val="22"/>
              </w:rPr>
            </w:pPr>
            <w:r w:rsidRPr="00CE0292">
              <w:rPr>
                <w:rFonts w:asciiTheme="minorHAnsi" w:hAnsiTheme="minorHAnsi" w:cstheme="minorHAnsi"/>
                <w:sz w:val="22"/>
                <w:szCs w:val="22"/>
              </w:rPr>
              <w:t>planowanie, organizowanie i przeprowadzanie szkoleń w zakresie ochrony przeciwpożarowej oraz ćwiczeń z zakresu ewakuacji</w:t>
            </w:r>
          </w:p>
        </w:tc>
        <w:tc>
          <w:tcPr>
            <w:tcW w:w="3261" w:type="dxa"/>
            <w:tcBorders>
              <w:top w:val="single" w:sz="4" w:space="0" w:color="auto"/>
              <w:left w:val="single" w:sz="4" w:space="0" w:color="auto"/>
              <w:bottom w:val="single" w:sz="4" w:space="0" w:color="auto"/>
              <w:right w:val="single" w:sz="4" w:space="0" w:color="auto"/>
            </w:tcBorders>
          </w:tcPr>
          <w:p w14:paraId="57428477" w14:textId="2F8BC49E" w:rsidR="00180434" w:rsidRPr="00CE0292" w:rsidDel="00EE2BA5" w:rsidRDefault="00180434" w:rsidP="00180434">
            <w:pPr>
              <w:spacing w:before="60" w:after="60"/>
              <w:jc w:val="center"/>
              <w:rPr>
                <w:rFonts w:asciiTheme="minorHAnsi" w:hAnsiTheme="minorHAnsi" w:cstheme="minorHAnsi"/>
                <w:sz w:val="22"/>
                <w:szCs w:val="22"/>
              </w:rPr>
            </w:pPr>
          </w:p>
        </w:tc>
      </w:tr>
      <w:tr w:rsidR="00CE0292" w:rsidRPr="00CE0292" w14:paraId="22F31F7A"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DE6A5DF" w14:textId="75C564AC"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22.</w:t>
            </w:r>
          </w:p>
        </w:tc>
        <w:tc>
          <w:tcPr>
            <w:tcW w:w="5528" w:type="dxa"/>
            <w:tcBorders>
              <w:top w:val="single" w:sz="4" w:space="0" w:color="auto"/>
              <w:left w:val="single" w:sz="4" w:space="0" w:color="auto"/>
              <w:bottom w:val="single" w:sz="4" w:space="0" w:color="auto"/>
              <w:right w:val="single" w:sz="4" w:space="0" w:color="auto"/>
            </w:tcBorders>
          </w:tcPr>
          <w:p w14:paraId="5476358D" w14:textId="3FFB2B98" w:rsidR="00180434" w:rsidRPr="00CE0292" w:rsidDel="00EE2BA5" w:rsidRDefault="00180434" w:rsidP="0018043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nadzór nad spełnieniem wymagań bezpieczeństwa informacji (SZBI) w Oddziale Wojewódzkim NFZ. </w:t>
            </w:r>
          </w:p>
        </w:tc>
        <w:tc>
          <w:tcPr>
            <w:tcW w:w="3261" w:type="dxa"/>
            <w:tcBorders>
              <w:top w:val="single" w:sz="4" w:space="0" w:color="auto"/>
              <w:left w:val="single" w:sz="4" w:space="0" w:color="auto"/>
              <w:bottom w:val="single" w:sz="4" w:space="0" w:color="auto"/>
              <w:right w:val="single" w:sz="4" w:space="0" w:color="auto"/>
            </w:tcBorders>
          </w:tcPr>
          <w:p w14:paraId="55F13E62" w14:textId="248AFCB0" w:rsidR="00180434" w:rsidRPr="00CE0292" w:rsidDel="00EE2BA5" w:rsidRDefault="00180434" w:rsidP="00180434">
            <w:pPr>
              <w:spacing w:before="60" w:after="60"/>
              <w:jc w:val="center"/>
              <w:rPr>
                <w:rFonts w:asciiTheme="minorHAnsi" w:hAnsiTheme="minorHAnsi" w:cstheme="minorHAnsi"/>
                <w:sz w:val="22"/>
                <w:szCs w:val="22"/>
              </w:rPr>
            </w:pPr>
          </w:p>
        </w:tc>
      </w:tr>
      <w:tr w:rsidR="00CE0292" w:rsidRPr="00CE0292" w14:paraId="3C99E702"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9A6FA65" w14:textId="518F7FDF"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23.</w:t>
            </w:r>
          </w:p>
        </w:tc>
        <w:tc>
          <w:tcPr>
            <w:tcW w:w="5528" w:type="dxa"/>
            <w:tcBorders>
              <w:top w:val="single" w:sz="4" w:space="0" w:color="auto"/>
              <w:left w:val="single" w:sz="4" w:space="0" w:color="auto"/>
              <w:bottom w:val="single" w:sz="4" w:space="0" w:color="auto"/>
              <w:right w:val="single" w:sz="4" w:space="0" w:color="auto"/>
            </w:tcBorders>
          </w:tcPr>
          <w:p w14:paraId="55E0C144" w14:textId="21C4339F" w:rsidR="00180434" w:rsidRPr="00CE0292" w:rsidDel="00EE2BA5" w:rsidRDefault="00180434" w:rsidP="00180434">
            <w:pPr>
              <w:spacing w:before="60" w:after="60"/>
              <w:rPr>
                <w:rFonts w:asciiTheme="minorHAnsi" w:hAnsiTheme="minorHAnsi" w:cstheme="minorHAnsi"/>
                <w:sz w:val="22"/>
                <w:szCs w:val="22"/>
              </w:rPr>
            </w:pPr>
            <w:r w:rsidRPr="00CE0292">
              <w:rPr>
                <w:rFonts w:asciiTheme="minorHAnsi" w:hAnsiTheme="minorHAnsi" w:cstheme="minorHAnsi"/>
                <w:sz w:val="22"/>
                <w:szCs w:val="22"/>
              </w:rPr>
              <w:t>zarządzanie ryzykiem utraty bezpieczeństwa informacji w Oddziale Wojewódzkim</w:t>
            </w:r>
          </w:p>
        </w:tc>
        <w:tc>
          <w:tcPr>
            <w:tcW w:w="3261" w:type="dxa"/>
            <w:tcBorders>
              <w:top w:val="single" w:sz="4" w:space="0" w:color="auto"/>
              <w:left w:val="single" w:sz="4" w:space="0" w:color="auto"/>
              <w:bottom w:val="single" w:sz="4" w:space="0" w:color="auto"/>
              <w:right w:val="single" w:sz="4" w:space="0" w:color="auto"/>
            </w:tcBorders>
          </w:tcPr>
          <w:p w14:paraId="2A633FF8" w14:textId="3DE26B72"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6DCDD595"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76D16335" w14:textId="1D4F01D9"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24.</w:t>
            </w:r>
          </w:p>
        </w:tc>
        <w:tc>
          <w:tcPr>
            <w:tcW w:w="5528" w:type="dxa"/>
            <w:tcBorders>
              <w:top w:val="single" w:sz="4" w:space="0" w:color="auto"/>
              <w:left w:val="single" w:sz="4" w:space="0" w:color="auto"/>
              <w:bottom w:val="single" w:sz="4" w:space="0" w:color="auto"/>
              <w:right w:val="single" w:sz="4" w:space="0" w:color="auto"/>
            </w:tcBorders>
          </w:tcPr>
          <w:p w14:paraId="59D7DECA" w14:textId="7EFD2696" w:rsidR="00180434" w:rsidRPr="00CE0292" w:rsidDel="00EE2BA5" w:rsidRDefault="00180434" w:rsidP="00180434">
            <w:pPr>
              <w:spacing w:before="60" w:after="60"/>
              <w:rPr>
                <w:rFonts w:asciiTheme="minorHAnsi" w:hAnsiTheme="minorHAnsi" w:cstheme="minorHAnsi"/>
                <w:sz w:val="22"/>
                <w:szCs w:val="22"/>
              </w:rPr>
            </w:pPr>
            <w:r w:rsidRPr="00CE0292">
              <w:rPr>
                <w:rFonts w:asciiTheme="minorHAnsi" w:hAnsiTheme="minorHAnsi" w:cstheme="minorHAnsi"/>
                <w:sz w:val="22"/>
                <w:szCs w:val="22"/>
              </w:rPr>
              <w:t>nadzór i koordynacja nad tworzeniem planów postępowania z ryzykiem w zakresie bezpieczeństwa informacji, a także systematyczna ocena stopnia realizacji wskazanych w planach postępowania z ryzykiem zadań</w:t>
            </w:r>
          </w:p>
        </w:tc>
        <w:tc>
          <w:tcPr>
            <w:tcW w:w="3261" w:type="dxa"/>
            <w:tcBorders>
              <w:top w:val="single" w:sz="4" w:space="0" w:color="auto"/>
              <w:left w:val="single" w:sz="4" w:space="0" w:color="auto"/>
              <w:bottom w:val="single" w:sz="4" w:space="0" w:color="auto"/>
              <w:right w:val="single" w:sz="4" w:space="0" w:color="auto"/>
            </w:tcBorders>
          </w:tcPr>
          <w:p w14:paraId="498AD302" w14:textId="426E0595"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24AE08DC"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0E7B9B4" w14:textId="5D46A6AC"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25.</w:t>
            </w:r>
          </w:p>
        </w:tc>
        <w:tc>
          <w:tcPr>
            <w:tcW w:w="5528" w:type="dxa"/>
            <w:tcBorders>
              <w:top w:val="single" w:sz="4" w:space="0" w:color="auto"/>
              <w:left w:val="single" w:sz="4" w:space="0" w:color="auto"/>
              <w:bottom w:val="single" w:sz="4" w:space="0" w:color="auto"/>
              <w:right w:val="single" w:sz="4" w:space="0" w:color="auto"/>
            </w:tcBorders>
          </w:tcPr>
          <w:p w14:paraId="14CC1160" w14:textId="40B72BA4" w:rsidR="00180434" w:rsidRPr="00CE0292" w:rsidDel="00EE2BA5" w:rsidRDefault="00180434" w:rsidP="00180434">
            <w:pPr>
              <w:spacing w:before="60" w:after="60"/>
              <w:rPr>
                <w:rFonts w:asciiTheme="minorHAnsi" w:hAnsiTheme="minorHAnsi" w:cstheme="minorHAnsi"/>
                <w:sz w:val="22"/>
                <w:szCs w:val="22"/>
              </w:rPr>
            </w:pPr>
            <w:r w:rsidRPr="00CE0292">
              <w:rPr>
                <w:rFonts w:cs="Calibri"/>
                <w:sz w:val="22"/>
                <w:szCs w:val="22"/>
              </w:rPr>
              <w:t xml:space="preserve">udział w aktualizacji Polityki Bezpieczeństwa ZSZ i tworzenie dokumentów stanowiących jej rozwinięcie (procedury, instrukcje, przewodniki)  </w:t>
            </w:r>
          </w:p>
        </w:tc>
        <w:tc>
          <w:tcPr>
            <w:tcW w:w="3261" w:type="dxa"/>
            <w:tcBorders>
              <w:top w:val="single" w:sz="4" w:space="0" w:color="auto"/>
              <w:left w:val="single" w:sz="4" w:space="0" w:color="auto"/>
              <w:bottom w:val="single" w:sz="4" w:space="0" w:color="auto"/>
              <w:right w:val="single" w:sz="4" w:space="0" w:color="auto"/>
            </w:tcBorders>
          </w:tcPr>
          <w:p w14:paraId="73C34153" w14:textId="359E9336"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Wszystkie komórki OW</w:t>
            </w:r>
          </w:p>
        </w:tc>
      </w:tr>
      <w:tr w:rsidR="00CE0292" w:rsidRPr="00CE0292" w14:paraId="614F0318"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5A7A7DBE" w14:textId="3A00A3A4"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26.</w:t>
            </w:r>
          </w:p>
        </w:tc>
        <w:tc>
          <w:tcPr>
            <w:tcW w:w="5528" w:type="dxa"/>
            <w:tcBorders>
              <w:top w:val="single" w:sz="4" w:space="0" w:color="auto"/>
              <w:left w:val="single" w:sz="4" w:space="0" w:color="auto"/>
              <w:bottom w:val="single" w:sz="4" w:space="0" w:color="auto"/>
              <w:right w:val="single" w:sz="4" w:space="0" w:color="auto"/>
            </w:tcBorders>
          </w:tcPr>
          <w:p w14:paraId="2836D989" w14:textId="4E12193B" w:rsidR="00180434" w:rsidRPr="00CE0292" w:rsidDel="00EE2BA5" w:rsidRDefault="00180434" w:rsidP="00180434">
            <w:pPr>
              <w:spacing w:before="60" w:after="60"/>
              <w:rPr>
                <w:rFonts w:asciiTheme="minorHAnsi" w:hAnsiTheme="minorHAnsi" w:cstheme="minorHAnsi"/>
                <w:sz w:val="22"/>
                <w:szCs w:val="22"/>
              </w:rPr>
            </w:pPr>
            <w:r w:rsidRPr="00CE0292">
              <w:rPr>
                <w:sz w:val="22"/>
                <w:szCs w:val="22"/>
              </w:rPr>
              <w:t xml:space="preserve">nadzór nad bezpieczeństwem w obszarze  technologii informatycznych w Oddziale Wojewódzkim NFZ </w:t>
            </w:r>
          </w:p>
        </w:tc>
        <w:tc>
          <w:tcPr>
            <w:tcW w:w="3261" w:type="dxa"/>
            <w:tcBorders>
              <w:top w:val="single" w:sz="4" w:space="0" w:color="auto"/>
              <w:left w:val="single" w:sz="4" w:space="0" w:color="auto"/>
              <w:bottom w:val="single" w:sz="4" w:space="0" w:color="auto"/>
              <w:right w:val="single" w:sz="4" w:space="0" w:color="auto"/>
            </w:tcBorders>
          </w:tcPr>
          <w:p w14:paraId="5B442BBE" w14:textId="6C3E02C6"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WI</w:t>
            </w:r>
          </w:p>
        </w:tc>
      </w:tr>
      <w:tr w:rsidR="00CE0292" w:rsidRPr="00CE0292" w14:paraId="72335162"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F9749E7" w14:textId="749413A1"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27.</w:t>
            </w:r>
          </w:p>
        </w:tc>
        <w:tc>
          <w:tcPr>
            <w:tcW w:w="5528" w:type="dxa"/>
            <w:tcBorders>
              <w:top w:val="single" w:sz="4" w:space="0" w:color="auto"/>
              <w:left w:val="single" w:sz="4" w:space="0" w:color="auto"/>
              <w:bottom w:val="single" w:sz="4" w:space="0" w:color="auto"/>
              <w:right w:val="single" w:sz="4" w:space="0" w:color="auto"/>
            </w:tcBorders>
          </w:tcPr>
          <w:p w14:paraId="39FAE3F5" w14:textId="275EC06E" w:rsidR="00180434" w:rsidRPr="00CE0292" w:rsidDel="00EE2BA5" w:rsidRDefault="00180434" w:rsidP="00180434">
            <w:pPr>
              <w:spacing w:before="60" w:after="60"/>
              <w:rPr>
                <w:rFonts w:asciiTheme="minorHAnsi" w:hAnsiTheme="minorHAnsi" w:cstheme="minorHAnsi"/>
                <w:strike/>
                <w:sz w:val="22"/>
                <w:szCs w:val="22"/>
              </w:rPr>
            </w:pPr>
            <w:r w:rsidRPr="00CE0292">
              <w:rPr>
                <w:sz w:val="22"/>
                <w:szCs w:val="22"/>
              </w:rPr>
              <w:t>wykonanie lub nadzór nad wykonaniem przekazywanych przez BBIiCD ogólnych zaleceń, wytycznych i rekomendacji w zakresie bezpieczeństwa informacji i ciągłości działania</w:t>
            </w:r>
          </w:p>
        </w:tc>
        <w:tc>
          <w:tcPr>
            <w:tcW w:w="3261" w:type="dxa"/>
            <w:tcBorders>
              <w:top w:val="single" w:sz="4" w:space="0" w:color="auto"/>
              <w:left w:val="single" w:sz="4" w:space="0" w:color="auto"/>
              <w:bottom w:val="single" w:sz="4" w:space="0" w:color="auto"/>
              <w:right w:val="single" w:sz="4" w:space="0" w:color="auto"/>
            </w:tcBorders>
          </w:tcPr>
          <w:p w14:paraId="4D610320" w14:textId="77777777"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Wszystkie komórki OW</w:t>
            </w:r>
          </w:p>
          <w:p w14:paraId="6907FAF4" w14:textId="15F4F16E" w:rsidR="00180434" w:rsidRPr="00CE0292" w:rsidDel="00EE2BA5" w:rsidRDefault="00180434" w:rsidP="00180434">
            <w:pPr>
              <w:spacing w:before="60" w:after="60"/>
              <w:jc w:val="center"/>
              <w:rPr>
                <w:rFonts w:asciiTheme="minorHAnsi" w:hAnsiTheme="minorHAnsi" w:cstheme="minorHAnsi"/>
                <w:sz w:val="22"/>
                <w:szCs w:val="22"/>
              </w:rPr>
            </w:pPr>
          </w:p>
        </w:tc>
      </w:tr>
      <w:tr w:rsidR="00CE0292" w:rsidRPr="00CE0292" w14:paraId="5A1AE6F1"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57041406" w14:textId="29111D9D"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28.</w:t>
            </w:r>
          </w:p>
        </w:tc>
        <w:tc>
          <w:tcPr>
            <w:tcW w:w="5528" w:type="dxa"/>
            <w:tcBorders>
              <w:top w:val="single" w:sz="4" w:space="0" w:color="auto"/>
              <w:left w:val="single" w:sz="4" w:space="0" w:color="auto"/>
              <w:bottom w:val="single" w:sz="4" w:space="0" w:color="auto"/>
              <w:right w:val="single" w:sz="4" w:space="0" w:color="auto"/>
            </w:tcBorders>
          </w:tcPr>
          <w:p w14:paraId="52810A16" w14:textId="79090730" w:rsidR="00180434" w:rsidRPr="00CE0292" w:rsidDel="00EE2BA5" w:rsidRDefault="00180434" w:rsidP="00180434">
            <w:pPr>
              <w:spacing w:before="60" w:after="60"/>
              <w:rPr>
                <w:rFonts w:asciiTheme="minorHAnsi" w:hAnsiTheme="minorHAnsi" w:cstheme="minorHAnsi"/>
                <w:strike/>
                <w:sz w:val="22"/>
                <w:szCs w:val="22"/>
              </w:rPr>
            </w:pPr>
            <w:r w:rsidRPr="00CE0292">
              <w:rPr>
                <w:sz w:val="22"/>
                <w:szCs w:val="22"/>
              </w:rPr>
              <w:t xml:space="preserve">zlecanie WI (lub przy wykorzystaniu usług zewnętrznych) wykonania analiz, testów i audytów bezpieczeństwa </w:t>
            </w:r>
          </w:p>
        </w:tc>
        <w:tc>
          <w:tcPr>
            <w:tcW w:w="3261" w:type="dxa"/>
            <w:tcBorders>
              <w:top w:val="single" w:sz="4" w:space="0" w:color="auto"/>
              <w:left w:val="single" w:sz="4" w:space="0" w:color="auto"/>
              <w:bottom w:val="single" w:sz="4" w:space="0" w:color="auto"/>
              <w:right w:val="single" w:sz="4" w:space="0" w:color="auto"/>
            </w:tcBorders>
          </w:tcPr>
          <w:p w14:paraId="3B6CDB03" w14:textId="7CDD7BD6"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WI</w:t>
            </w:r>
          </w:p>
        </w:tc>
      </w:tr>
      <w:tr w:rsidR="00CE0292" w:rsidRPr="00CE0292" w14:paraId="0BE35C64"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550B0C3" w14:textId="2AE80CE1" w:rsidR="00180434" w:rsidRPr="00CE0292" w:rsidRDefault="008F4067"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29</w:t>
            </w:r>
            <w:r w:rsidR="00180434"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4399F03F" w14:textId="6A65A45C" w:rsidR="00180434" w:rsidRPr="00CE0292" w:rsidRDefault="00180434" w:rsidP="00180434">
            <w:pPr>
              <w:spacing w:before="60" w:after="60"/>
              <w:rPr>
                <w:strike/>
                <w:sz w:val="22"/>
                <w:szCs w:val="22"/>
              </w:rPr>
            </w:pPr>
            <w:r w:rsidRPr="00CE0292">
              <w:rPr>
                <w:rFonts w:asciiTheme="minorHAnsi" w:hAnsiTheme="minorHAnsi" w:cstheme="minorHAnsi"/>
                <w:sz w:val="22"/>
                <w:szCs w:val="22"/>
              </w:rPr>
              <w:t xml:space="preserve">zarządzanie incydentami bezpieczeństwa na poziomie oddziału i współpraca z BBIiCD </w:t>
            </w:r>
          </w:p>
        </w:tc>
        <w:tc>
          <w:tcPr>
            <w:tcW w:w="3261" w:type="dxa"/>
            <w:tcBorders>
              <w:top w:val="single" w:sz="4" w:space="0" w:color="auto"/>
              <w:left w:val="single" w:sz="4" w:space="0" w:color="auto"/>
              <w:bottom w:val="single" w:sz="4" w:space="0" w:color="auto"/>
              <w:right w:val="single" w:sz="4" w:space="0" w:color="auto"/>
            </w:tcBorders>
          </w:tcPr>
          <w:p w14:paraId="03A27EB3" w14:textId="28ECEA84"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IOD,  Wszystkie komórki OW</w:t>
            </w:r>
          </w:p>
        </w:tc>
      </w:tr>
      <w:tr w:rsidR="00CE0292" w:rsidRPr="00CE0292" w14:paraId="32AFD0DA" w14:textId="77777777" w:rsidTr="00A10352">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577059CC" w14:textId="599B58B2"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r w:rsidR="008F4067" w:rsidRPr="00CE0292">
              <w:rPr>
                <w:rFonts w:asciiTheme="minorHAnsi" w:hAnsiTheme="minorHAnsi" w:cstheme="minorHAnsi"/>
                <w:sz w:val="22"/>
                <w:szCs w:val="22"/>
              </w:rPr>
              <w:t>0</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0C31D6C2" w14:textId="585F5B3A" w:rsidR="00180434" w:rsidRPr="00CE0292" w:rsidDel="00EE2BA5" w:rsidRDefault="00180434" w:rsidP="00180434">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udział w analizie BIA i wsparcie techniczne dla komórek merytorycznych. </w:t>
            </w:r>
          </w:p>
        </w:tc>
        <w:tc>
          <w:tcPr>
            <w:tcW w:w="3261" w:type="dxa"/>
            <w:tcBorders>
              <w:top w:val="single" w:sz="4" w:space="0" w:color="auto"/>
              <w:left w:val="single" w:sz="4" w:space="0" w:color="auto"/>
              <w:bottom w:val="single" w:sz="4" w:space="0" w:color="auto"/>
              <w:right w:val="single" w:sz="4" w:space="0" w:color="auto"/>
            </w:tcBorders>
          </w:tcPr>
          <w:p w14:paraId="6F087650" w14:textId="08F16D1D"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Wszystkie komórki OW</w:t>
            </w:r>
          </w:p>
        </w:tc>
      </w:tr>
      <w:tr w:rsidR="00CE0292" w:rsidRPr="00CE0292" w14:paraId="40F7E1D5" w14:textId="77777777" w:rsidTr="00A10352">
        <w:trPr>
          <w:trHeight w:val="890"/>
        </w:trPr>
        <w:tc>
          <w:tcPr>
            <w:tcW w:w="567" w:type="dxa"/>
            <w:tcBorders>
              <w:top w:val="single" w:sz="4" w:space="0" w:color="auto"/>
              <w:left w:val="single" w:sz="4" w:space="0" w:color="auto"/>
              <w:bottom w:val="single" w:sz="4" w:space="0" w:color="auto"/>
              <w:right w:val="single" w:sz="4" w:space="0" w:color="auto"/>
            </w:tcBorders>
            <w:vAlign w:val="center"/>
          </w:tcPr>
          <w:p w14:paraId="2FDD4F06" w14:textId="0A7ADF17"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r w:rsidR="008F4067" w:rsidRPr="00CE0292">
              <w:rPr>
                <w:rFonts w:asciiTheme="minorHAnsi" w:hAnsiTheme="minorHAnsi" w:cstheme="minorHAnsi"/>
                <w:sz w:val="22"/>
                <w:szCs w:val="22"/>
              </w:rPr>
              <w:t>1</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582D5845" w14:textId="5D3B98EF" w:rsidR="00180434" w:rsidRPr="00CE0292" w:rsidRDefault="00180434" w:rsidP="00180434">
            <w:pPr>
              <w:spacing w:before="60" w:after="60"/>
              <w:rPr>
                <w:sz w:val="22"/>
                <w:szCs w:val="22"/>
              </w:rPr>
            </w:pPr>
            <w:r w:rsidRPr="00CE0292">
              <w:rPr>
                <w:sz w:val="22"/>
                <w:szCs w:val="22"/>
              </w:rPr>
              <w:t xml:space="preserve">nadzór i koordynacja procesu testowania planów ciągłości działania na poziomie Oddziału Wojewódzkiego NFZ oraz udział w testach centralnych </w:t>
            </w:r>
          </w:p>
        </w:tc>
        <w:tc>
          <w:tcPr>
            <w:tcW w:w="3261" w:type="dxa"/>
            <w:tcBorders>
              <w:top w:val="single" w:sz="4" w:space="0" w:color="auto"/>
              <w:left w:val="single" w:sz="4" w:space="0" w:color="auto"/>
              <w:bottom w:val="single" w:sz="4" w:space="0" w:color="auto"/>
              <w:right w:val="single" w:sz="4" w:space="0" w:color="auto"/>
            </w:tcBorders>
          </w:tcPr>
          <w:p w14:paraId="5EA026A8" w14:textId="03DF75E7"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Wszystkie komórki OW</w:t>
            </w:r>
          </w:p>
        </w:tc>
      </w:tr>
      <w:tr w:rsidR="00CE0292" w:rsidRPr="00CE0292" w14:paraId="01AD95F5"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1AB5AEB0" w14:textId="26961136"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r w:rsidR="008F4067" w:rsidRPr="00CE0292">
              <w:rPr>
                <w:rFonts w:asciiTheme="minorHAnsi" w:hAnsiTheme="minorHAnsi" w:cstheme="minorHAnsi"/>
                <w:sz w:val="22"/>
                <w:szCs w:val="22"/>
              </w:rPr>
              <w:t>2</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46FB5AA6" w14:textId="5285093C" w:rsidR="00180434" w:rsidRPr="00CE0292" w:rsidDel="00EE2BA5" w:rsidRDefault="00180434" w:rsidP="00180434">
            <w:pPr>
              <w:spacing w:before="60" w:after="60"/>
              <w:rPr>
                <w:rFonts w:asciiTheme="minorHAnsi" w:hAnsiTheme="minorHAnsi" w:cstheme="minorHAnsi"/>
                <w:strike/>
                <w:sz w:val="22"/>
                <w:szCs w:val="22"/>
              </w:rPr>
            </w:pPr>
            <w:r w:rsidRPr="00CE0292">
              <w:rPr>
                <w:sz w:val="22"/>
                <w:szCs w:val="22"/>
              </w:rPr>
              <w:t>zapewnienie realizacji obowiązków operatora infrastruktury krytycznej na poziomie Oddziału Wojewódzkiego NFZ oraz współpraca z BBIiCD w zakresie realizacji obowiązków operatora usługi kluczowej (UKSC)</w:t>
            </w:r>
            <w:r w:rsidRPr="00CE0292">
              <w:rPr>
                <w:strike/>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tcPr>
          <w:p w14:paraId="33D15B70" w14:textId="4CFD3EB8"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BBIiCD, Wszystkie komórki OW</w:t>
            </w:r>
          </w:p>
        </w:tc>
      </w:tr>
      <w:tr w:rsidR="00CE0292" w:rsidRPr="00CE0292" w14:paraId="16A76844"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1D62AA02" w14:textId="4D9EFCB3"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r w:rsidR="008F4067" w:rsidRPr="00CE0292">
              <w:rPr>
                <w:rFonts w:asciiTheme="minorHAnsi" w:hAnsiTheme="minorHAnsi" w:cstheme="minorHAnsi"/>
                <w:sz w:val="22"/>
                <w:szCs w:val="22"/>
              </w:rPr>
              <w:t>3</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6D20C8B8" w14:textId="6C5EC51F" w:rsidR="00180434" w:rsidRPr="00CE0292" w:rsidDel="00EE2BA5" w:rsidRDefault="00180434" w:rsidP="00180434">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wsparcie dyrektora Oddziału Wojewódzkiego NFZ oraz współpraca z Centralą NFZ w zakresie zarządzania systemem ochrony danych osobowych w Oddziale Wojewódzkim NFZ </w:t>
            </w:r>
          </w:p>
        </w:tc>
        <w:tc>
          <w:tcPr>
            <w:tcW w:w="3261" w:type="dxa"/>
            <w:tcBorders>
              <w:top w:val="single" w:sz="4" w:space="0" w:color="auto"/>
              <w:left w:val="single" w:sz="4" w:space="0" w:color="auto"/>
              <w:bottom w:val="single" w:sz="4" w:space="0" w:color="auto"/>
              <w:right w:val="single" w:sz="4" w:space="0" w:color="auto"/>
            </w:tcBorders>
          </w:tcPr>
          <w:p w14:paraId="1DC12B50" w14:textId="48F1D029" w:rsidR="00180434" w:rsidRPr="00CE0292" w:rsidDel="00EE2BA5"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IOD, Wszystkie komórki OW</w:t>
            </w:r>
          </w:p>
        </w:tc>
      </w:tr>
      <w:tr w:rsidR="00CE0292" w:rsidRPr="00CE0292" w14:paraId="710DAF98"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B40F45A" w14:textId="33809CFE"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r w:rsidR="008F4067" w:rsidRPr="00CE0292">
              <w:rPr>
                <w:rFonts w:asciiTheme="minorHAnsi" w:hAnsiTheme="minorHAnsi" w:cstheme="minorHAnsi"/>
                <w:sz w:val="22"/>
                <w:szCs w:val="22"/>
              </w:rPr>
              <w:t>4</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45EAF7B0" w14:textId="4FFDA3EE" w:rsidR="00180434" w:rsidRPr="00CE0292" w:rsidRDefault="00180434" w:rsidP="00180434">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opracowanie i aktualizacja modułów zadaniowych dla stopni CRP oraz koordynacja i nadzór nad wykonaniem zadań wynikających ze stopni alarmowych CRP wynikających z ustawy z dnia 10 czerwca 2016 r. o działaniach </w:t>
            </w:r>
            <w:r w:rsidRPr="00FB4C19">
              <w:rPr>
                <w:rFonts w:asciiTheme="minorHAnsi" w:hAnsiTheme="minorHAnsi" w:cstheme="minorHAnsi"/>
                <w:sz w:val="22"/>
                <w:szCs w:val="22"/>
              </w:rPr>
              <w:t xml:space="preserve">antyterrorystycznych </w:t>
            </w:r>
            <w:r w:rsidR="00575B3C">
              <w:rPr>
                <w:rFonts w:asciiTheme="minorHAnsi" w:hAnsiTheme="minorHAnsi" w:cstheme="minorHAnsi"/>
                <w:sz w:val="22"/>
                <w:szCs w:val="22"/>
              </w:rPr>
              <w:t xml:space="preserve">(t.j. </w:t>
            </w:r>
            <w:r w:rsidR="00575B3C" w:rsidRPr="00575B3C">
              <w:rPr>
                <w:rFonts w:asciiTheme="minorHAnsi" w:hAnsiTheme="minorHAnsi" w:cstheme="minorHAnsi"/>
                <w:sz w:val="22"/>
                <w:szCs w:val="22"/>
              </w:rPr>
              <w:t>Dz.U. 2025 poz. 194</w:t>
            </w:r>
            <w:r w:rsidR="00575B3C">
              <w:rPr>
                <w:rFonts w:asciiTheme="minorHAnsi" w:hAnsiTheme="minorHAnsi" w:cstheme="minorHAnsi"/>
                <w:sz w:val="22"/>
                <w:szCs w:val="22"/>
              </w:rPr>
              <w:t>)</w:t>
            </w:r>
            <w:r w:rsidRPr="00CE0292">
              <w:rPr>
                <w:rFonts w:asciiTheme="minorHAnsi" w:hAnsiTheme="minorHAnsi" w:cstheme="minorHAnsi"/>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tcPr>
          <w:p w14:paraId="10C0D707" w14:textId="77777777"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BBIiCD, </w:t>
            </w:r>
          </w:p>
          <w:p w14:paraId="5105E6EE" w14:textId="77777777"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w:t>
            </w:r>
          </w:p>
          <w:p w14:paraId="622CF05B" w14:textId="6A792BEC" w:rsidR="00180434" w:rsidRPr="00CE0292" w:rsidRDefault="00180434" w:rsidP="0018043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OW</w:t>
            </w:r>
          </w:p>
        </w:tc>
      </w:tr>
      <w:tr w:rsidR="001E5C49" w:rsidRPr="00CE0292" w14:paraId="38FBF1C4"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97F0F1B" w14:textId="594FBDEE"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35.</w:t>
            </w:r>
          </w:p>
        </w:tc>
        <w:tc>
          <w:tcPr>
            <w:tcW w:w="5528" w:type="dxa"/>
            <w:tcBorders>
              <w:top w:val="single" w:sz="4" w:space="0" w:color="auto"/>
              <w:left w:val="single" w:sz="4" w:space="0" w:color="auto"/>
              <w:bottom w:val="single" w:sz="4" w:space="0" w:color="auto"/>
              <w:right w:val="single" w:sz="4" w:space="0" w:color="auto"/>
            </w:tcBorders>
          </w:tcPr>
          <w:p w14:paraId="2A734A90" w14:textId="633630AB" w:rsidR="001E5C49" w:rsidRPr="00CE0292" w:rsidRDefault="001E5C49" w:rsidP="001E5C49">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udział w organizacji Samodzielnej Drużyny Ratownictwa Ogólnego działającej na terenie Oddziału Wojewódzkiego NFZ </w:t>
            </w:r>
          </w:p>
        </w:tc>
        <w:tc>
          <w:tcPr>
            <w:tcW w:w="3261" w:type="dxa"/>
            <w:tcBorders>
              <w:top w:val="single" w:sz="4" w:space="0" w:color="auto"/>
              <w:left w:val="single" w:sz="4" w:space="0" w:color="auto"/>
              <w:bottom w:val="single" w:sz="4" w:space="0" w:color="auto"/>
              <w:right w:val="single" w:sz="4" w:space="0" w:color="auto"/>
            </w:tcBorders>
          </w:tcPr>
          <w:p w14:paraId="30F60ED3" w14:textId="77777777"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w:t>
            </w:r>
          </w:p>
          <w:p w14:paraId="2400424B" w14:textId="6AA39469"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OW</w:t>
            </w:r>
          </w:p>
        </w:tc>
      </w:tr>
      <w:tr w:rsidR="001E5C49" w:rsidRPr="00CE0292" w14:paraId="3040C65B"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6F12C52A" w14:textId="0C4F446E"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36.</w:t>
            </w:r>
          </w:p>
        </w:tc>
        <w:tc>
          <w:tcPr>
            <w:tcW w:w="5528" w:type="dxa"/>
            <w:tcBorders>
              <w:top w:val="single" w:sz="4" w:space="0" w:color="auto"/>
              <w:left w:val="single" w:sz="4" w:space="0" w:color="auto"/>
              <w:bottom w:val="single" w:sz="4" w:space="0" w:color="auto"/>
              <w:right w:val="single" w:sz="4" w:space="0" w:color="auto"/>
            </w:tcBorders>
          </w:tcPr>
          <w:p w14:paraId="3E22CCBA" w14:textId="4B9349F5" w:rsidR="001E5C49" w:rsidRPr="00357316" w:rsidRDefault="001E5C49" w:rsidP="001E5C49">
            <w:pPr>
              <w:spacing w:before="60" w:after="60"/>
              <w:rPr>
                <w:rFonts w:asciiTheme="minorHAnsi" w:hAnsiTheme="minorHAnsi" w:cstheme="minorHAnsi"/>
                <w:sz w:val="22"/>
                <w:szCs w:val="22"/>
              </w:rPr>
            </w:pPr>
            <w:r w:rsidRPr="00C60CBD">
              <w:rPr>
                <w:rFonts w:asciiTheme="minorHAnsi" w:hAnsiTheme="minorHAnsi" w:cstheme="minorHAnsi"/>
                <w:sz w:val="22"/>
                <w:szCs w:val="22"/>
              </w:rPr>
              <w:t xml:space="preserve">przygotowanie Oddziału Wojewódzkiego NFZ na zdarzenia z zakresu zarządzania kryzysowego i obrony cywilnej w odniesieniu do zdrowia i życia pracowników (ewakuacja, udzielanie pierwszej pomocy) </w:t>
            </w:r>
          </w:p>
        </w:tc>
        <w:tc>
          <w:tcPr>
            <w:tcW w:w="3261" w:type="dxa"/>
            <w:tcBorders>
              <w:top w:val="single" w:sz="4" w:space="0" w:color="auto"/>
              <w:left w:val="single" w:sz="4" w:space="0" w:color="auto"/>
              <w:bottom w:val="single" w:sz="4" w:space="0" w:color="auto"/>
              <w:right w:val="single" w:sz="4" w:space="0" w:color="auto"/>
            </w:tcBorders>
          </w:tcPr>
          <w:p w14:paraId="5814C7C5" w14:textId="31A9BF87" w:rsidR="001E5C49" w:rsidRPr="00CE0292" w:rsidRDefault="001E5C49" w:rsidP="001E5C49">
            <w:pPr>
              <w:spacing w:before="60" w:after="60"/>
              <w:jc w:val="center"/>
              <w:rPr>
                <w:rFonts w:asciiTheme="minorHAnsi" w:hAnsiTheme="minorHAnsi" w:cstheme="minorHAnsi"/>
                <w:sz w:val="22"/>
                <w:szCs w:val="22"/>
              </w:rPr>
            </w:pPr>
            <w:r w:rsidRPr="001E5C49">
              <w:rPr>
                <w:rFonts w:asciiTheme="minorHAnsi" w:hAnsiTheme="minorHAnsi" w:cstheme="minorHAnsi"/>
                <w:sz w:val="22"/>
                <w:szCs w:val="22"/>
              </w:rPr>
              <w:t>BBIiCD, DSM, Wszystkie komórki OW</w:t>
            </w:r>
          </w:p>
        </w:tc>
      </w:tr>
      <w:tr w:rsidR="001E5C49" w:rsidRPr="00CE0292" w14:paraId="27C886E2"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5BFA8DBA" w14:textId="5800EBE7"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37.</w:t>
            </w:r>
          </w:p>
        </w:tc>
        <w:tc>
          <w:tcPr>
            <w:tcW w:w="5528" w:type="dxa"/>
            <w:tcBorders>
              <w:top w:val="single" w:sz="4" w:space="0" w:color="auto"/>
              <w:left w:val="single" w:sz="4" w:space="0" w:color="auto"/>
              <w:bottom w:val="single" w:sz="4" w:space="0" w:color="auto"/>
              <w:right w:val="single" w:sz="4" w:space="0" w:color="auto"/>
            </w:tcBorders>
          </w:tcPr>
          <w:p w14:paraId="361BF781" w14:textId="6B8F5F0E" w:rsidR="001E5C49" w:rsidRPr="0066391F" w:rsidDel="00EE2BA5" w:rsidRDefault="001E5C49" w:rsidP="001E5C49">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udzielanie odpowiedzi na wnioski i pisma organów uprawnionych  o udostępnienie danych osobowych </w:t>
            </w:r>
          </w:p>
        </w:tc>
        <w:tc>
          <w:tcPr>
            <w:tcW w:w="3261" w:type="dxa"/>
            <w:tcBorders>
              <w:top w:val="single" w:sz="4" w:space="0" w:color="auto"/>
              <w:left w:val="single" w:sz="4" w:space="0" w:color="auto"/>
              <w:bottom w:val="single" w:sz="4" w:space="0" w:color="auto"/>
              <w:right w:val="single" w:sz="4" w:space="0" w:color="auto"/>
            </w:tcBorders>
          </w:tcPr>
          <w:p w14:paraId="69F2EF05" w14:textId="763E8701"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1E5C49" w:rsidRPr="00CE0292" w14:paraId="4A38720F"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B8C3CF1" w14:textId="3666E2BF"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38.</w:t>
            </w:r>
          </w:p>
        </w:tc>
        <w:tc>
          <w:tcPr>
            <w:tcW w:w="5528" w:type="dxa"/>
            <w:tcBorders>
              <w:top w:val="single" w:sz="4" w:space="0" w:color="auto"/>
              <w:left w:val="single" w:sz="4" w:space="0" w:color="auto"/>
              <w:bottom w:val="single" w:sz="4" w:space="0" w:color="auto"/>
              <w:right w:val="single" w:sz="4" w:space="0" w:color="auto"/>
            </w:tcBorders>
          </w:tcPr>
          <w:p w14:paraId="1E0AA2B9" w14:textId="5307E34D" w:rsidR="001E5C49" w:rsidRPr="00A2219B" w:rsidRDefault="001E5C49" w:rsidP="001E5C49">
            <w:pPr>
              <w:spacing w:before="60" w:after="60"/>
              <w:rPr>
                <w:rFonts w:asciiTheme="minorHAnsi" w:hAnsiTheme="minorHAnsi" w:cstheme="minorHAnsi"/>
                <w:sz w:val="22"/>
                <w:szCs w:val="22"/>
              </w:rPr>
            </w:pPr>
            <w:r w:rsidRPr="00A2219B">
              <w:rPr>
                <w:rFonts w:asciiTheme="minorHAnsi" w:hAnsiTheme="minorHAnsi" w:cstheme="minorHAnsi"/>
                <w:sz w:val="22"/>
                <w:szCs w:val="22"/>
              </w:rPr>
              <w:t xml:space="preserve">zasilanie rejestru zobowiązań do zachowania poufności i upoważnień do przetwarzania danych osobowych w Oddziale Wojewódzkim NFZ </w:t>
            </w:r>
          </w:p>
        </w:tc>
        <w:tc>
          <w:tcPr>
            <w:tcW w:w="3261" w:type="dxa"/>
            <w:tcBorders>
              <w:top w:val="single" w:sz="4" w:space="0" w:color="auto"/>
              <w:left w:val="single" w:sz="4" w:space="0" w:color="auto"/>
              <w:bottom w:val="single" w:sz="4" w:space="0" w:color="auto"/>
              <w:right w:val="single" w:sz="4" w:space="0" w:color="auto"/>
            </w:tcBorders>
          </w:tcPr>
          <w:p w14:paraId="19115D64" w14:textId="70A7D052"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1E5C49" w:rsidRPr="00CE0292" w14:paraId="2D24AF47"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C034284" w14:textId="24158D75"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39.</w:t>
            </w:r>
          </w:p>
        </w:tc>
        <w:tc>
          <w:tcPr>
            <w:tcW w:w="5528" w:type="dxa"/>
            <w:tcBorders>
              <w:top w:val="single" w:sz="4" w:space="0" w:color="auto"/>
              <w:left w:val="single" w:sz="4" w:space="0" w:color="auto"/>
              <w:bottom w:val="single" w:sz="4" w:space="0" w:color="auto"/>
              <w:right w:val="single" w:sz="4" w:space="0" w:color="auto"/>
            </w:tcBorders>
          </w:tcPr>
          <w:p w14:paraId="741B8696" w14:textId="70EFC156" w:rsidR="001E5C49" w:rsidRPr="00CE0292" w:rsidDel="00EE2BA5" w:rsidRDefault="001E5C49" w:rsidP="001E5C49">
            <w:pPr>
              <w:spacing w:before="60" w:after="60"/>
              <w:rPr>
                <w:rFonts w:asciiTheme="minorHAnsi" w:hAnsiTheme="minorHAnsi" w:cstheme="minorHAnsi"/>
              </w:rPr>
            </w:pPr>
            <w:r w:rsidRPr="00CE0292">
              <w:rPr>
                <w:rFonts w:asciiTheme="minorHAnsi" w:hAnsiTheme="minorHAnsi" w:cstheme="minorHAnsi"/>
                <w:sz w:val="22"/>
                <w:szCs w:val="22"/>
              </w:rPr>
              <w:t xml:space="preserve">wnioskowanie do Centrali o założenie profilu i nadanie uprawnień/odblokowanie profilu i nadanie </w:t>
            </w:r>
            <w:r w:rsidRPr="00CE0292">
              <w:rPr>
                <w:rFonts w:asciiTheme="minorHAnsi" w:hAnsiTheme="minorHAnsi" w:cstheme="minorHAnsi"/>
                <w:sz w:val="22"/>
                <w:szCs w:val="22"/>
              </w:rPr>
              <w:lastRenderedPageBreak/>
              <w:t xml:space="preserve">uprawnień/modyfikację uprawnień/zablokowanie profilu użytkownikowi CWU </w:t>
            </w:r>
          </w:p>
        </w:tc>
        <w:tc>
          <w:tcPr>
            <w:tcW w:w="3261" w:type="dxa"/>
            <w:tcBorders>
              <w:top w:val="single" w:sz="4" w:space="0" w:color="auto"/>
              <w:left w:val="single" w:sz="4" w:space="0" w:color="auto"/>
              <w:bottom w:val="single" w:sz="4" w:space="0" w:color="auto"/>
              <w:right w:val="single" w:sz="4" w:space="0" w:color="auto"/>
            </w:tcBorders>
          </w:tcPr>
          <w:p w14:paraId="5F071104" w14:textId="38D901A5"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Wszystkie komórki OW</w:t>
            </w:r>
          </w:p>
        </w:tc>
      </w:tr>
      <w:tr w:rsidR="001E5C49" w:rsidRPr="00CE0292" w14:paraId="1C8B29BA"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70F85D3" w14:textId="69E093B3"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40.</w:t>
            </w:r>
          </w:p>
        </w:tc>
        <w:tc>
          <w:tcPr>
            <w:tcW w:w="5528" w:type="dxa"/>
            <w:tcBorders>
              <w:top w:val="single" w:sz="4" w:space="0" w:color="auto"/>
              <w:left w:val="single" w:sz="4" w:space="0" w:color="auto"/>
              <w:bottom w:val="single" w:sz="4" w:space="0" w:color="auto"/>
              <w:right w:val="single" w:sz="4" w:space="0" w:color="auto"/>
            </w:tcBorders>
          </w:tcPr>
          <w:p w14:paraId="398DC61F" w14:textId="7820E517" w:rsidR="001E5C49" w:rsidRPr="00CE0292" w:rsidDel="00EE2BA5" w:rsidRDefault="001E5C49" w:rsidP="001E5C49">
            <w:pPr>
              <w:spacing w:before="60" w:after="60"/>
              <w:rPr>
                <w:rFonts w:asciiTheme="minorHAnsi" w:hAnsiTheme="minorHAnsi" w:cstheme="minorHAnsi"/>
                <w:strike/>
                <w:sz w:val="22"/>
                <w:szCs w:val="22"/>
              </w:rPr>
            </w:pPr>
            <w:r w:rsidRPr="00CE0292">
              <w:rPr>
                <w:rFonts w:asciiTheme="minorHAnsi" w:hAnsiTheme="minorHAnsi" w:cstheme="minorHAnsi"/>
                <w:sz w:val="22"/>
                <w:szCs w:val="22"/>
              </w:rPr>
              <w:t xml:space="preserve">udział w procesie zarządzania odzieżą roboczą oraz środkami ochrony indywidualnej - w zakresie ustalonym procedurą </w:t>
            </w:r>
          </w:p>
        </w:tc>
        <w:tc>
          <w:tcPr>
            <w:tcW w:w="3261" w:type="dxa"/>
            <w:tcBorders>
              <w:top w:val="single" w:sz="4" w:space="0" w:color="auto"/>
              <w:left w:val="single" w:sz="4" w:space="0" w:color="auto"/>
              <w:bottom w:val="single" w:sz="4" w:space="0" w:color="auto"/>
              <w:right w:val="single" w:sz="4" w:space="0" w:color="auto"/>
            </w:tcBorders>
          </w:tcPr>
          <w:p w14:paraId="0EF65E45" w14:textId="03773C35" w:rsidR="001E5C49" w:rsidRPr="00CE0292" w:rsidDel="00EE2BA5" w:rsidRDefault="001E5C49" w:rsidP="001E5C49">
            <w:pPr>
              <w:spacing w:before="60" w:after="60"/>
              <w:jc w:val="center"/>
              <w:rPr>
                <w:rFonts w:asciiTheme="minorHAnsi" w:hAnsiTheme="minorHAnsi" w:cstheme="minorHAnsi"/>
                <w:sz w:val="22"/>
                <w:szCs w:val="22"/>
              </w:rPr>
            </w:pPr>
          </w:p>
        </w:tc>
      </w:tr>
      <w:tr w:rsidR="001E5C49" w:rsidRPr="00CE0292" w14:paraId="513F3306" w14:textId="77777777" w:rsidTr="00825E72">
        <w:tc>
          <w:tcPr>
            <w:tcW w:w="567" w:type="dxa"/>
            <w:tcBorders>
              <w:top w:val="single" w:sz="4" w:space="0" w:color="auto"/>
              <w:left w:val="single" w:sz="4" w:space="0" w:color="auto"/>
              <w:bottom w:val="single" w:sz="4" w:space="0" w:color="auto"/>
              <w:right w:val="single" w:sz="4" w:space="0" w:color="auto"/>
            </w:tcBorders>
            <w:vAlign w:val="center"/>
          </w:tcPr>
          <w:p w14:paraId="40A6AA52" w14:textId="678F1DD4"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41.</w:t>
            </w:r>
          </w:p>
        </w:tc>
        <w:tc>
          <w:tcPr>
            <w:tcW w:w="5528" w:type="dxa"/>
            <w:tcBorders>
              <w:top w:val="single" w:sz="4" w:space="0" w:color="auto"/>
              <w:left w:val="single" w:sz="4" w:space="0" w:color="auto"/>
              <w:bottom w:val="single" w:sz="4" w:space="0" w:color="auto"/>
              <w:right w:val="single" w:sz="4" w:space="0" w:color="auto"/>
            </w:tcBorders>
          </w:tcPr>
          <w:p w14:paraId="54E0D13F" w14:textId="21018E81" w:rsidR="001E5C49" w:rsidRPr="00CE0292" w:rsidDel="00EE2BA5" w:rsidRDefault="001E5C49" w:rsidP="001E5C49">
            <w:pPr>
              <w:spacing w:before="60" w:after="60"/>
              <w:rPr>
                <w:rFonts w:asciiTheme="minorHAnsi" w:hAnsiTheme="minorHAnsi" w:cstheme="minorHAnsi"/>
                <w:strike/>
                <w:sz w:val="22"/>
                <w:szCs w:val="22"/>
              </w:rPr>
            </w:pPr>
            <w:r w:rsidRPr="00CE0292">
              <w:rPr>
                <w:sz w:val="22"/>
                <w:szCs w:val="22"/>
              </w:rPr>
              <w:t xml:space="preserve">nadzór nad utrzymaniem katalogu cyberzagrożeń zasilanego na poziomie Oddziału Wojewódzkiego NFZ  przez WI  </w:t>
            </w:r>
          </w:p>
        </w:tc>
        <w:tc>
          <w:tcPr>
            <w:tcW w:w="3261" w:type="dxa"/>
            <w:tcBorders>
              <w:top w:val="single" w:sz="4" w:space="0" w:color="auto"/>
              <w:left w:val="single" w:sz="4" w:space="0" w:color="auto"/>
              <w:bottom w:val="single" w:sz="4" w:space="0" w:color="auto"/>
              <w:right w:val="single" w:sz="4" w:space="0" w:color="auto"/>
            </w:tcBorders>
            <w:vAlign w:val="center"/>
          </w:tcPr>
          <w:p w14:paraId="4FC84656" w14:textId="53C4BB1C"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w:t>
            </w:r>
          </w:p>
        </w:tc>
      </w:tr>
      <w:tr w:rsidR="001E5C49" w:rsidRPr="00CE0292" w14:paraId="1FDA689A" w14:textId="77777777" w:rsidTr="00825E72">
        <w:tc>
          <w:tcPr>
            <w:tcW w:w="567" w:type="dxa"/>
            <w:tcBorders>
              <w:top w:val="single" w:sz="4" w:space="0" w:color="auto"/>
              <w:left w:val="single" w:sz="4" w:space="0" w:color="auto"/>
              <w:bottom w:val="single" w:sz="4" w:space="0" w:color="auto"/>
              <w:right w:val="single" w:sz="4" w:space="0" w:color="auto"/>
            </w:tcBorders>
            <w:vAlign w:val="center"/>
          </w:tcPr>
          <w:p w14:paraId="439F16C1" w14:textId="78784C1E"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42.</w:t>
            </w:r>
          </w:p>
        </w:tc>
        <w:tc>
          <w:tcPr>
            <w:tcW w:w="5528" w:type="dxa"/>
            <w:tcBorders>
              <w:top w:val="single" w:sz="4" w:space="0" w:color="auto"/>
              <w:left w:val="single" w:sz="4" w:space="0" w:color="auto"/>
              <w:bottom w:val="single" w:sz="4" w:space="0" w:color="auto"/>
              <w:right w:val="single" w:sz="4" w:space="0" w:color="auto"/>
            </w:tcBorders>
          </w:tcPr>
          <w:p w14:paraId="4938B2B8" w14:textId="770CBA38" w:rsidR="001E5C49" w:rsidRPr="00CE0292" w:rsidRDefault="001E5C49" w:rsidP="001E5C49">
            <w:pPr>
              <w:spacing w:before="60" w:after="60"/>
              <w:rPr>
                <w:rFonts w:asciiTheme="minorHAnsi" w:hAnsiTheme="minorHAnsi" w:cstheme="minorHAnsi"/>
                <w:sz w:val="22"/>
                <w:szCs w:val="22"/>
              </w:rPr>
            </w:pPr>
            <w:r w:rsidRPr="00CE0292">
              <w:rPr>
                <w:sz w:val="22"/>
                <w:szCs w:val="22"/>
              </w:rPr>
              <w:t xml:space="preserve">administrowanie systemami teleinformatycznymi zapewniającymi bezpieczeństwo fizyczne obiektów oddziału, w tym zarządzanie uprawnieniami do systemu kontroli dostępu </w:t>
            </w:r>
          </w:p>
        </w:tc>
        <w:tc>
          <w:tcPr>
            <w:tcW w:w="3261" w:type="dxa"/>
            <w:tcBorders>
              <w:top w:val="single" w:sz="4" w:space="0" w:color="auto"/>
              <w:left w:val="single" w:sz="4" w:space="0" w:color="auto"/>
              <w:bottom w:val="single" w:sz="4" w:space="0" w:color="auto"/>
              <w:right w:val="single" w:sz="4" w:space="0" w:color="auto"/>
            </w:tcBorders>
          </w:tcPr>
          <w:p w14:paraId="1F2D170F" w14:textId="3E50F32D" w:rsidR="001E5C49" w:rsidRPr="00CE0292" w:rsidRDefault="001E5C49" w:rsidP="001E5C49">
            <w:pPr>
              <w:spacing w:before="60" w:after="60"/>
              <w:jc w:val="center"/>
              <w:rPr>
                <w:rFonts w:asciiTheme="minorHAnsi" w:hAnsiTheme="minorHAnsi" w:cstheme="minorHAnsi"/>
                <w:sz w:val="22"/>
                <w:szCs w:val="22"/>
              </w:rPr>
            </w:pPr>
            <w:r w:rsidRPr="00CE0292">
              <w:t>WI, WAG</w:t>
            </w:r>
          </w:p>
        </w:tc>
      </w:tr>
      <w:tr w:rsidR="001E5C49" w:rsidRPr="00CE0292" w14:paraId="169799FF"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67712D7" w14:textId="3A0D0FA3"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43.</w:t>
            </w:r>
          </w:p>
        </w:tc>
        <w:tc>
          <w:tcPr>
            <w:tcW w:w="5528" w:type="dxa"/>
            <w:tcBorders>
              <w:top w:val="single" w:sz="4" w:space="0" w:color="auto"/>
              <w:left w:val="single" w:sz="4" w:space="0" w:color="auto"/>
              <w:bottom w:val="single" w:sz="4" w:space="0" w:color="auto"/>
              <w:right w:val="single" w:sz="4" w:space="0" w:color="auto"/>
            </w:tcBorders>
          </w:tcPr>
          <w:p w14:paraId="111A8492" w14:textId="428DD080" w:rsidR="001E5C49" w:rsidRPr="0066391F" w:rsidDel="00EE2BA5" w:rsidRDefault="001E5C49" w:rsidP="001E5C49">
            <w:pPr>
              <w:spacing w:before="60" w:after="60"/>
              <w:rPr>
                <w:rFonts w:asciiTheme="minorHAnsi" w:hAnsiTheme="minorHAnsi" w:cstheme="minorHAnsi"/>
                <w:strike/>
                <w:sz w:val="22"/>
                <w:szCs w:val="22"/>
              </w:rPr>
            </w:pPr>
            <w:r w:rsidRPr="00CE0292">
              <w:rPr>
                <w:sz w:val="22"/>
                <w:szCs w:val="22"/>
              </w:rPr>
              <w:t>nadzór nad prowadzeniem rejestru podsystemów teleinformatycznych, o którym mowa w ZSZ</w:t>
            </w:r>
          </w:p>
        </w:tc>
        <w:tc>
          <w:tcPr>
            <w:tcW w:w="3261" w:type="dxa"/>
            <w:tcBorders>
              <w:top w:val="single" w:sz="4" w:space="0" w:color="auto"/>
              <w:left w:val="single" w:sz="4" w:space="0" w:color="auto"/>
              <w:bottom w:val="single" w:sz="4" w:space="0" w:color="auto"/>
              <w:right w:val="single" w:sz="4" w:space="0" w:color="auto"/>
            </w:tcBorders>
          </w:tcPr>
          <w:p w14:paraId="415C8CF0" w14:textId="55849F75" w:rsidR="001E5C49" w:rsidRPr="00CE0292" w:rsidDel="00EE2BA5" w:rsidRDefault="001E5C49" w:rsidP="001E5C49">
            <w:pPr>
              <w:spacing w:before="60" w:after="60"/>
              <w:jc w:val="center"/>
              <w:rPr>
                <w:rFonts w:asciiTheme="minorHAnsi" w:hAnsiTheme="minorHAnsi" w:cstheme="minorHAnsi"/>
                <w:sz w:val="22"/>
                <w:szCs w:val="22"/>
              </w:rPr>
            </w:pPr>
            <w:r w:rsidRPr="00CE0292">
              <w:rPr>
                <w:sz w:val="22"/>
                <w:szCs w:val="22"/>
              </w:rPr>
              <w:t>WI</w:t>
            </w:r>
          </w:p>
        </w:tc>
      </w:tr>
      <w:tr w:rsidR="001E5C49" w:rsidRPr="00CE0292" w14:paraId="52295B6C"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71C3A6C5" w14:textId="3EC7D648"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44.</w:t>
            </w:r>
          </w:p>
        </w:tc>
        <w:tc>
          <w:tcPr>
            <w:tcW w:w="5528" w:type="dxa"/>
            <w:tcBorders>
              <w:top w:val="single" w:sz="4" w:space="0" w:color="auto"/>
              <w:left w:val="single" w:sz="4" w:space="0" w:color="auto"/>
              <w:bottom w:val="single" w:sz="4" w:space="0" w:color="auto"/>
              <w:right w:val="single" w:sz="4" w:space="0" w:color="auto"/>
            </w:tcBorders>
          </w:tcPr>
          <w:p w14:paraId="79E1BDE3" w14:textId="5BE626FD" w:rsidR="001E5C49" w:rsidRPr="0066391F" w:rsidDel="00EE2BA5" w:rsidRDefault="001E5C49" w:rsidP="001E5C49">
            <w:pPr>
              <w:spacing w:before="60" w:after="60"/>
              <w:rPr>
                <w:rFonts w:asciiTheme="minorHAnsi" w:hAnsiTheme="minorHAnsi" w:cstheme="minorHAnsi"/>
                <w:strike/>
                <w:sz w:val="22"/>
                <w:szCs w:val="22"/>
              </w:rPr>
            </w:pPr>
            <w:r w:rsidRPr="00CE0292">
              <w:rPr>
                <w:sz w:val="22"/>
                <w:szCs w:val="22"/>
              </w:rPr>
              <w:t xml:space="preserve">udział w opracowywaniu zakładowego układu zbiorowego pracy, wewnętrznych zarządzeń, regulaminów i instrukcji ogólnych dotyczących bezpieczeństwa i   higieny pracy oraz ustalaniu zadań osób kierujących pracownikami w  zakresie bezpieczeństwa i higieny </w:t>
            </w:r>
          </w:p>
        </w:tc>
        <w:tc>
          <w:tcPr>
            <w:tcW w:w="3261" w:type="dxa"/>
            <w:tcBorders>
              <w:top w:val="single" w:sz="4" w:space="0" w:color="auto"/>
              <w:left w:val="single" w:sz="4" w:space="0" w:color="auto"/>
              <w:bottom w:val="single" w:sz="4" w:space="0" w:color="auto"/>
              <w:right w:val="single" w:sz="4" w:space="0" w:color="auto"/>
            </w:tcBorders>
          </w:tcPr>
          <w:p w14:paraId="643EA413" w14:textId="2772AFCC" w:rsidR="001E5C49" w:rsidRPr="00CE0292" w:rsidDel="00EE2BA5" w:rsidRDefault="001E5C49" w:rsidP="001E5C49">
            <w:pPr>
              <w:spacing w:before="60" w:after="60"/>
              <w:jc w:val="center"/>
              <w:rPr>
                <w:rFonts w:asciiTheme="minorHAnsi" w:hAnsiTheme="minorHAnsi" w:cstheme="minorHAnsi"/>
                <w:sz w:val="22"/>
                <w:szCs w:val="22"/>
              </w:rPr>
            </w:pPr>
            <w:r w:rsidRPr="00CE0292">
              <w:rPr>
                <w:sz w:val="22"/>
                <w:szCs w:val="22"/>
              </w:rPr>
              <w:t>Wszystkie komórki OW</w:t>
            </w:r>
          </w:p>
        </w:tc>
      </w:tr>
      <w:tr w:rsidR="001E5C49" w:rsidRPr="00CE0292" w14:paraId="0CF394D8"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461F67D3" w14:textId="7A86BFBC" w:rsidR="001E5C49" w:rsidRPr="00CE0292" w:rsidDel="00EE2BA5"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45.</w:t>
            </w:r>
          </w:p>
        </w:tc>
        <w:tc>
          <w:tcPr>
            <w:tcW w:w="5528" w:type="dxa"/>
            <w:tcBorders>
              <w:top w:val="single" w:sz="4" w:space="0" w:color="auto"/>
              <w:left w:val="single" w:sz="4" w:space="0" w:color="auto"/>
              <w:bottom w:val="single" w:sz="4" w:space="0" w:color="auto"/>
              <w:right w:val="single" w:sz="4" w:space="0" w:color="auto"/>
            </w:tcBorders>
          </w:tcPr>
          <w:p w14:paraId="3DDEEE6E" w14:textId="50F9966B" w:rsidR="001E5C49" w:rsidRPr="0066391F" w:rsidDel="00EE2BA5" w:rsidRDefault="001E5C49" w:rsidP="001E5C49">
            <w:pPr>
              <w:spacing w:before="60" w:after="60"/>
              <w:rPr>
                <w:rFonts w:asciiTheme="minorHAnsi" w:hAnsiTheme="minorHAnsi" w:cstheme="minorHAnsi"/>
                <w:strike/>
                <w:color w:val="FF0000"/>
                <w:sz w:val="22"/>
                <w:szCs w:val="22"/>
              </w:rPr>
            </w:pPr>
            <w:r w:rsidRPr="00CE0292">
              <w:rPr>
                <w:sz w:val="22"/>
                <w:szCs w:val="22"/>
              </w:rPr>
              <w:t xml:space="preserve">udział w opracowywaniu planów modernizacji i rozwoju Funduszu oraz przedstawianie propozycji dotyczących uwzględnienia w   tych planach rozwiązań   techniczno-organizacyjnych zapewniających poprawę stanu ochrony przeciwpożarowej </w:t>
            </w:r>
          </w:p>
        </w:tc>
        <w:tc>
          <w:tcPr>
            <w:tcW w:w="3261" w:type="dxa"/>
            <w:tcBorders>
              <w:top w:val="single" w:sz="4" w:space="0" w:color="auto"/>
              <w:left w:val="single" w:sz="4" w:space="0" w:color="auto"/>
              <w:bottom w:val="single" w:sz="4" w:space="0" w:color="auto"/>
              <w:right w:val="single" w:sz="4" w:space="0" w:color="auto"/>
            </w:tcBorders>
          </w:tcPr>
          <w:p w14:paraId="2C6DD791" w14:textId="120C5B3E" w:rsidR="001E5C49" w:rsidRPr="00CE0292" w:rsidDel="00EE2BA5" w:rsidRDefault="001E5C49" w:rsidP="001E5C49">
            <w:pPr>
              <w:spacing w:before="60" w:after="60"/>
              <w:jc w:val="center"/>
              <w:rPr>
                <w:rFonts w:asciiTheme="minorHAnsi" w:hAnsiTheme="minorHAnsi" w:cstheme="minorHAnsi"/>
                <w:sz w:val="22"/>
                <w:szCs w:val="22"/>
              </w:rPr>
            </w:pPr>
            <w:r w:rsidRPr="00CE0292">
              <w:rPr>
                <w:sz w:val="22"/>
                <w:szCs w:val="22"/>
              </w:rPr>
              <w:t>Wszystkie komórki OW</w:t>
            </w:r>
          </w:p>
        </w:tc>
      </w:tr>
      <w:tr w:rsidR="001E5C49" w:rsidRPr="00CE0292" w14:paraId="5AF199CE"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1A85BEFE" w14:textId="6EFD2BE2" w:rsidR="001E5C49" w:rsidRPr="00CE0292" w:rsidRDefault="001E5C49" w:rsidP="001E5C49">
            <w:pPr>
              <w:spacing w:before="60" w:after="60"/>
              <w:jc w:val="center"/>
              <w:rPr>
                <w:rFonts w:asciiTheme="minorHAnsi" w:hAnsiTheme="minorHAnsi" w:cstheme="minorHAnsi"/>
                <w:sz w:val="22"/>
                <w:szCs w:val="22"/>
              </w:rPr>
            </w:pPr>
            <w:bookmarkStart w:id="27" w:name="_Hlk101781353"/>
            <w:r>
              <w:rPr>
                <w:rFonts w:asciiTheme="minorHAnsi" w:hAnsiTheme="minorHAnsi" w:cstheme="minorHAnsi"/>
                <w:sz w:val="22"/>
                <w:szCs w:val="22"/>
              </w:rPr>
              <w:t>4</w:t>
            </w:r>
            <w:r w:rsidR="00C60CBD">
              <w:rPr>
                <w:rFonts w:asciiTheme="minorHAnsi" w:hAnsiTheme="minorHAnsi" w:cstheme="minorHAnsi"/>
                <w:sz w:val="22"/>
                <w:szCs w:val="22"/>
              </w:rPr>
              <w:t>6</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6493AE6F" w14:textId="77777777" w:rsidR="001E5C49" w:rsidRPr="00CE0292" w:rsidRDefault="001E5C49" w:rsidP="001E5C49">
            <w:pPr>
              <w:spacing w:before="60"/>
              <w:rPr>
                <w:rFonts w:asciiTheme="minorHAnsi" w:hAnsiTheme="minorHAnsi" w:cstheme="minorHAnsi"/>
                <w:sz w:val="22"/>
                <w:szCs w:val="22"/>
              </w:rPr>
            </w:pPr>
            <w:r w:rsidRPr="00CE0292">
              <w:rPr>
                <w:rFonts w:asciiTheme="minorHAnsi" w:hAnsiTheme="minorHAnsi" w:cstheme="minorHAnsi"/>
                <w:sz w:val="22"/>
                <w:szCs w:val="22"/>
              </w:rPr>
              <w:t>współpraca z sekcją cyberbezpieczeństwa oraz centrum monitorowania bezpieczeństwa (SOC) w zakresie:</w:t>
            </w:r>
          </w:p>
          <w:p w14:paraId="5FB8F8FA" w14:textId="77777777" w:rsidR="001E5C49" w:rsidRPr="00CE0292" w:rsidRDefault="001E5C49" w:rsidP="001E5C49">
            <w:pPr>
              <w:pStyle w:val="Akapitzlist"/>
              <w:numPr>
                <w:ilvl w:val="0"/>
                <w:numId w:val="90"/>
              </w:numPr>
              <w:spacing w:before="60" w:after="0" w:line="240" w:lineRule="auto"/>
              <w:rPr>
                <w:rFonts w:asciiTheme="minorHAnsi" w:hAnsiTheme="minorHAnsi" w:cstheme="minorHAnsi"/>
              </w:rPr>
            </w:pPr>
            <w:r w:rsidRPr="00CE0292">
              <w:rPr>
                <w:rFonts w:asciiTheme="minorHAnsi" w:hAnsiTheme="minorHAnsi" w:cstheme="minorHAnsi"/>
              </w:rPr>
              <w:t>opracowania i aktualizacji procedur postępowania ze zgłoszeniami,</w:t>
            </w:r>
          </w:p>
          <w:p w14:paraId="716D58A1" w14:textId="77777777" w:rsidR="001E5C49" w:rsidRPr="00CE0292" w:rsidRDefault="001E5C49" w:rsidP="001E5C49">
            <w:pPr>
              <w:pStyle w:val="Akapitzlist"/>
              <w:numPr>
                <w:ilvl w:val="0"/>
                <w:numId w:val="90"/>
              </w:numPr>
              <w:spacing w:before="60" w:after="0" w:line="240" w:lineRule="auto"/>
              <w:rPr>
                <w:rFonts w:asciiTheme="minorHAnsi" w:hAnsiTheme="minorHAnsi" w:cstheme="minorHAnsi"/>
              </w:rPr>
            </w:pPr>
            <w:r w:rsidRPr="00CE0292">
              <w:rPr>
                <w:rFonts w:asciiTheme="minorHAnsi" w:hAnsiTheme="minorHAnsi" w:cstheme="minorHAnsi"/>
              </w:rPr>
              <w:t>typowania źródeł danych o zdarzeniach i opracowania reguł korelacji zdarzeń,</w:t>
            </w:r>
          </w:p>
          <w:p w14:paraId="17FCDAC3" w14:textId="4C401A0F" w:rsidR="001E5C49" w:rsidRPr="00CE0292" w:rsidRDefault="001E5C49" w:rsidP="001E5C49">
            <w:pPr>
              <w:pStyle w:val="Akapitzlist"/>
              <w:numPr>
                <w:ilvl w:val="0"/>
                <w:numId w:val="90"/>
              </w:numPr>
              <w:spacing w:before="60" w:after="0" w:line="240" w:lineRule="auto"/>
              <w:rPr>
                <w:rFonts w:asciiTheme="minorHAnsi" w:hAnsiTheme="minorHAnsi" w:cstheme="minorHAnsi"/>
              </w:rPr>
            </w:pPr>
            <w:r w:rsidRPr="00CE0292">
              <w:rPr>
                <w:rFonts w:asciiTheme="minorHAnsi" w:hAnsiTheme="minorHAnsi" w:cstheme="minorHAnsi"/>
              </w:rPr>
              <w:t xml:space="preserve">utrzymania i udostępniania bieżącej dokumentacji systemów bezpieczeństwa w tym inwentaryzacji zasobów i topologii sieci. </w:t>
            </w:r>
          </w:p>
        </w:tc>
        <w:tc>
          <w:tcPr>
            <w:tcW w:w="3261" w:type="dxa"/>
            <w:tcBorders>
              <w:top w:val="single" w:sz="4" w:space="0" w:color="auto"/>
              <w:left w:val="single" w:sz="4" w:space="0" w:color="auto"/>
              <w:bottom w:val="single" w:sz="4" w:space="0" w:color="auto"/>
              <w:right w:val="single" w:sz="4" w:space="0" w:color="auto"/>
            </w:tcBorders>
          </w:tcPr>
          <w:p w14:paraId="5A611F10" w14:textId="7B6886FA" w:rsidR="001E5C49" w:rsidRPr="00CE0292" w:rsidRDefault="001E5C49" w:rsidP="001E5C49">
            <w:pPr>
              <w:spacing w:before="60" w:after="60"/>
              <w:jc w:val="center"/>
              <w:rPr>
                <w:sz w:val="22"/>
                <w:szCs w:val="22"/>
              </w:rPr>
            </w:pPr>
            <w:r w:rsidRPr="00CE0292">
              <w:rPr>
                <w:sz w:val="22"/>
                <w:szCs w:val="22"/>
              </w:rPr>
              <w:t>Wszystkie komórki OW</w:t>
            </w:r>
          </w:p>
        </w:tc>
      </w:tr>
      <w:tr w:rsidR="001E5C49" w:rsidRPr="00CE0292" w14:paraId="3D1DD4A6"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697BEE6F" w14:textId="4567A1C6" w:rsidR="001E5C49" w:rsidRPr="00CE0292" w:rsidRDefault="00C60CBD" w:rsidP="001E5C49">
            <w:pPr>
              <w:spacing w:before="60" w:after="60"/>
              <w:jc w:val="center"/>
              <w:rPr>
                <w:rFonts w:asciiTheme="minorHAnsi" w:hAnsiTheme="minorHAnsi" w:cstheme="minorHAnsi"/>
                <w:sz w:val="22"/>
                <w:szCs w:val="22"/>
              </w:rPr>
            </w:pPr>
            <w:r>
              <w:rPr>
                <w:rFonts w:asciiTheme="minorHAnsi" w:hAnsiTheme="minorHAnsi" w:cstheme="minorHAnsi"/>
                <w:sz w:val="22"/>
                <w:szCs w:val="22"/>
              </w:rPr>
              <w:t>47</w:t>
            </w:r>
            <w:r w:rsidR="001E5C49"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527713E1" w14:textId="7361CB81" w:rsidR="001E5C49" w:rsidRPr="00CE0292" w:rsidRDefault="001E5C49" w:rsidP="001E5C49">
            <w:pPr>
              <w:rPr>
                <w:sz w:val="22"/>
                <w:szCs w:val="22"/>
              </w:rPr>
            </w:pPr>
            <w:r w:rsidRPr="00CE0292">
              <w:rPr>
                <w:sz w:val="22"/>
                <w:szCs w:val="22"/>
              </w:rPr>
              <w:t xml:space="preserve">zapewnienie ciągłości działania procesów realizowanych przez NFZ (SZCD) w Oddziale Wojewódzkim </w:t>
            </w:r>
          </w:p>
        </w:tc>
        <w:tc>
          <w:tcPr>
            <w:tcW w:w="3261" w:type="dxa"/>
            <w:tcBorders>
              <w:top w:val="single" w:sz="4" w:space="0" w:color="auto"/>
              <w:left w:val="single" w:sz="4" w:space="0" w:color="auto"/>
              <w:bottom w:val="single" w:sz="4" w:space="0" w:color="auto"/>
              <w:right w:val="single" w:sz="4" w:space="0" w:color="auto"/>
            </w:tcBorders>
          </w:tcPr>
          <w:p w14:paraId="3D428CBC" w14:textId="2BCA08BE" w:rsidR="001E5C49" w:rsidRPr="00CE0292" w:rsidRDefault="001E5C49" w:rsidP="001E5C49">
            <w:pPr>
              <w:spacing w:before="60" w:after="60"/>
              <w:jc w:val="center"/>
              <w:rPr>
                <w:sz w:val="22"/>
                <w:szCs w:val="22"/>
              </w:rPr>
            </w:pPr>
            <w:r w:rsidRPr="00CE0292">
              <w:rPr>
                <w:sz w:val="22"/>
                <w:szCs w:val="22"/>
              </w:rPr>
              <w:t>Wszystkie komórki OW</w:t>
            </w:r>
          </w:p>
        </w:tc>
      </w:tr>
      <w:tr w:rsidR="001E5C49" w:rsidRPr="00CE0292" w14:paraId="3B42386F"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23803B71" w14:textId="604C5E09" w:rsidR="001E5C49" w:rsidRPr="00CE0292" w:rsidRDefault="00C60CBD" w:rsidP="001E5C49">
            <w:pPr>
              <w:spacing w:before="60" w:after="60"/>
              <w:jc w:val="center"/>
              <w:rPr>
                <w:rFonts w:asciiTheme="minorHAnsi" w:hAnsiTheme="minorHAnsi" w:cstheme="minorHAnsi"/>
                <w:sz w:val="22"/>
                <w:szCs w:val="22"/>
              </w:rPr>
            </w:pPr>
            <w:r>
              <w:rPr>
                <w:rFonts w:asciiTheme="minorHAnsi" w:hAnsiTheme="minorHAnsi" w:cstheme="minorHAnsi"/>
                <w:sz w:val="22"/>
                <w:szCs w:val="22"/>
              </w:rPr>
              <w:t>48</w:t>
            </w:r>
            <w:r w:rsidR="001E5C49"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097532B9" w14:textId="774B36A1" w:rsidR="001E5C49" w:rsidRPr="00CE0292" w:rsidRDefault="001E5C49" w:rsidP="001E5C49">
            <w:pPr>
              <w:rPr>
                <w:sz w:val="22"/>
                <w:szCs w:val="22"/>
              </w:rPr>
            </w:pPr>
            <w:r w:rsidRPr="00CE0292">
              <w:rPr>
                <w:sz w:val="22"/>
                <w:szCs w:val="22"/>
              </w:rPr>
              <w:t xml:space="preserve">zarządzanie ryzykiem utraty ciągłości działania w Oddziale Wojewódzkim </w:t>
            </w:r>
          </w:p>
        </w:tc>
        <w:tc>
          <w:tcPr>
            <w:tcW w:w="3261" w:type="dxa"/>
            <w:tcBorders>
              <w:top w:val="single" w:sz="4" w:space="0" w:color="auto"/>
              <w:left w:val="single" w:sz="4" w:space="0" w:color="auto"/>
              <w:bottom w:val="single" w:sz="4" w:space="0" w:color="auto"/>
              <w:right w:val="single" w:sz="4" w:space="0" w:color="auto"/>
            </w:tcBorders>
          </w:tcPr>
          <w:p w14:paraId="7027A06C" w14:textId="5CDF2B55" w:rsidR="001E5C49" w:rsidRPr="00CE0292" w:rsidRDefault="001E5C49" w:rsidP="001E5C49">
            <w:pPr>
              <w:spacing w:before="60" w:after="60"/>
              <w:jc w:val="center"/>
              <w:rPr>
                <w:sz w:val="22"/>
                <w:szCs w:val="22"/>
              </w:rPr>
            </w:pPr>
            <w:r w:rsidRPr="00CE0292">
              <w:rPr>
                <w:sz w:val="22"/>
                <w:szCs w:val="22"/>
              </w:rPr>
              <w:t>Wszystkie komórki OW</w:t>
            </w:r>
          </w:p>
        </w:tc>
      </w:tr>
      <w:tr w:rsidR="001E5C49" w:rsidRPr="00CE0292" w14:paraId="5E5990F0" w14:textId="77777777" w:rsidTr="00E41C4F">
        <w:trPr>
          <w:trHeight w:val="3077"/>
        </w:trPr>
        <w:tc>
          <w:tcPr>
            <w:tcW w:w="567" w:type="dxa"/>
            <w:tcBorders>
              <w:top w:val="single" w:sz="4" w:space="0" w:color="auto"/>
              <w:left w:val="single" w:sz="4" w:space="0" w:color="auto"/>
              <w:bottom w:val="single" w:sz="4" w:space="0" w:color="auto"/>
              <w:right w:val="single" w:sz="4" w:space="0" w:color="auto"/>
            </w:tcBorders>
            <w:vAlign w:val="center"/>
          </w:tcPr>
          <w:p w14:paraId="6290B298" w14:textId="0D27C0EE" w:rsidR="001E5C49" w:rsidRPr="00CE0292" w:rsidRDefault="00C60CBD" w:rsidP="001E5C49">
            <w:pPr>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49</w:t>
            </w:r>
            <w:r w:rsidR="001E5C49"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456F0237" w14:textId="77777777" w:rsidR="001E5C49" w:rsidRPr="00CE0292" w:rsidRDefault="001E5C49" w:rsidP="001E5C49">
            <w:pPr>
              <w:rPr>
                <w:rFonts w:asciiTheme="minorHAnsi" w:hAnsiTheme="minorHAnsi" w:cstheme="minorHAnsi"/>
                <w:sz w:val="22"/>
                <w:szCs w:val="22"/>
              </w:rPr>
            </w:pPr>
            <w:r w:rsidRPr="00CE0292">
              <w:rPr>
                <w:rFonts w:asciiTheme="minorHAnsi" w:hAnsiTheme="minorHAnsi" w:cstheme="minorHAnsi"/>
                <w:sz w:val="22"/>
                <w:szCs w:val="22"/>
              </w:rPr>
              <w:t>zarządzanie incydentami bezpieczeństwa oraz obsługa incydentów i zdarzeń niepożądanych w obszarze bezpieczeństwa teleinformatycznego w Oddziale, w tym:</w:t>
            </w:r>
          </w:p>
          <w:p w14:paraId="0CC87673" w14:textId="77777777" w:rsidR="001E5C49" w:rsidRPr="00CE0292" w:rsidRDefault="001E5C49" w:rsidP="001E5C49">
            <w:pPr>
              <w:pStyle w:val="Akapitzlist"/>
              <w:numPr>
                <w:ilvl w:val="0"/>
                <w:numId w:val="91"/>
              </w:numPr>
              <w:spacing w:after="0" w:line="240" w:lineRule="auto"/>
              <w:rPr>
                <w:rFonts w:asciiTheme="minorHAnsi" w:hAnsiTheme="minorHAnsi" w:cstheme="minorHAnsi"/>
              </w:rPr>
            </w:pPr>
            <w:r w:rsidRPr="00CE0292">
              <w:rPr>
                <w:rFonts w:asciiTheme="minorHAnsi" w:hAnsiTheme="minorHAnsi" w:cstheme="minorHAnsi"/>
              </w:rPr>
              <w:t>zabezpieczanie materiału dowodowego z incydentów w obszarze bezpieczeństwa systemów teleinformatycznych,</w:t>
            </w:r>
          </w:p>
          <w:p w14:paraId="4202D91A" w14:textId="77777777" w:rsidR="001E5C49" w:rsidRPr="00CE0292" w:rsidRDefault="001E5C49" w:rsidP="001E5C49">
            <w:pPr>
              <w:pStyle w:val="Akapitzlist"/>
              <w:numPr>
                <w:ilvl w:val="0"/>
                <w:numId w:val="91"/>
              </w:numPr>
              <w:spacing w:after="0" w:line="240" w:lineRule="auto"/>
              <w:rPr>
                <w:rFonts w:asciiTheme="minorHAnsi" w:hAnsiTheme="minorHAnsi" w:cstheme="minorHAnsi"/>
              </w:rPr>
            </w:pPr>
            <w:r w:rsidRPr="00CE0292">
              <w:rPr>
                <w:rFonts w:asciiTheme="minorHAnsi" w:hAnsiTheme="minorHAnsi" w:cstheme="minorHAnsi"/>
              </w:rPr>
              <w:t>obsługa zdarzeń zarejestrowanych przez reguły w centralnych systemach bezpieczeństwa, w szczególności kwarantanna systemu Fidelis,</w:t>
            </w:r>
          </w:p>
          <w:p w14:paraId="64205732" w14:textId="731637A7" w:rsidR="001E5C49" w:rsidRPr="00CE0292" w:rsidRDefault="001E5C49" w:rsidP="001E5C49">
            <w:pPr>
              <w:pStyle w:val="Akapitzlist"/>
              <w:numPr>
                <w:ilvl w:val="0"/>
                <w:numId w:val="91"/>
              </w:numPr>
              <w:spacing w:after="0" w:line="240" w:lineRule="auto"/>
              <w:rPr>
                <w:rFonts w:asciiTheme="minorHAnsi" w:hAnsiTheme="minorHAnsi" w:cstheme="minorHAnsi"/>
              </w:rPr>
            </w:pPr>
            <w:r w:rsidRPr="00CE0292">
              <w:rPr>
                <w:rFonts w:asciiTheme="minorHAnsi" w:hAnsiTheme="minorHAnsi" w:cstheme="minorHAnsi"/>
              </w:rPr>
              <w:t xml:space="preserve">obsługa zgłoszeń dostarczanych przez SCB, csirt.gov.pl, SOC. </w:t>
            </w:r>
          </w:p>
        </w:tc>
        <w:tc>
          <w:tcPr>
            <w:tcW w:w="3261" w:type="dxa"/>
            <w:tcBorders>
              <w:top w:val="single" w:sz="4" w:space="0" w:color="auto"/>
              <w:left w:val="single" w:sz="4" w:space="0" w:color="auto"/>
              <w:bottom w:val="single" w:sz="4" w:space="0" w:color="auto"/>
              <w:right w:val="single" w:sz="4" w:space="0" w:color="auto"/>
            </w:tcBorders>
          </w:tcPr>
          <w:p w14:paraId="76151AEE" w14:textId="77777777" w:rsidR="001E5C49" w:rsidRPr="00CE0292" w:rsidRDefault="001E5C49" w:rsidP="001E5C49">
            <w:pPr>
              <w:spacing w:before="60" w:after="60"/>
              <w:jc w:val="center"/>
              <w:rPr>
                <w:sz w:val="22"/>
                <w:szCs w:val="22"/>
              </w:rPr>
            </w:pPr>
            <w:r w:rsidRPr="00CE0292">
              <w:rPr>
                <w:sz w:val="22"/>
                <w:szCs w:val="22"/>
              </w:rPr>
              <w:t>BBIiCD</w:t>
            </w:r>
          </w:p>
          <w:p w14:paraId="22B706C9" w14:textId="77777777" w:rsidR="001E5C49" w:rsidRPr="00CE0292" w:rsidRDefault="001E5C49" w:rsidP="001E5C49">
            <w:pPr>
              <w:spacing w:before="60" w:after="60"/>
              <w:jc w:val="center"/>
              <w:rPr>
                <w:sz w:val="22"/>
                <w:szCs w:val="22"/>
              </w:rPr>
            </w:pPr>
            <w:r w:rsidRPr="00CE0292">
              <w:rPr>
                <w:sz w:val="22"/>
                <w:szCs w:val="22"/>
              </w:rPr>
              <w:t>Wszystkie komórki OW</w:t>
            </w:r>
          </w:p>
          <w:p w14:paraId="628C1D44" w14:textId="77777777" w:rsidR="001E5C49" w:rsidRPr="00CE0292" w:rsidRDefault="001E5C49" w:rsidP="001E5C49">
            <w:pPr>
              <w:spacing w:before="60" w:after="60"/>
              <w:jc w:val="center"/>
              <w:rPr>
                <w:sz w:val="22"/>
                <w:szCs w:val="22"/>
              </w:rPr>
            </w:pPr>
            <w:r w:rsidRPr="00CE0292">
              <w:rPr>
                <w:sz w:val="22"/>
                <w:szCs w:val="22"/>
              </w:rPr>
              <w:t>(WI, Koordynator ZSZ, Koordynator</w:t>
            </w:r>
          </w:p>
          <w:p w14:paraId="47BDFB2C" w14:textId="6932D0BF" w:rsidR="001E5C49" w:rsidRPr="00CE0292" w:rsidRDefault="001E5C49" w:rsidP="001E5C49">
            <w:pPr>
              <w:spacing w:before="60" w:after="60"/>
              <w:jc w:val="center"/>
              <w:rPr>
                <w:sz w:val="22"/>
                <w:szCs w:val="22"/>
              </w:rPr>
            </w:pPr>
            <w:r w:rsidRPr="00CE0292">
              <w:rPr>
                <w:sz w:val="22"/>
                <w:szCs w:val="22"/>
              </w:rPr>
              <w:t>Bezpieczeństwa Teleinformatycznego, Przewodniczący ZZI, WAG)</w:t>
            </w:r>
          </w:p>
        </w:tc>
      </w:tr>
      <w:tr w:rsidR="001E5C49" w:rsidRPr="00CE0292" w14:paraId="02BC9A4A"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78864470" w14:textId="174F88CF" w:rsidR="001E5C49" w:rsidRPr="00CE0292" w:rsidRDefault="001E5C49" w:rsidP="001E5C4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r w:rsidR="00C60CBD">
              <w:rPr>
                <w:rFonts w:asciiTheme="minorHAnsi" w:hAnsiTheme="minorHAnsi" w:cstheme="minorHAnsi"/>
                <w:sz w:val="22"/>
                <w:szCs w:val="22"/>
              </w:rPr>
              <w:t>0</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51FC6D74" w14:textId="65B59ECC" w:rsidR="001E5C49" w:rsidRPr="00CE0292" w:rsidRDefault="001E5C49" w:rsidP="001E5C49">
            <w:pPr>
              <w:rPr>
                <w:sz w:val="22"/>
                <w:szCs w:val="22"/>
              </w:rPr>
            </w:pPr>
            <w:r w:rsidRPr="00CE0292">
              <w:rPr>
                <w:sz w:val="22"/>
                <w:szCs w:val="22"/>
              </w:rPr>
              <w:t xml:space="preserve">udział w procesie zarządzania zmianą w NFZ </w:t>
            </w:r>
          </w:p>
        </w:tc>
        <w:tc>
          <w:tcPr>
            <w:tcW w:w="3261" w:type="dxa"/>
            <w:tcBorders>
              <w:top w:val="single" w:sz="4" w:space="0" w:color="auto"/>
              <w:left w:val="single" w:sz="4" w:space="0" w:color="auto"/>
              <w:bottom w:val="single" w:sz="4" w:space="0" w:color="auto"/>
              <w:right w:val="single" w:sz="4" w:space="0" w:color="auto"/>
            </w:tcBorders>
          </w:tcPr>
          <w:p w14:paraId="5BFFE337" w14:textId="7395C9D3" w:rsidR="001E5C49" w:rsidRPr="00CE0292" w:rsidRDefault="001E5C49" w:rsidP="001E5C49">
            <w:pPr>
              <w:spacing w:before="60" w:after="60"/>
              <w:jc w:val="center"/>
              <w:rPr>
                <w:sz w:val="22"/>
                <w:szCs w:val="22"/>
              </w:rPr>
            </w:pPr>
            <w:r w:rsidRPr="00CE0292">
              <w:rPr>
                <w:sz w:val="22"/>
                <w:szCs w:val="22"/>
              </w:rPr>
              <w:t>Wszystkie komórki OW</w:t>
            </w:r>
          </w:p>
        </w:tc>
      </w:tr>
      <w:tr w:rsidR="00C60CBD" w:rsidRPr="00CE0292" w14:paraId="183CB3C1"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C3AF7D5" w14:textId="53846209" w:rsidR="00C60CBD" w:rsidRPr="00CE0292" w:rsidRDefault="00C60CBD" w:rsidP="00C60CB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r>
              <w:rPr>
                <w:rFonts w:asciiTheme="minorHAnsi" w:hAnsiTheme="minorHAnsi" w:cstheme="minorHAnsi"/>
                <w:sz w:val="22"/>
                <w:szCs w:val="22"/>
              </w:rPr>
              <w:t>1</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3D4280F8" w14:textId="778BFC65" w:rsidR="00C60CBD" w:rsidRPr="00CE0292" w:rsidRDefault="00C60CBD" w:rsidP="00C60CBD">
            <w:pPr>
              <w:rPr>
                <w:sz w:val="22"/>
                <w:szCs w:val="22"/>
              </w:rPr>
            </w:pPr>
            <w:r w:rsidRPr="00CE0292">
              <w:rPr>
                <w:sz w:val="22"/>
                <w:szCs w:val="22"/>
              </w:rPr>
              <w:t xml:space="preserve">zasilanie centralnego rejestru udostępnień danych osobowych w Oddziale – nadzorowana na podstawie dokumentacji zintegrowanego systemu zarządzania </w:t>
            </w:r>
          </w:p>
        </w:tc>
        <w:tc>
          <w:tcPr>
            <w:tcW w:w="3261" w:type="dxa"/>
            <w:tcBorders>
              <w:top w:val="single" w:sz="4" w:space="0" w:color="auto"/>
              <w:left w:val="single" w:sz="4" w:space="0" w:color="auto"/>
              <w:bottom w:val="single" w:sz="4" w:space="0" w:color="auto"/>
              <w:right w:val="single" w:sz="4" w:space="0" w:color="auto"/>
            </w:tcBorders>
          </w:tcPr>
          <w:p w14:paraId="505EA826" w14:textId="77777777" w:rsidR="00C60CBD" w:rsidRPr="00CE0292" w:rsidRDefault="00C60CBD" w:rsidP="00C60CBD">
            <w:pPr>
              <w:spacing w:before="60" w:after="60"/>
              <w:jc w:val="center"/>
              <w:rPr>
                <w:sz w:val="22"/>
                <w:szCs w:val="22"/>
              </w:rPr>
            </w:pPr>
            <w:r w:rsidRPr="00CE0292">
              <w:rPr>
                <w:sz w:val="22"/>
                <w:szCs w:val="22"/>
              </w:rPr>
              <w:t>BBIiCD</w:t>
            </w:r>
          </w:p>
          <w:p w14:paraId="3B5A74B9" w14:textId="5A65A494" w:rsidR="00C60CBD" w:rsidRPr="00CE0292" w:rsidRDefault="00C60CBD" w:rsidP="00C60CBD">
            <w:pPr>
              <w:spacing w:before="60" w:after="60"/>
              <w:jc w:val="center"/>
              <w:rPr>
                <w:sz w:val="22"/>
                <w:szCs w:val="22"/>
              </w:rPr>
            </w:pPr>
            <w:r w:rsidRPr="00CE0292">
              <w:rPr>
                <w:sz w:val="22"/>
                <w:szCs w:val="22"/>
              </w:rPr>
              <w:t>Wszystkie komórki OW</w:t>
            </w:r>
          </w:p>
        </w:tc>
      </w:tr>
      <w:tr w:rsidR="00C60CBD" w:rsidRPr="00CE0292" w14:paraId="242CCD20"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09FD8443" w14:textId="773EE68A" w:rsidR="00C60CBD" w:rsidRPr="00CE0292" w:rsidRDefault="00C60CBD" w:rsidP="00C60CB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r>
              <w:rPr>
                <w:rFonts w:asciiTheme="minorHAnsi" w:hAnsiTheme="minorHAnsi" w:cstheme="minorHAnsi"/>
                <w:sz w:val="22"/>
                <w:szCs w:val="22"/>
              </w:rPr>
              <w:t>2</w:t>
            </w:r>
            <w:r w:rsidRPr="00CE0292">
              <w:rPr>
                <w:rFonts w:asciiTheme="minorHAnsi" w:hAnsiTheme="minorHAnsi" w:cstheme="minorHAnsi"/>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5DC7A560" w14:textId="08679564" w:rsidR="00C60CBD" w:rsidRPr="00CE0292" w:rsidRDefault="00C60CBD" w:rsidP="00C60CBD">
            <w:pPr>
              <w:rPr>
                <w:sz w:val="22"/>
                <w:szCs w:val="22"/>
              </w:rPr>
            </w:pPr>
            <w:r w:rsidRPr="00CE0292">
              <w:rPr>
                <w:sz w:val="22"/>
                <w:szCs w:val="22"/>
              </w:rPr>
              <w:t xml:space="preserve">zgłaszanie do BBIiCD ogólnych zaleceń, wytycznych i rekomendacji bezpieczeństwa </w:t>
            </w:r>
          </w:p>
        </w:tc>
        <w:tc>
          <w:tcPr>
            <w:tcW w:w="3261" w:type="dxa"/>
            <w:tcBorders>
              <w:top w:val="single" w:sz="4" w:space="0" w:color="auto"/>
              <w:left w:val="single" w:sz="4" w:space="0" w:color="auto"/>
              <w:bottom w:val="single" w:sz="4" w:space="0" w:color="auto"/>
              <w:right w:val="single" w:sz="4" w:space="0" w:color="auto"/>
            </w:tcBorders>
          </w:tcPr>
          <w:p w14:paraId="4F204611" w14:textId="08DAC5B8" w:rsidR="00C60CBD" w:rsidRPr="00CE0292" w:rsidRDefault="00C60CBD" w:rsidP="00C60CBD">
            <w:pPr>
              <w:spacing w:before="60" w:after="60"/>
              <w:jc w:val="center"/>
              <w:rPr>
                <w:sz w:val="22"/>
                <w:szCs w:val="22"/>
              </w:rPr>
            </w:pPr>
            <w:r w:rsidRPr="00CE0292">
              <w:rPr>
                <w:sz w:val="22"/>
                <w:szCs w:val="22"/>
              </w:rPr>
              <w:t>Wszystkie komórki OW</w:t>
            </w:r>
          </w:p>
        </w:tc>
      </w:tr>
      <w:tr w:rsidR="00C60CBD" w:rsidRPr="00CE0292" w14:paraId="106471DF" w14:textId="77777777" w:rsidTr="00243BCC">
        <w:tc>
          <w:tcPr>
            <w:tcW w:w="567" w:type="dxa"/>
            <w:tcBorders>
              <w:top w:val="single" w:sz="4" w:space="0" w:color="auto"/>
              <w:left w:val="single" w:sz="4" w:space="0" w:color="auto"/>
              <w:bottom w:val="single" w:sz="4" w:space="0" w:color="auto"/>
              <w:right w:val="single" w:sz="4" w:space="0" w:color="auto"/>
            </w:tcBorders>
            <w:vAlign w:val="center"/>
          </w:tcPr>
          <w:p w14:paraId="38C27283" w14:textId="209C9E17" w:rsidR="00C60CBD" w:rsidRPr="00CE0292" w:rsidRDefault="00C60CBD" w:rsidP="00C60CBD">
            <w:pPr>
              <w:spacing w:before="60" w:after="60"/>
              <w:jc w:val="center"/>
              <w:rPr>
                <w:rFonts w:asciiTheme="minorHAnsi" w:hAnsiTheme="minorHAnsi" w:cstheme="minorHAnsi"/>
                <w:sz w:val="22"/>
                <w:szCs w:val="22"/>
              </w:rPr>
            </w:pPr>
            <w:r>
              <w:rPr>
                <w:rFonts w:asciiTheme="minorHAnsi" w:hAnsiTheme="minorHAnsi" w:cstheme="minorHAnsi"/>
                <w:sz w:val="22"/>
                <w:szCs w:val="22"/>
              </w:rPr>
              <w:t>53.</w:t>
            </w:r>
          </w:p>
        </w:tc>
        <w:tc>
          <w:tcPr>
            <w:tcW w:w="5528" w:type="dxa"/>
            <w:tcBorders>
              <w:top w:val="single" w:sz="4" w:space="0" w:color="auto"/>
              <w:left w:val="single" w:sz="4" w:space="0" w:color="auto"/>
              <w:bottom w:val="single" w:sz="4" w:space="0" w:color="auto"/>
              <w:right w:val="single" w:sz="4" w:space="0" w:color="auto"/>
            </w:tcBorders>
          </w:tcPr>
          <w:p w14:paraId="16AFE86E" w14:textId="67DD0532" w:rsidR="00C60CBD" w:rsidRPr="0066391F" w:rsidRDefault="00C60CBD" w:rsidP="00C60CBD">
            <w:pPr>
              <w:rPr>
                <w:strike/>
                <w:sz w:val="22"/>
                <w:szCs w:val="22"/>
              </w:rPr>
            </w:pPr>
            <w:r w:rsidRPr="00C60CBD">
              <w:rPr>
                <w:sz w:val="22"/>
                <w:szCs w:val="22"/>
              </w:rPr>
              <w:t xml:space="preserve">nadzór nad bezpieczeństwem w obszarze  technologii informatycznych w Oddziale Wojewódzkim NFZ. </w:t>
            </w:r>
          </w:p>
        </w:tc>
        <w:tc>
          <w:tcPr>
            <w:tcW w:w="3261" w:type="dxa"/>
            <w:tcBorders>
              <w:top w:val="single" w:sz="4" w:space="0" w:color="auto"/>
              <w:left w:val="single" w:sz="4" w:space="0" w:color="auto"/>
              <w:bottom w:val="single" w:sz="4" w:space="0" w:color="auto"/>
              <w:right w:val="single" w:sz="4" w:space="0" w:color="auto"/>
            </w:tcBorders>
          </w:tcPr>
          <w:p w14:paraId="75747975" w14:textId="58D283EF" w:rsidR="00C60CBD" w:rsidRPr="00CE0292" w:rsidRDefault="00C60CBD" w:rsidP="00C60CBD">
            <w:pPr>
              <w:spacing w:before="60" w:after="60"/>
              <w:jc w:val="center"/>
              <w:rPr>
                <w:sz w:val="22"/>
                <w:szCs w:val="22"/>
              </w:rPr>
            </w:pPr>
          </w:p>
        </w:tc>
      </w:tr>
      <w:bookmarkEnd w:id="27"/>
    </w:tbl>
    <w:p w14:paraId="05AAD4E0" w14:textId="77777777" w:rsidR="008E060D" w:rsidRPr="00CE0292" w:rsidRDefault="008E060D" w:rsidP="002D669F">
      <w:pPr>
        <w:pStyle w:val="nazwakomrki"/>
        <w:rPr>
          <w:rFonts w:asciiTheme="minorHAnsi" w:hAnsiTheme="minorHAnsi" w:cstheme="minorHAnsi"/>
          <w:sz w:val="22"/>
          <w:szCs w:val="22"/>
          <w:lang w:val="pl-PL"/>
        </w:rPr>
      </w:pPr>
    </w:p>
    <w:p w14:paraId="5EEA893A" w14:textId="1A04F419" w:rsidR="00472A18" w:rsidRDefault="00472A18" w:rsidP="002D669F">
      <w:pPr>
        <w:pStyle w:val="nazwakomrki"/>
        <w:rPr>
          <w:rFonts w:asciiTheme="minorHAnsi" w:hAnsiTheme="minorHAnsi" w:cstheme="minorHAnsi"/>
          <w:sz w:val="22"/>
          <w:szCs w:val="22"/>
          <w:lang w:val="pl-PL"/>
        </w:rPr>
      </w:pPr>
    </w:p>
    <w:p w14:paraId="48A72BD3" w14:textId="77777777" w:rsidR="003F7588" w:rsidRPr="00CE0292" w:rsidRDefault="003F7588" w:rsidP="003F7588">
      <w:pPr>
        <w:pStyle w:val="nazwakomrki"/>
        <w:rPr>
          <w:rFonts w:asciiTheme="minorHAnsi" w:hAnsiTheme="minorHAnsi" w:cstheme="minorHAnsi"/>
          <w:sz w:val="22"/>
          <w:szCs w:val="22"/>
          <w:lang w:val="pl-PL"/>
        </w:rPr>
      </w:pPr>
      <w:r w:rsidRPr="00CE0292">
        <w:rPr>
          <w:rFonts w:asciiTheme="minorHAnsi" w:hAnsiTheme="minorHAnsi" w:cstheme="minorHAnsi"/>
          <w:sz w:val="22"/>
          <w:szCs w:val="22"/>
          <w:lang w:val="pl-PL"/>
        </w:rPr>
        <w:t>Zespół</w:t>
      </w:r>
      <w:r w:rsidRPr="00CE0292">
        <w:rPr>
          <w:rFonts w:asciiTheme="minorHAnsi" w:hAnsiTheme="minorHAnsi" w:cstheme="minorHAnsi"/>
          <w:sz w:val="22"/>
          <w:szCs w:val="22"/>
        </w:rPr>
        <w:t xml:space="preserve"> Komunikacji Społecznej</w:t>
      </w:r>
      <w:r w:rsidRPr="00CE0292">
        <w:rPr>
          <w:rFonts w:asciiTheme="minorHAnsi" w:hAnsiTheme="minorHAnsi" w:cstheme="minorHAnsi"/>
          <w:sz w:val="22"/>
          <w:szCs w:val="22"/>
          <w:lang w:val="pl-PL"/>
        </w:rPr>
        <w:t xml:space="preserve"> i Promocji </w:t>
      </w:r>
    </w:p>
    <w:p w14:paraId="0D445992" w14:textId="122CDC1B" w:rsidR="003F7588" w:rsidRDefault="003F7588" w:rsidP="002D669F">
      <w:pPr>
        <w:pStyle w:val="nazwakomrki"/>
        <w:rPr>
          <w:rFonts w:asciiTheme="minorHAnsi" w:hAnsiTheme="minorHAnsi" w:cstheme="minorHAnsi"/>
          <w:sz w:val="22"/>
          <w:szCs w:val="22"/>
          <w:lang w:val="pl-PL"/>
        </w:rPr>
      </w:pPr>
    </w:p>
    <w:p w14:paraId="7F3BBAC1" w14:textId="7973C855" w:rsidR="00EB585F" w:rsidRPr="00CE0292" w:rsidRDefault="001C3490" w:rsidP="00FE2E82">
      <w:pPr>
        <w:autoSpaceDE w:val="0"/>
        <w:autoSpaceDN w:val="0"/>
        <w:adjustRightInd w:val="0"/>
        <w:spacing w:line="276" w:lineRule="auto"/>
        <w:ind w:left="709"/>
        <w:jc w:val="both"/>
        <w:rPr>
          <w:rFonts w:asciiTheme="minorHAnsi" w:hAnsiTheme="minorHAnsi" w:cstheme="minorHAnsi"/>
          <w:sz w:val="22"/>
          <w:szCs w:val="22"/>
        </w:rPr>
      </w:pPr>
      <w:r w:rsidRPr="00CE0292">
        <w:rPr>
          <w:rFonts w:asciiTheme="minorHAnsi" w:hAnsiTheme="minorHAnsi" w:cstheme="minorHAnsi"/>
          <w:b/>
          <w:sz w:val="22"/>
          <w:szCs w:val="22"/>
        </w:rPr>
        <w:t xml:space="preserve">§ </w:t>
      </w:r>
      <w:r w:rsidR="002F1D20" w:rsidRPr="00CE0292">
        <w:rPr>
          <w:rFonts w:asciiTheme="minorHAnsi" w:hAnsiTheme="minorHAnsi" w:cstheme="minorHAnsi"/>
          <w:b/>
          <w:sz w:val="22"/>
          <w:szCs w:val="22"/>
        </w:rPr>
        <w:t>26</w:t>
      </w:r>
      <w:r w:rsidRPr="00CE0292">
        <w:rPr>
          <w:rFonts w:asciiTheme="minorHAnsi" w:hAnsiTheme="minorHAnsi" w:cstheme="minorHAnsi"/>
          <w:b/>
          <w:sz w:val="22"/>
          <w:szCs w:val="22"/>
        </w:rPr>
        <w:t>.</w:t>
      </w:r>
      <w:r w:rsidR="0051623F" w:rsidRPr="00CE0292">
        <w:rPr>
          <w:rFonts w:asciiTheme="minorHAnsi" w:hAnsiTheme="minorHAnsi" w:cstheme="minorHAnsi"/>
          <w:b/>
          <w:sz w:val="22"/>
          <w:szCs w:val="22"/>
        </w:rPr>
        <w:t xml:space="preserve"> </w:t>
      </w:r>
      <w:r w:rsidR="002D669F" w:rsidRPr="00CE0292">
        <w:rPr>
          <w:rFonts w:asciiTheme="minorHAnsi" w:hAnsiTheme="minorHAnsi" w:cstheme="minorHAnsi"/>
          <w:b/>
          <w:sz w:val="22"/>
          <w:szCs w:val="22"/>
        </w:rPr>
        <w:t>Zespół Komunikacji Społecznej</w:t>
      </w:r>
      <w:r w:rsidR="002D669F" w:rsidRPr="00CE0292">
        <w:rPr>
          <w:rFonts w:asciiTheme="minorHAnsi" w:hAnsiTheme="minorHAnsi" w:cstheme="minorHAnsi"/>
          <w:sz w:val="22"/>
          <w:szCs w:val="22"/>
        </w:rPr>
        <w:t xml:space="preserve"> </w:t>
      </w:r>
      <w:r w:rsidR="00EB585F" w:rsidRPr="00CE0292">
        <w:rPr>
          <w:rFonts w:asciiTheme="minorHAnsi" w:hAnsiTheme="minorHAnsi" w:cstheme="minorHAnsi"/>
          <w:iCs/>
          <w:sz w:val="22"/>
          <w:szCs w:val="22"/>
        </w:rPr>
        <w:t xml:space="preserve">i Promocji, przy współpracy z Biurem Komunikacji Społecznej i Promocji w Centrali Funduszu, odpowiada za tworzenie i realizację strategii komunikacji społecznej oraz pozytywnego wizerunku Funduszu. Realizuje, we współpracy z innymi komórkami organizacyjnymi Centrali Funduszu oraz Oddziału, politykę promocyjną i informacyjną Funduszu. </w:t>
      </w:r>
    </w:p>
    <w:p w14:paraId="619623AF" w14:textId="15EFD0A3" w:rsidR="00BA626D" w:rsidRPr="00CE0292" w:rsidRDefault="006E476B" w:rsidP="006B403F">
      <w:pPr>
        <w:autoSpaceDE w:val="0"/>
        <w:autoSpaceDN w:val="0"/>
        <w:adjustRightInd w:val="0"/>
        <w:spacing w:line="276" w:lineRule="auto"/>
        <w:jc w:val="both"/>
        <w:rPr>
          <w:rFonts w:asciiTheme="minorHAnsi" w:hAnsiTheme="minorHAnsi" w:cstheme="minorHAnsi"/>
          <w:strike/>
          <w:sz w:val="22"/>
          <w:szCs w:val="22"/>
        </w:rPr>
      </w:pPr>
      <w:r w:rsidRPr="00CE0292">
        <w:rPr>
          <w:rFonts w:asciiTheme="minorHAnsi" w:hAnsiTheme="minorHAnsi" w:cstheme="minorHAnsi"/>
          <w:strike/>
          <w:sz w:val="22"/>
          <w:szCs w:val="22"/>
        </w:rPr>
        <w:t xml:space="preserve"> </w:t>
      </w:r>
    </w:p>
    <w:p w14:paraId="00C27FE4" w14:textId="7B994F3D" w:rsidR="00BA626D" w:rsidRPr="00CE0292" w:rsidRDefault="00EB585F" w:rsidP="006B403F">
      <w:pPr>
        <w:pStyle w:val="Akapitzlist"/>
        <w:spacing w:after="0" w:line="240" w:lineRule="auto"/>
        <w:contextualSpacing w:val="0"/>
        <w:jc w:val="both"/>
        <w:rPr>
          <w:rFonts w:asciiTheme="minorHAnsi" w:hAnsiTheme="minorHAnsi" w:cstheme="minorHAnsi"/>
          <w:iCs/>
        </w:rPr>
      </w:pPr>
      <w:r w:rsidRPr="00CE0292">
        <w:rPr>
          <w:rFonts w:asciiTheme="minorHAnsi" w:hAnsiTheme="minorHAnsi" w:cstheme="minorHAnsi"/>
          <w:iCs/>
        </w:rPr>
        <w:t xml:space="preserve">Zespołem Komunikacji Społecznej i Promocji kieruje Rzecznik Prasowy Oddziału. Zespół Komunikacji Społecznej i Promocji podlega bezpośrednio Dyrektorowi Oddziału. W skład Zespołu Komunikacji Społecznej i Promocji wchodzą co najmniej 2 osoby, w tym Rzecznik Prasowy Oddziału. </w:t>
      </w:r>
    </w:p>
    <w:p w14:paraId="7EFF2AFF" w14:textId="77777777" w:rsidR="003C736B" w:rsidRPr="00CE0292" w:rsidRDefault="003C736B" w:rsidP="003C736B">
      <w:pPr>
        <w:jc w:val="both"/>
        <w:rPr>
          <w:rFonts w:asciiTheme="minorHAnsi" w:hAnsiTheme="minorHAnsi" w:cstheme="minorHAnsi"/>
          <w:iCs/>
        </w:rPr>
      </w:pPr>
    </w:p>
    <w:p w14:paraId="0A4F6754" w14:textId="2460DAA5" w:rsidR="006B403F" w:rsidRPr="00CE0292" w:rsidRDefault="002D669F" w:rsidP="00BA32B3">
      <w:pPr>
        <w:autoSpaceDE w:val="0"/>
        <w:autoSpaceDN w:val="0"/>
        <w:adjustRightInd w:val="0"/>
        <w:spacing w:after="120" w:line="276" w:lineRule="auto"/>
        <w:ind w:firstLine="709"/>
        <w:jc w:val="both"/>
        <w:rPr>
          <w:rFonts w:asciiTheme="minorHAnsi" w:hAnsiTheme="minorHAnsi" w:cstheme="minorHAnsi"/>
          <w:sz w:val="22"/>
          <w:szCs w:val="22"/>
        </w:rPr>
      </w:pPr>
      <w:r w:rsidRPr="00CE0292">
        <w:rPr>
          <w:rFonts w:asciiTheme="minorHAnsi" w:hAnsiTheme="minorHAnsi" w:cstheme="minorHAnsi"/>
          <w:sz w:val="22"/>
          <w:szCs w:val="22"/>
        </w:rPr>
        <w:t>Do podstawowych zadań Zespołu należy w szczególności:</w:t>
      </w:r>
    </w:p>
    <w:tbl>
      <w:tblPr>
        <w:tblStyle w:val="Tabela-Siatka"/>
        <w:tblW w:w="9351" w:type="dxa"/>
        <w:tblLayout w:type="fixed"/>
        <w:tblLook w:val="04A0" w:firstRow="1" w:lastRow="0" w:firstColumn="1" w:lastColumn="0" w:noHBand="0" w:noVBand="1"/>
      </w:tblPr>
      <w:tblGrid>
        <w:gridCol w:w="562"/>
        <w:gridCol w:w="5529"/>
        <w:gridCol w:w="3260"/>
      </w:tblGrid>
      <w:tr w:rsidR="00CE0292" w:rsidRPr="00CE0292" w14:paraId="7CCC3E17" w14:textId="77777777" w:rsidTr="00757098">
        <w:tc>
          <w:tcPr>
            <w:tcW w:w="562" w:type="dxa"/>
            <w:vAlign w:val="center"/>
          </w:tcPr>
          <w:p w14:paraId="23F32007" w14:textId="77777777"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vAlign w:val="center"/>
          </w:tcPr>
          <w:p w14:paraId="41207599" w14:textId="77777777"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154C4C3F" w14:textId="77777777" w:rsidR="00A70BB6" w:rsidRPr="00CE0292" w:rsidRDefault="00A70BB6" w:rsidP="009A4D27">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4631D090" w14:textId="77777777" w:rsidTr="00DE2580">
        <w:tc>
          <w:tcPr>
            <w:tcW w:w="562" w:type="dxa"/>
            <w:vAlign w:val="center"/>
          </w:tcPr>
          <w:p w14:paraId="4277000D"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6A49CAC3" w14:textId="6F834B73" w:rsidR="007A56B3"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informowanie środków masowego przekazu o inicjatywach i przedsięwzięciach realizowanych przez komórki organizacyjne Oddziału, a także udzielania informacji w zakresie zgłaszanych pytań, problemów i zagadnień dotyczących funkcjonowania Funduszu</w:t>
            </w:r>
            <w:r w:rsidR="00E03C90" w:rsidRPr="00CE0292">
              <w:rPr>
                <w:rFonts w:asciiTheme="minorHAnsi" w:hAnsiTheme="minorHAnsi" w:cstheme="minorHAnsi"/>
                <w:sz w:val="22"/>
                <w:szCs w:val="22"/>
              </w:rPr>
              <w:t xml:space="preserve"> oraz współpraca z mediami w zakresie promowania zdrowia i postaw prozdrowotnych</w:t>
            </w:r>
          </w:p>
        </w:tc>
        <w:tc>
          <w:tcPr>
            <w:tcW w:w="3260" w:type="dxa"/>
          </w:tcPr>
          <w:p w14:paraId="2BF48517" w14:textId="77777777" w:rsidR="00A70BB6" w:rsidRPr="00CE0292" w:rsidRDefault="00A70BB6" w:rsidP="009A4D27">
            <w:pPr>
              <w:spacing w:before="60" w:after="60"/>
              <w:ind w:left="-105" w:right="26" w:hanging="8"/>
              <w:jc w:val="center"/>
              <w:rPr>
                <w:rFonts w:asciiTheme="minorHAnsi" w:hAnsiTheme="minorHAnsi" w:cstheme="minorHAnsi"/>
                <w:sz w:val="22"/>
                <w:szCs w:val="22"/>
              </w:rPr>
            </w:pPr>
            <w:r w:rsidRPr="00CE0292">
              <w:rPr>
                <w:rFonts w:asciiTheme="minorHAnsi" w:hAnsiTheme="minorHAnsi" w:cstheme="minorHAnsi"/>
                <w:sz w:val="22"/>
                <w:szCs w:val="22"/>
              </w:rPr>
              <w:t>Wszystkie komórki OW, Centrala NFZ</w:t>
            </w:r>
          </w:p>
        </w:tc>
      </w:tr>
      <w:tr w:rsidR="00CE0292" w:rsidRPr="00CE0292" w14:paraId="55B4DF8E" w14:textId="77777777" w:rsidTr="00DE2580">
        <w:tc>
          <w:tcPr>
            <w:tcW w:w="562" w:type="dxa"/>
            <w:vAlign w:val="center"/>
          </w:tcPr>
          <w:p w14:paraId="001AFE9B"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26A62F11" w14:textId="77777777"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organizowanie i koordynowanie kontaktów kierownictwa  Oddziału i komórek organizacyjnych Oddziału oraz przedstawicieli Centrali z przedstawicielami regionalnych </w:t>
            </w:r>
            <w:r w:rsidRPr="00CE0292">
              <w:rPr>
                <w:rFonts w:asciiTheme="minorHAnsi" w:hAnsiTheme="minorHAnsi" w:cstheme="minorHAnsi"/>
                <w:sz w:val="22"/>
                <w:szCs w:val="22"/>
              </w:rPr>
              <w:lastRenderedPageBreak/>
              <w:t>środków masowego przekazu poprzez konferencje prasowe i briefingi</w:t>
            </w:r>
          </w:p>
        </w:tc>
        <w:tc>
          <w:tcPr>
            <w:tcW w:w="3260" w:type="dxa"/>
          </w:tcPr>
          <w:p w14:paraId="50685FD7" w14:textId="77777777" w:rsidR="00A70BB6" w:rsidRPr="00CE0292" w:rsidRDefault="00A70BB6" w:rsidP="009A4D27">
            <w:pPr>
              <w:spacing w:before="60" w:after="60"/>
              <w:ind w:hanging="8"/>
              <w:jc w:val="center"/>
              <w:rPr>
                <w:rFonts w:asciiTheme="minorHAnsi" w:hAnsiTheme="minorHAnsi" w:cstheme="minorHAnsi"/>
                <w:sz w:val="22"/>
                <w:szCs w:val="22"/>
              </w:rPr>
            </w:pPr>
            <w:r w:rsidRPr="00CE0292">
              <w:rPr>
                <w:rFonts w:asciiTheme="minorHAnsi" w:hAnsiTheme="minorHAnsi" w:cstheme="minorHAnsi"/>
                <w:sz w:val="22"/>
                <w:szCs w:val="22"/>
              </w:rPr>
              <w:lastRenderedPageBreak/>
              <w:t>Wszystkie komórki OW, Centrala NFZ</w:t>
            </w:r>
          </w:p>
        </w:tc>
      </w:tr>
      <w:tr w:rsidR="00CE0292" w:rsidRPr="00CE0292" w14:paraId="0857C514" w14:textId="77777777" w:rsidTr="00DE2580">
        <w:tc>
          <w:tcPr>
            <w:tcW w:w="562" w:type="dxa"/>
            <w:vAlign w:val="center"/>
          </w:tcPr>
          <w:p w14:paraId="16F131EA"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3E14A3FE" w14:textId="153F2341" w:rsidR="00A70BB6" w:rsidRPr="00CE0292" w:rsidRDefault="001F7350" w:rsidP="001D4C3C">
            <w:pPr>
              <w:spacing w:before="60" w:after="60"/>
              <w:rPr>
                <w:rFonts w:asciiTheme="minorHAnsi" w:hAnsiTheme="minorHAnsi" w:cstheme="minorHAnsi"/>
              </w:rPr>
            </w:pPr>
            <w:r w:rsidRPr="00CE0292">
              <w:rPr>
                <w:rFonts w:asciiTheme="minorHAnsi" w:hAnsiTheme="minorHAnsi" w:cstheme="minorHAnsi"/>
                <w:sz w:val="22"/>
                <w:szCs w:val="22"/>
              </w:rPr>
              <w:t xml:space="preserve">przygotowanie i archiwizacja codziennego monitoringu mediów w zakresie dotyczącym systemu ochrony zdrowia </w:t>
            </w:r>
            <w:r w:rsidR="002437B7" w:rsidRPr="00CE0292">
              <w:rPr>
                <w:rFonts w:asciiTheme="minorHAnsi" w:hAnsiTheme="minorHAnsi" w:cstheme="minorHAnsi"/>
                <w:sz w:val="22"/>
                <w:szCs w:val="22"/>
              </w:rPr>
              <w:t>na poziomie lokalnym</w:t>
            </w:r>
            <w:r w:rsidR="002437B7" w:rsidRPr="00CE0292">
              <w:rPr>
                <w:rFonts w:asciiTheme="minorHAnsi" w:hAnsiTheme="minorHAnsi" w:cstheme="minorHAnsi"/>
              </w:rPr>
              <w:t xml:space="preserve"> </w:t>
            </w:r>
          </w:p>
        </w:tc>
        <w:tc>
          <w:tcPr>
            <w:tcW w:w="3260" w:type="dxa"/>
          </w:tcPr>
          <w:p w14:paraId="38E413C7" w14:textId="1E73128C"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BKS</w:t>
            </w:r>
            <w:r w:rsidR="0046017E" w:rsidRPr="00CE0292">
              <w:rPr>
                <w:rFonts w:asciiTheme="minorHAnsi" w:hAnsiTheme="minorHAnsi" w:cstheme="minorHAnsi"/>
                <w:sz w:val="22"/>
                <w:szCs w:val="22"/>
              </w:rPr>
              <w:t>iP</w:t>
            </w:r>
            <w:r w:rsidR="006E476B" w:rsidRPr="00CE0292">
              <w:rPr>
                <w:rFonts w:asciiTheme="minorHAnsi" w:hAnsiTheme="minorHAnsi" w:cstheme="minorHAnsi"/>
                <w:sz w:val="22"/>
                <w:szCs w:val="22"/>
              </w:rPr>
              <w:t xml:space="preserve"> </w:t>
            </w:r>
          </w:p>
        </w:tc>
      </w:tr>
      <w:tr w:rsidR="00CE0292" w:rsidRPr="00CE0292" w14:paraId="31568B4A" w14:textId="77777777" w:rsidTr="00DE2580">
        <w:tc>
          <w:tcPr>
            <w:tcW w:w="562" w:type="dxa"/>
            <w:vAlign w:val="center"/>
          </w:tcPr>
          <w:p w14:paraId="2A3042B2"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187B6382" w14:textId="77777777"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analizowanie  materiałów dotyczących funkcjonowania Funduszu zamieszczanych w mediach oraz reagowanie i zapobieganie nieuzasadnionej krytyce pracy Funduszu zgodnie z zasadami prawa prasowego</w:t>
            </w:r>
          </w:p>
        </w:tc>
        <w:tc>
          <w:tcPr>
            <w:tcW w:w="3260" w:type="dxa"/>
          </w:tcPr>
          <w:p w14:paraId="50A53895" w14:textId="44E35DD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BKS</w:t>
            </w:r>
            <w:r w:rsidR="0046017E" w:rsidRPr="00CE0292">
              <w:rPr>
                <w:rFonts w:asciiTheme="minorHAnsi" w:hAnsiTheme="minorHAnsi" w:cstheme="minorHAnsi"/>
                <w:sz w:val="22"/>
                <w:szCs w:val="22"/>
              </w:rPr>
              <w:t>iP</w:t>
            </w:r>
            <w:r w:rsidR="006E476B" w:rsidRPr="00CE0292">
              <w:rPr>
                <w:rFonts w:asciiTheme="minorHAnsi" w:hAnsiTheme="minorHAnsi" w:cstheme="minorHAnsi"/>
                <w:sz w:val="22"/>
                <w:szCs w:val="22"/>
              </w:rPr>
              <w:t xml:space="preserve"> </w:t>
            </w:r>
          </w:p>
        </w:tc>
      </w:tr>
      <w:tr w:rsidR="00CE0292" w:rsidRPr="00CE0292" w14:paraId="2923D2AA" w14:textId="77777777" w:rsidTr="00DE2580">
        <w:trPr>
          <w:trHeight w:val="788"/>
        </w:trPr>
        <w:tc>
          <w:tcPr>
            <w:tcW w:w="562" w:type="dxa"/>
            <w:vAlign w:val="center"/>
          </w:tcPr>
          <w:p w14:paraId="602A6382"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Pr>
          <w:p w14:paraId="553852F5" w14:textId="77777777"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administrowanie i redagowanie strony internetowej Oddziału</w:t>
            </w:r>
          </w:p>
        </w:tc>
        <w:tc>
          <w:tcPr>
            <w:tcW w:w="3260" w:type="dxa"/>
          </w:tcPr>
          <w:p w14:paraId="6CD36DF2" w14:textId="7F9C8F15"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 BKS</w:t>
            </w:r>
            <w:r w:rsidR="0046017E" w:rsidRPr="00CE0292">
              <w:rPr>
                <w:rFonts w:asciiTheme="minorHAnsi" w:hAnsiTheme="minorHAnsi" w:cstheme="minorHAnsi"/>
                <w:sz w:val="22"/>
                <w:szCs w:val="22"/>
              </w:rPr>
              <w:t>iP</w:t>
            </w:r>
            <w:r w:rsidR="006E476B" w:rsidRPr="00CE0292">
              <w:rPr>
                <w:rFonts w:asciiTheme="minorHAnsi" w:hAnsiTheme="minorHAnsi" w:cstheme="minorHAnsi"/>
                <w:sz w:val="22"/>
                <w:szCs w:val="22"/>
              </w:rPr>
              <w:t xml:space="preserve"> </w:t>
            </w:r>
          </w:p>
        </w:tc>
      </w:tr>
      <w:tr w:rsidR="00CE0292" w:rsidRPr="00E07EB8" w14:paraId="738A4A4B" w14:textId="77777777" w:rsidTr="00DE2580">
        <w:tc>
          <w:tcPr>
            <w:tcW w:w="562" w:type="dxa"/>
            <w:vAlign w:val="center"/>
          </w:tcPr>
          <w:p w14:paraId="5E558565"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Pr>
          <w:p w14:paraId="11EB5207" w14:textId="77777777"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prezentacja i promocja działalności Funduszu, w tym przygotowanie i realizacja kampanii społecznych, informacyjnych i medialnych </w:t>
            </w:r>
          </w:p>
        </w:tc>
        <w:tc>
          <w:tcPr>
            <w:tcW w:w="3260" w:type="dxa"/>
          </w:tcPr>
          <w:p w14:paraId="0BB6A452" w14:textId="0D7AD120" w:rsidR="00A70BB6" w:rsidRPr="00CE0292" w:rsidRDefault="00A70BB6" w:rsidP="005576B5">
            <w:pPr>
              <w:spacing w:before="60" w:after="60"/>
              <w:jc w:val="center"/>
              <w:rPr>
                <w:rFonts w:asciiTheme="minorHAnsi" w:hAnsiTheme="minorHAnsi" w:cstheme="minorHAnsi"/>
                <w:sz w:val="22"/>
                <w:szCs w:val="22"/>
                <w:lang w:val="en-US"/>
              </w:rPr>
            </w:pPr>
            <w:r w:rsidRPr="00CE0292">
              <w:rPr>
                <w:rFonts w:asciiTheme="minorHAnsi" w:hAnsiTheme="minorHAnsi" w:cstheme="minorHAnsi"/>
                <w:sz w:val="22"/>
                <w:szCs w:val="22"/>
                <w:lang w:val="en-US"/>
              </w:rPr>
              <w:t>WAG, WEF, WK, WOK</w:t>
            </w:r>
            <w:r w:rsidR="009D5358" w:rsidRPr="00CE0292">
              <w:rPr>
                <w:rFonts w:asciiTheme="minorHAnsi" w:hAnsiTheme="minorHAnsi" w:cstheme="minorHAnsi"/>
                <w:sz w:val="22"/>
                <w:szCs w:val="22"/>
                <w:lang w:val="en-US"/>
              </w:rPr>
              <w:t>iP</w:t>
            </w:r>
            <w:r w:rsidRPr="00CE0292">
              <w:rPr>
                <w:rFonts w:asciiTheme="minorHAnsi" w:hAnsiTheme="minorHAnsi" w:cstheme="minorHAnsi"/>
                <w:sz w:val="22"/>
                <w:szCs w:val="22"/>
                <w:lang w:val="en-US"/>
              </w:rPr>
              <w:t>,</w:t>
            </w:r>
            <w:r w:rsidR="006E476B" w:rsidRPr="00CE0292">
              <w:rPr>
                <w:rFonts w:asciiTheme="minorHAnsi" w:hAnsiTheme="minorHAnsi" w:cstheme="minorHAnsi"/>
                <w:iCs/>
                <w:sz w:val="22"/>
                <w:szCs w:val="22"/>
                <w:lang w:val="en-US"/>
              </w:rPr>
              <w:t xml:space="preserve"> </w:t>
            </w:r>
            <w:r w:rsidRPr="00CE0292">
              <w:rPr>
                <w:rFonts w:asciiTheme="minorHAnsi" w:hAnsiTheme="minorHAnsi" w:cstheme="minorHAnsi"/>
                <w:sz w:val="22"/>
                <w:szCs w:val="22"/>
                <w:lang w:val="en-US"/>
              </w:rPr>
              <w:t>BKS</w:t>
            </w:r>
            <w:r w:rsidR="009D5358" w:rsidRPr="00CE0292">
              <w:rPr>
                <w:rFonts w:asciiTheme="minorHAnsi" w:hAnsiTheme="minorHAnsi" w:cstheme="minorHAnsi"/>
                <w:sz w:val="22"/>
                <w:szCs w:val="22"/>
                <w:lang w:val="en-US"/>
              </w:rPr>
              <w:t>iP</w:t>
            </w:r>
            <w:r w:rsidR="006E476B" w:rsidRPr="00CE0292">
              <w:rPr>
                <w:rFonts w:asciiTheme="minorHAnsi" w:hAnsiTheme="minorHAnsi" w:cstheme="minorHAnsi"/>
                <w:sz w:val="22"/>
                <w:szCs w:val="22"/>
                <w:lang w:val="en-US"/>
              </w:rPr>
              <w:t xml:space="preserve"> </w:t>
            </w:r>
          </w:p>
        </w:tc>
      </w:tr>
      <w:tr w:rsidR="00CE0292" w:rsidRPr="00CE0292" w14:paraId="04D35C31" w14:textId="77777777" w:rsidTr="00DE2580">
        <w:tc>
          <w:tcPr>
            <w:tcW w:w="562" w:type="dxa"/>
            <w:vAlign w:val="center"/>
          </w:tcPr>
          <w:p w14:paraId="1B5123CC" w14:textId="77777777"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Pr>
          <w:p w14:paraId="12D70907" w14:textId="77777777"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oficjalnych profili Funduszu w mediach społecznościowych</w:t>
            </w:r>
          </w:p>
        </w:tc>
        <w:tc>
          <w:tcPr>
            <w:tcW w:w="3260" w:type="dxa"/>
          </w:tcPr>
          <w:p w14:paraId="5E8202B2" w14:textId="787E596B" w:rsidR="00A70BB6" w:rsidRPr="00CE0292" w:rsidRDefault="00A70BB6" w:rsidP="005576B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BKS</w:t>
            </w:r>
            <w:r w:rsidR="009D5358" w:rsidRPr="00CE0292">
              <w:rPr>
                <w:rFonts w:asciiTheme="minorHAnsi" w:hAnsiTheme="minorHAnsi" w:cstheme="minorHAnsi"/>
                <w:sz w:val="22"/>
                <w:szCs w:val="22"/>
              </w:rPr>
              <w:t>iP</w:t>
            </w:r>
            <w:r w:rsidRPr="00CE0292">
              <w:rPr>
                <w:rFonts w:asciiTheme="minorHAnsi" w:hAnsiTheme="minorHAnsi" w:cstheme="minorHAnsi"/>
                <w:sz w:val="22"/>
                <w:szCs w:val="22"/>
              </w:rPr>
              <w:t xml:space="preserve">, </w:t>
            </w:r>
            <w:r w:rsidR="009D5358" w:rsidRPr="00CE0292">
              <w:rPr>
                <w:rFonts w:asciiTheme="minorHAnsi" w:hAnsiTheme="minorHAnsi" w:cstheme="minorHAnsi"/>
                <w:sz w:val="22"/>
                <w:szCs w:val="22"/>
              </w:rPr>
              <w:t>DOKi</w:t>
            </w:r>
            <w:r w:rsidR="00793E4E" w:rsidRPr="00CE0292">
              <w:rPr>
                <w:rFonts w:asciiTheme="minorHAnsi" w:hAnsiTheme="minorHAnsi" w:cstheme="minorHAnsi"/>
                <w:sz w:val="22"/>
                <w:szCs w:val="22"/>
              </w:rPr>
              <w:t>P</w:t>
            </w:r>
            <w:r w:rsidR="009D5358" w:rsidRPr="00CE0292">
              <w:rPr>
                <w:rFonts w:asciiTheme="minorHAnsi" w:hAnsiTheme="minorHAnsi" w:cstheme="minorHAnsi"/>
                <w:sz w:val="22"/>
                <w:szCs w:val="22"/>
              </w:rPr>
              <w:t xml:space="preserve"> </w:t>
            </w:r>
          </w:p>
        </w:tc>
      </w:tr>
      <w:tr w:rsidR="00CE0292" w:rsidRPr="00CE0292" w14:paraId="46EEFD61" w14:textId="77777777" w:rsidTr="00DE2580">
        <w:trPr>
          <w:trHeight w:val="794"/>
        </w:trPr>
        <w:tc>
          <w:tcPr>
            <w:tcW w:w="562" w:type="dxa"/>
            <w:vAlign w:val="center"/>
          </w:tcPr>
          <w:p w14:paraId="3B84866A" w14:textId="3729DBB5"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Pr>
          <w:p w14:paraId="66255657" w14:textId="7217D5AC" w:rsidR="00A729CB" w:rsidRPr="00CE0292" w:rsidRDefault="00A729CB"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opracowanie materiałów informacyjnych i promocyjnych dotyczących działalności Funduszu</w:t>
            </w:r>
            <w:r w:rsidR="00EB68C1" w:rsidRPr="00CE0292">
              <w:rPr>
                <w:rFonts w:asciiTheme="minorHAnsi" w:hAnsiTheme="minorHAnsi" w:cstheme="minorHAnsi"/>
                <w:sz w:val="22"/>
                <w:szCs w:val="22"/>
              </w:rPr>
              <w:t xml:space="preserve"> </w:t>
            </w:r>
          </w:p>
        </w:tc>
        <w:tc>
          <w:tcPr>
            <w:tcW w:w="3260" w:type="dxa"/>
          </w:tcPr>
          <w:p w14:paraId="416E2C89" w14:textId="0BD847BA"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r w:rsidR="00A729CB" w:rsidRPr="00CE0292">
              <w:rPr>
                <w:rFonts w:asciiTheme="minorHAnsi" w:hAnsiTheme="minorHAnsi" w:cstheme="minorHAnsi"/>
                <w:sz w:val="22"/>
                <w:szCs w:val="22"/>
              </w:rPr>
              <w:t>, BKSiP</w:t>
            </w:r>
          </w:p>
        </w:tc>
      </w:tr>
      <w:tr w:rsidR="00CE0292" w:rsidRPr="00CE0292" w14:paraId="2DDC46F2" w14:textId="77777777" w:rsidTr="00DE2580">
        <w:tc>
          <w:tcPr>
            <w:tcW w:w="562" w:type="dxa"/>
            <w:vAlign w:val="center"/>
          </w:tcPr>
          <w:p w14:paraId="597B51C5" w14:textId="5BDE806D" w:rsidR="00A70BB6" w:rsidRPr="00CE0292" w:rsidRDefault="00A70BB6" w:rsidP="009E5D4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29" w:type="dxa"/>
          </w:tcPr>
          <w:p w14:paraId="6AFCE31B" w14:textId="2EC24936" w:rsidR="00A70BB6" w:rsidRPr="00CE0292" w:rsidRDefault="00FB7A7C"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administrowanie i </w:t>
            </w:r>
            <w:r w:rsidR="00A70BB6" w:rsidRPr="00CE0292">
              <w:rPr>
                <w:rFonts w:asciiTheme="minorHAnsi" w:hAnsiTheme="minorHAnsi" w:cstheme="minorHAnsi"/>
                <w:sz w:val="22"/>
                <w:szCs w:val="22"/>
              </w:rPr>
              <w:t>nadzór nad Biuletynem Informacji Publicznej</w:t>
            </w:r>
          </w:p>
        </w:tc>
        <w:tc>
          <w:tcPr>
            <w:tcW w:w="3260" w:type="dxa"/>
          </w:tcPr>
          <w:p w14:paraId="02A17C45" w14:textId="176D2A2A"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 BKS</w:t>
            </w:r>
            <w:r w:rsidR="009D5358" w:rsidRPr="00CE0292">
              <w:rPr>
                <w:rFonts w:asciiTheme="minorHAnsi" w:hAnsiTheme="minorHAnsi" w:cstheme="minorHAnsi"/>
                <w:sz w:val="22"/>
                <w:szCs w:val="22"/>
              </w:rPr>
              <w:t>iP</w:t>
            </w:r>
            <w:r w:rsidR="00EB68C1" w:rsidRPr="00CE0292">
              <w:rPr>
                <w:rFonts w:asciiTheme="minorHAnsi" w:hAnsiTheme="minorHAnsi" w:cstheme="minorHAnsi"/>
                <w:sz w:val="22"/>
                <w:szCs w:val="22"/>
              </w:rPr>
              <w:t xml:space="preserve"> </w:t>
            </w:r>
          </w:p>
        </w:tc>
      </w:tr>
      <w:tr w:rsidR="00CE0292" w:rsidRPr="00CE0292" w14:paraId="198BC2D7" w14:textId="77777777" w:rsidTr="00DE2580">
        <w:tc>
          <w:tcPr>
            <w:tcW w:w="562" w:type="dxa"/>
            <w:vAlign w:val="center"/>
          </w:tcPr>
          <w:p w14:paraId="0A0C9B1B" w14:textId="73C4F2CA" w:rsidR="00A729CB" w:rsidRPr="00CE0292" w:rsidRDefault="004F0C6E" w:rsidP="00A729C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tcPr>
          <w:p w14:paraId="20A6FF73" w14:textId="17AEA4A0" w:rsidR="00A729CB" w:rsidRPr="00CE0292" w:rsidRDefault="00A729CB"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relacjonowanie i promocja wydarzeń regionalnych i lokalnych, m.in. w obszarze profilaktyki i promocji postaw prozdrowotnych, w mediach tradycyjnych i społecznościowych</w:t>
            </w:r>
            <w:r w:rsidR="00EB68C1" w:rsidRPr="00CE0292">
              <w:rPr>
                <w:rFonts w:asciiTheme="minorHAnsi" w:hAnsiTheme="minorHAnsi" w:cstheme="minorHAnsi"/>
                <w:sz w:val="22"/>
                <w:szCs w:val="22"/>
              </w:rPr>
              <w:t xml:space="preserve"> </w:t>
            </w:r>
          </w:p>
        </w:tc>
        <w:tc>
          <w:tcPr>
            <w:tcW w:w="3260" w:type="dxa"/>
          </w:tcPr>
          <w:p w14:paraId="41A2B1CC" w14:textId="506A8FFA" w:rsidR="00A729CB" w:rsidRPr="00CE0292" w:rsidRDefault="00A729CB" w:rsidP="00A729C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WOKiP</w:t>
            </w:r>
            <w:r w:rsidR="001D4C3C" w:rsidRPr="00CE0292">
              <w:rPr>
                <w:rFonts w:asciiTheme="minorHAnsi" w:hAnsiTheme="minorHAnsi" w:cstheme="minorHAnsi"/>
                <w:iCs/>
                <w:sz w:val="22"/>
                <w:szCs w:val="22"/>
              </w:rPr>
              <w:t xml:space="preserve">, </w:t>
            </w:r>
            <w:r w:rsidRPr="00CE0292">
              <w:rPr>
                <w:rFonts w:asciiTheme="minorHAnsi" w:hAnsiTheme="minorHAnsi" w:cstheme="minorHAnsi"/>
                <w:sz w:val="22"/>
                <w:szCs w:val="22"/>
              </w:rPr>
              <w:t>BKSiP</w:t>
            </w:r>
            <w:r w:rsidR="00EB68C1" w:rsidRPr="00CE0292">
              <w:rPr>
                <w:rFonts w:asciiTheme="minorHAnsi" w:hAnsiTheme="minorHAnsi" w:cstheme="minorHAnsi"/>
                <w:sz w:val="22"/>
                <w:szCs w:val="22"/>
              </w:rPr>
              <w:t xml:space="preserve"> </w:t>
            </w:r>
          </w:p>
        </w:tc>
      </w:tr>
      <w:tr w:rsidR="00A729CB" w:rsidRPr="00CE0292" w14:paraId="1B088391" w14:textId="77777777" w:rsidTr="00DE2580">
        <w:tc>
          <w:tcPr>
            <w:tcW w:w="562" w:type="dxa"/>
            <w:vAlign w:val="center"/>
          </w:tcPr>
          <w:p w14:paraId="03A978EF" w14:textId="1452E35A" w:rsidR="00A729CB" w:rsidRPr="00CE0292" w:rsidRDefault="004F0C6E" w:rsidP="00A729C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Pr>
          <w:p w14:paraId="17911CD4" w14:textId="2099C0CD" w:rsidR="00A729CB" w:rsidRPr="00CE0292" w:rsidRDefault="00A729CB"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realizacja we współpracy z Wydziałami Obsługi Klientów i Profilaktyki OW NFZ produkcji multimedialnych w obszarze profilaktyki oraz montaż i publikacja tych produkcji</w:t>
            </w:r>
            <w:r w:rsidR="00EB68C1" w:rsidRPr="00CE0292">
              <w:rPr>
                <w:rFonts w:asciiTheme="minorHAnsi" w:hAnsiTheme="minorHAnsi" w:cstheme="minorHAnsi"/>
                <w:sz w:val="22"/>
                <w:szCs w:val="22"/>
              </w:rPr>
              <w:t xml:space="preserve"> </w:t>
            </w:r>
          </w:p>
        </w:tc>
        <w:tc>
          <w:tcPr>
            <w:tcW w:w="3260" w:type="dxa"/>
          </w:tcPr>
          <w:p w14:paraId="350BA6BD" w14:textId="38ABC0EC" w:rsidR="00A729CB" w:rsidRPr="00CE0292" w:rsidRDefault="00A729CB" w:rsidP="00A729C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WOKiP,</w:t>
            </w:r>
            <w:r w:rsidR="00EB68C1" w:rsidRPr="00CE0292">
              <w:rPr>
                <w:rFonts w:asciiTheme="minorHAnsi" w:hAnsiTheme="minorHAnsi" w:cstheme="minorHAnsi"/>
                <w:iCs/>
                <w:sz w:val="22"/>
                <w:szCs w:val="22"/>
              </w:rPr>
              <w:t xml:space="preserve"> </w:t>
            </w:r>
            <w:r w:rsidR="00EB68C1" w:rsidRPr="00CE0292">
              <w:rPr>
                <w:rFonts w:asciiTheme="minorHAnsi" w:hAnsiTheme="minorHAnsi" w:cstheme="minorHAnsi"/>
                <w:sz w:val="22"/>
                <w:szCs w:val="22"/>
              </w:rPr>
              <w:t xml:space="preserve"> </w:t>
            </w:r>
            <w:r w:rsidRPr="00CE0292">
              <w:rPr>
                <w:rFonts w:asciiTheme="minorHAnsi" w:hAnsiTheme="minorHAnsi" w:cstheme="minorHAnsi"/>
                <w:sz w:val="22"/>
                <w:szCs w:val="22"/>
              </w:rPr>
              <w:t xml:space="preserve"> BKSiP</w:t>
            </w:r>
            <w:r w:rsidR="00EB68C1" w:rsidRPr="00CE0292">
              <w:rPr>
                <w:rFonts w:asciiTheme="minorHAnsi" w:hAnsiTheme="minorHAnsi" w:cstheme="minorHAnsi"/>
                <w:sz w:val="22"/>
                <w:szCs w:val="22"/>
              </w:rPr>
              <w:t xml:space="preserve"> </w:t>
            </w:r>
          </w:p>
        </w:tc>
      </w:tr>
    </w:tbl>
    <w:p w14:paraId="68500125" w14:textId="77777777" w:rsidR="008E060D" w:rsidRPr="00CE0292" w:rsidRDefault="008E060D" w:rsidP="008E060D">
      <w:pPr>
        <w:jc w:val="center"/>
        <w:rPr>
          <w:rFonts w:asciiTheme="minorHAnsi" w:hAnsiTheme="minorHAnsi" w:cstheme="minorHAnsi"/>
          <w:b/>
          <w:sz w:val="22"/>
          <w:szCs w:val="22"/>
          <w:lang w:bidi="pl-PL"/>
        </w:rPr>
      </w:pPr>
    </w:p>
    <w:p w14:paraId="76ADE7CF" w14:textId="08A2EB76" w:rsidR="001D4C3C" w:rsidRPr="00CE0292" w:rsidRDefault="001D4C3C" w:rsidP="002979D1">
      <w:pPr>
        <w:rPr>
          <w:rFonts w:asciiTheme="minorHAnsi" w:hAnsiTheme="minorHAnsi" w:cstheme="minorHAnsi"/>
          <w:b/>
          <w:sz w:val="22"/>
          <w:szCs w:val="22"/>
          <w:lang w:bidi="pl-PL"/>
        </w:rPr>
      </w:pPr>
    </w:p>
    <w:p w14:paraId="0DB36400" w14:textId="71F4B49B" w:rsidR="00561142" w:rsidRPr="00CE0292" w:rsidRDefault="00561142">
      <w:pPr>
        <w:rPr>
          <w:rFonts w:asciiTheme="minorHAnsi" w:hAnsiTheme="minorHAnsi" w:cstheme="minorHAnsi"/>
          <w:bCs/>
          <w:snapToGrid w:val="0"/>
          <w:sz w:val="22"/>
          <w:szCs w:val="22"/>
          <w:lang w:eastAsia="x-none"/>
        </w:rPr>
      </w:pPr>
    </w:p>
    <w:p w14:paraId="53C19764" w14:textId="77777777" w:rsidR="00C25E4F" w:rsidRPr="00CE0292" w:rsidRDefault="00C25E4F">
      <w:pPr>
        <w:rPr>
          <w:rFonts w:asciiTheme="minorHAnsi" w:hAnsiTheme="minorHAnsi" w:cstheme="minorHAnsi"/>
          <w:bCs/>
          <w:snapToGrid w:val="0"/>
          <w:sz w:val="22"/>
          <w:szCs w:val="22"/>
          <w:lang w:eastAsia="x-none"/>
        </w:rPr>
      </w:pPr>
    </w:p>
    <w:p w14:paraId="5376D620" w14:textId="31FBFA67" w:rsidR="001F5CCE" w:rsidRPr="00CE0292" w:rsidRDefault="001F5CCE" w:rsidP="001F5CCE">
      <w:pPr>
        <w:pStyle w:val="nazwakomrki"/>
        <w:rPr>
          <w:rFonts w:asciiTheme="minorHAnsi" w:hAnsiTheme="minorHAnsi" w:cstheme="minorHAnsi"/>
          <w:sz w:val="22"/>
          <w:szCs w:val="22"/>
        </w:rPr>
      </w:pPr>
      <w:r w:rsidRPr="00CE0292">
        <w:rPr>
          <w:rFonts w:asciiTheme="minorHAnsi" w:hAnsiTheme="minorHAnsi" w:cstheme="minorHAnsi"/>
          <w:sz w:val="22"/>
          <w:szCs w:val="22"/>
          <w:lang w:val="pl-PL"/>
        </w:rPr>
        <w:t>Wydział</w:t>
      </w:r>
      <w:r w:rsidRPr="00CE0292">
        <w:rPr>
          <w:rFonts w:asciiTheme="minorHAnsi" w:hAnsiTheme="minorHAnsi" w:cstheme="minorHAnsi"/>
          <w:sz w:val="22"/>
          <w:szCs w:val="22"/>
        </w:rPr>
        <w:t xml:space="preserve"> Świadczeń Opieki Zdrowotnej</w:t>
      </w:r>
    </w:p>
    <w:p w14:paraId="11017A8C" w14:textId="77777777" w:rsidR="001F5CCE" w:rsidRPr="00CE0292" w:rsidRDefault="001F5CCE" w:rsidP="001F5CCE">
      <w:pPr>
        <w:spacing w:line="276" w:lineRule="auto"/>
        <w:jc w:val="center"/>
        <w:rPr>
          <w:rFonts w:asciiTheme="minorHAnsi" w:hAnsiTheme="minorHAnsi" w:cstheme="minorHAnsi"/>
          <w:b/>
          <w:sz w:val="22"/>
          <w:szCs w:val="22"/>
        </w:rPr>
      </w:pPr>
    </w:p>
    <w:p w14:paraId="657DA911" w14:textId="71645DA7" w:rsidR="00334BEF" w:rsidRPr="00CE0292" w:rsidRDefault="004A7E31" w:rsidP="00334BEF">
      <w:pPr>
        <w:spacing w:line="276" w:lineRule="auto"/>
        <w:ind w:left="709" w:hanging="425"/>
        <w:jc w:val="both"/>
        <w:rPr>
          <w:b/>
          <w:sz w:val="22"/>
          <w:szCs w:val="22"/>
        </w:rPr>
      </w:pPr>
      <w:r w:rsidRPr="00CE0292">
        <w:rPr>
          <w:rFonts w:asciiTheme="minorHAnsi" w:hAnsiTheme="minorHAnsi" w:cstheme="minorHAnsi"/>
          <w:b/>
          <w:sz w:val="22"/>
          <w:szCs w:val="22"/>
        </w:rPr>
        <w:t>§ 27.1</w:t>
      </w:r>
      <w:r w:rsidR="008D1691" w:rsidRPr="00CE0292">
        <w:rPr>
          <w:rFonts w:asciiTheme="minorHAnsi" w:hAnsiTheme="minorHAnsi" w:cstheme="minorHAnsi"/>
          <w:b/>
          <w:sz w:val="22"/>
          <w:szCs w:val="22"/>
        </w:rPr>
        <w:t>.</w:t>
      </w:r>
      <w:r w:rsidR="001F5CCE" w:rsidRPr="00CE0292">
        <w:rPr>
          <w:rFonts w:asciiTheme="minorHAnsi" w:hAnsiTheme="minorHAnsi" w:cstheme="minorHAnsi"/>
          <w:b/>
          <w:sz w:val="22"/>
          <w:szCs w:val="22"/>
        </w:rPr>
        <w:t>Wydział Świadczeń Opieki Zdrowotnej</w:t>
      </w:r>
      <w:r w:rsidR="001D4C3C" w:rsidRPr="00CE0292">
        <w:rPr>
          <w:rFonts w:asciiTheme="minorHAnsi" w:hAnsiTheme="minorHAnsi" w:cstheme="minorHAnsi"/>
          <w:sz w:val="22"/>
          <w:szCs w:val="22"/>
        </w:rPr>
        <w:t xml:space="preserve"> </w:t>
      </w:r>
      <w:r w:rsidR="003B2E6A" w:rsidRPr="00CE0292">
        <w:rPr>
          <w:rFonts w:asciiTheme="minorHAnsi" w:hAnsiTheme="minorHAnsi" w:cstheme="minorHAnsi"/>
          <w:sz w:val="22"/>
          <w:szCs w:val="22"/>
        </w:rPr>
        <w:t xml:space="preserve">jest komórką organizacyjną właściwą w sprawach związanych ze świadczeniami opieki zdrowotnej, o których </w:t>
      </w:r>
      <w:r w:rsidR="003D2E7C" w:rsidRPr="00CE0292">
        <w:rPr>
          <w:rFonts w:asciiTheme="minorHAnsi" w:hAnsiTheme="minorHAnsi" w:cstheme="minorHAnsi"/>
          <w:sz w:val="22"/>
          <w:szCs w:val="22"/>
        </w:rPr>
        <w:t xml:space="preserve">mowa w </w:t>
      </w:r>
      <w:r w:rsidR="00334BEF" w:rsidRPr="00CE0292">
        <w:rPr>
          <w:rFonts w:asciiTheme="minorHAnsi" w:hAnsiTheme="minorHAnsi" w:cstheme="minorHAnsi"/>
          <w:sz w:val="22"/>
          <w:szCs w:val="22"/>
        </w:rPr>
        <w:t>art. 15 ust. 2 pkt 1 - 7, 9, 11-1</w:t>
      </w:r>
      <w:r w:rsidR="00D20C15" w:rsidRPr="00CE0292">
        <w:rPr>
          <w:rFonts w:asciiTheme="minorHAnsi" w:hAnsiTheme="minorHAnsi" w:cstheme="minorHAnsi"/>
          <w:sz w:val="22"/>
          <w:szCs w:val="22"/>
        </w:rPr>
        <w:t>3</w:t>
      </w:r>
      <w:r w:rsidR="00334BEF" w:rsidRPr="00CE0292">
        <w:rPr>
          <w:rFonts w:asciiTheme="minorHAnsi" w:hAnsiTheme="minorHAnsi" w:cstheme="minorHAnsi"/>
          <w:sz w:val="22"/>
          <w:szCs w:val="22"/>
        </w:rPr>
        <w:t>, w art. 48e, art. 95l ustawy o świadczeniach</w:t>
      </w:r>
      <w:r w:rsidR="008C7781" w:rsidRPr="00CE0292">
        <w:rPr>
          <w:rFonts w:asciiTheme="minorHAnsi" w:hAnsiTheme="minorHAnsi" w:cstheme="minorHAnsi"/>
          <w:sz w:val="22"/>
          <w:szCs w:val="22"/>
        </w:rPr>
        <w:t>.</w:t>
      </w:r>
    </w:p>
    <w:p w14:paraId="6F4699B5" w14:textId="77777777" w:rsidR="001D4C3C" w:rsidRPr="00CE0292" w:rsidRDefault="001D4C3C" w:rsidP="00254D83">
      <w:pPr>
        <w:autoSpaceDE w:val="0"/>
        <w:autoSpaceDN w:val="0"/>
        <w:adjustRightInd w:val="0"/>
        <w:spacing w:after="120"/>
        <w:ind w:firstLine="709"/>
        <w:jc w:val="both"/>
        <w:rPr>
          <w:rFonts w:asciiTheme="minorHAnsi" w:hAnsiTheme="minorHAnsi" w:cstheme="minorHAnsi"/>
          <w:sz w:val="22"/>
          <w:szCs w:val="22"/>
        </w:rPr>
      </w:pPr>
    </w:p>
    <w:p w14:paraId="6BDAE6A1" w14:textId="5545BBE8" w:rsidR="001F5CCE" w:rsidRPr="00CE0292" w:rsidRDefault="001F5CCE" w:rsidP="00254D83">
      <w:pPr>
        <w:autoSpaceDE w:val="0"/>
        <w:autoSpaceDN w:val="0"/>
        <w:adjustRightInd w:val="0"/>
        <w:spacing w:after="120"/>
        <w:ind w:firstLine="709"/>
        <w:jc w:val="both"/>
        <w:rPr>
          <w:rFonts w:asciiTheme="minorHAnsi" w:hAnsiTheme="minorHAnsi" w:cstheme="minorHAnsi"/>
          <w:sz w:val="22"/>
          <w:szCs w:val="22"/>
        </w:rPr>
      </w:pPr>
      <w:r w:rsidRPr="00CE0292">
        <w:rPr>
          <w:rFonts w:asciiTheme="minorHAnsi" w:hAnsiTheme="minorHAnsi" w:cstheme="minorHAnsi"/>
          <w:sz w:val="22"/>
          <w:szCs w:val="22"/>
        </w:rPr>
        <w:t>Do zadań Wydziału Świadczeń Opieki Zdrowotnej należy w szczególności:</w:t>
      </w:r>
    </w:p>
    <w:tbl>
      <w:tblPr>
        <w:tblStyle w:val="Tabela-Siatka"/>
        <w:tblW w:w="9641" w:type="dxa"/>
        <w:tblLayout w:type="fixed"/>
        <w:tblLook w:val="04A0" w:firstRow="1" w:lastRow="0" w:firstColumn="1" w:lastColumn="0" w:noHBand="0" w:noVBand="1"/>
      </w:tblPr>
      <w:tblGrid>
        <w:gridCol w:w="700"/>
        <w:gridCol w:w="5532"/>
        <w:gridCol w:w="3402"/>
        <w:gridCol w:w="7"/>
      </w:tblGrid>
      <w:tr w:rsidR="00CE0292" w:rsidRPr="00CE0292" w14:paraId="15BBC2D3" w14:textId="77777777" w:rsidTr="00EB2744">
        <w:trPr>
          <w:gridAfter w:val="1"/>
          <w:wAfter w:w="7" w:type="dxa"/>
          <w:trHeight w:val="639"/>
        </w:trPr>
        <w:tc>
          <w:tcPr>
            <w:tcW w:w="700" w:type="dxa"/>
            <w:vAlign w:val="center"/>
          </w:tcPr>
          <w:p w14:paraId="47CEA361" w14:textId="77777777" w:rsidR="00A70BB6" w:rsidRPr="00CE0292" w:rsidRDefault="00A70BB6" w:rsidP="009A4D27">
            <w:pPr>
              <w:keepNext/>
              <w:keepLines/>
              <w:spacing w:before="60" w:after="60"/>
              <w:jc w:val="center"/>
              <w:rPr>
                <w:rFonts w:asciiTheme="minorHAnsi" w:hAnsiTheme="minorHAnsi" w:cstheme="minorHAnsi"/>
                <w:sz w:val="22"/>
                <w:szCs w:val="22"/>
              </w:rPr>
            </w:pPr>
          </w:p>
          <w:p w14:paraId="5D5E8D0A" w14:textId="77777777" w:rsidR="00A70BB6" w:rsidRPr="00CE0292" w:rsidRDefault="00A70BB6" w:rsidP="009A4D27">
            <w:pPr>
              <w:keepNext/>
              <w:keepLines/>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32" w:type="dxa"/>
            <w:vAlign w:val="center"/>
          </w:tcPr>
          <w:p w14:paraId="0F559972" w14:textId="77777777" w:rsidR="00A70BB6" w:rsidRPr="00CE0292" w:rsidRDefault="00A70BB6" w:rsidP="009A4D27">
            <w:pPr>
              <w:keepNext/>
              <w:keepLines/>
              <w:spacing w:before="60" w:after="60"/>
              <w:rPr>
                <w:rFonts w:asciiTheme="minorHAnsi" w:hAnsiTheme="minorHAnsi" w:cstheme="minorHAnsi"/>
                <w:sz w:val="22"/>
                <w:szCs w:val="22"/>
              </w:rPr>
            </w:pPr>
            <w:r w:rsidRPr="00CE0292">
              <w:rPr>
                <w:rFonts w:asciiTheme="minorHAnsi" w:hAnsiTheme="minorHAnsi" w:cstheme="minorHAnsi"/>
                <w:sz w:val="22"/>
                <w:szCs w:val="22"/>
              </w:rPr>
              <w:t>Zadanie</w:t>
            </w:r>
          </w:p>
        </w:tc>
        <w:tc>
          <w:tcPr>
            <w:tcW w:w="3402" w:type="dxa"/>
          </w:tcPr>
          <w:p w14:paraId="61EC519A" w14:textId="77777777" w:rsidR="00A70BB6" w:rsidRPr="00CE0292" w:rsidRDefault="00A70BB6" w:rsidP="009A4D27">
            <w:pPr>
              <w:keepNext/>
              <w:keepLines/>
              <w:spacing w:before="60" w:after="60"/>
              <w:ind w:left="-106" w:right="-102" w:hanging="7"/>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7C97956E" w14:textId="77777777" w:rsidTr="00525E8C">
        <w:trPr>
          <w:trHeight w:val="842"/>
        </w:trPr>
        <w:tc>
          <w:tcPr>
            <w:tcW w:w="9641" w:type="dxa"/>
            <w:gridSpan w:val="4"/>
            <w:vAlign w:val="center"/>
          </w:tcPr>
          <w:p w14:paraId="30BD26F0" w14:textId="6D48EDA0" w:rsidR="00A70BB6" w:rsidRPr="00CE0292" w:rsidRDefault="00A70BB6" w:rsidP="005D454A">
            <w:pPr>
              <w:pStyle w:val="Akapitzlist"/>
              <w:keepNext/>
              <w:keepLines/>
              <w:numPr>
                <w:ilvl w:val="1"/>
                <w:numId w:val="58"/>
              </w:numPr>
              <w:spacing w:before="60" w:after="60"/>
              <w:jc w:val="both"/>
              <w:rPr>
                <w:rFonts w:asciiTheme="minorHAnsi" w:hAnsiTheme="minorHAnsi" w:cstheme="minorHAnsi"/>
                <w:b/>
              </w:rPr>
            </w:pPr>
            <w:bookmarkStart w:id="28" w:name="_Hlk138672427"/>
            <w:r w:rsidRPr="00CE0292">
              <w:rPr>
                <w:rFonts w:asciiTheme="minorHAnsi" w:hAnsiTheme="minorHAnsi" w:cstheme="minorHAnsi"/>
                <w:b/>
              </w:rPr>
              <w:t>Dział Analiz, Planowania, Monitorowania i  Świadczeń</w:t>
            </w:r>
            <w:bookmarkEnd w:id="28"/>
          </w:p>
        </w:tc>
      </w:tr>
      <w:tr w:rsidR="00CE0292" w:rsidRPr="00CE0292" w14:paraId="44405663" w14:textId="77777777" w:rsidTr="00525E8C">
        <w:trPr>
          <w:gridAfter w:val="1"/>
          <w:wAfter w:w="7" w:type="dxa"/>
          <w:trHeight w:val="1120"/>
        </w:trPr>
        <w:tc>
          <w:tcPr>
            <w:tcW w:w="700" w:type="dxa"/>
            <w:vAlign w:val="center"/>
          </w:tcPr>
          <w:p w14:paraId="6A627DC6" w14:textId="724122CC" w:rsidR="00A70BB6" w:rsidRPr="00CE0292" w:rsidRDefault="00A70BB6" w:rsidP="006E436D">
            <w:pPr>
              <w:keepNext/>
              <w:keepLines/>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32" w:type="dxa"/>
            <w:vAlign w:val="center"/>
          </w:tcPr>
          <w:p w14:paraId="5F7FF7FC" w14:textId="53B7216A" w:rsidR="00A70BB6" w:rsidRPr="00CE0292" w:rsidRDefault="00A70BB6" w:rsidP="00757098">
            <w:pPr>
              <w:keepNext/>
              <w:keepLines/>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prowadzenie analiz zapotrzebowania, planowanie oraz kontraktowanie świadczeń opieki zdrowotnej </w:t>
            </w:r>
            <w:r w:rsidRPr="00CE0292">
              <w:rPr>
                <w:rFonts w:asciiTheme="minorHAnsi" w:hAnsiTheme="minorHAnsi" w:cstheme="minorHAnsi"/>
                <w:bCs/>
                <w:sz w:val="22"/>
                <w:szCs w:val="22"/>
              </w:rPr>
              <w:t xml:space="preserve">w zakresach pozostających we właściwości </w:t>
            </w:r>
            <w:r w:rsidR="00BE24B3" w:rsidRPr="00CE0292">
              <w:rPr>
                <w:rFonts w:asciiTheme="minorHAnsi" w:hAnsiTheme="minorHAnsi" w:cstheme="minorHAnsi"/>
                <w:bCs/>
                <w:sz w:val="22"/>
                <w:szCs w:val="22"/>
              </w:rPr>
              <w:t>W</w:t>
            </w:r>
            <w:r w:rsidRPr="00CE0292">
              <w:rPr>
                <w:rFonts w:asciiTheme="minorHAnsi" w:hAnsiTheme="minorHAnsi" w:cstheme="minorHAnsi"/>
                <w:bCs/>
                <w:sz w:val="22"/>
                <w:szCs w:val="22"/>
              </w:rPr>
              <w:t>ydziału</w:t>
            </w:r>
          </w:p>
        </w:tc>
        <w:tc>
          <w:tcPr>
            <w:tcW w:w="3402" w:type="dxa"/>
            <w:vAlign w:val="center"/>
          </w:tcPr>
          <w:p w14:paraId="4B595D55" w14:textId="0F759704" w:rsidR="00A70BB6" w:rsidRPr="00CE0292" w:rsidRDefault="00A70BB6" w:rsidP="00F61E4A">
            <w:pPr>
              <w:keepNext/>
              <w:keepLines/>
              <w:spacing w:before="60" w:after="60"/>
              <w:ind w:left="-106" w:right="-102" w:hanging="7"/>
              <w:jc w:val="center"/>
              <w:rPr>
                <w:rFonts w:asciiTheme="minorHAnsi" w:hAnsiTheme="minorHAnsi" w:cstheme="minorHAnsi"/>
                <w:sz w:val="22"/>
                <w:szCs w:val="22"/>
              </w:rPr>
            </w:pPr>
            <w:r w:rsidRPr="00CE0292">
              <w:rPr>
                <w:rFonts w:asciiTheme="minorHAnsi" w:hAnsiTheme="minorHAnsi" w:cstheme="minorHAnsi"/>
                <w:sz w:val="22"/>
                <w:szCs w:val="22"/>
              </w:rPr>
              <w:t xml:space="preserve">WSM, </w:t>
            </w:r>
            <w:r w:rsidR="003B2E6A" w:rsidRPr="00CE0292">
              <w:rPr>
                <w:rFonts w:asciiTheme="minorHAnsi" w:hAnsiTheme="minorHAnsi" w:cstheme="minorHAnsi"/>
                <w:sz w:val="22"/>
                <w:szCs w:val="22"/>
              </w:rPr>
              <w:t>WGL</w:t>
            </w:r>
            <w:r w:rsidR="00F61E4A" w:rsidRPr="00CE0292">
              <w:rPr>
                <w:rFonts w:asciiTheme="minorHAnsi" w:hAnsiTheme="minorHAnsi" w:cstheme="minorHAnsi"/>
                <w:sz w:val="22"/>
                <w:szCs w:val="22"/>
              </w:rPr>
              <w:t xml:space="preserve"> </w:t>
            </w:r>
          </w:p>
        </w:tc>
      </w:tr>
      <w:tr w:rsidR="00CE0292" w:rsidRPr="00CE0292" w14:paraId="19C1E931" w14:textId="77777777" w:rsidTr="00525E8C">
        <w:trPr>
          <w:gridAfter w:val="1"/>
          <w:wAfter w:w="7" w:type="dxa"/>
          <w:trHeight w:val="1136"/>
        </w:trPr>
        <w:tc>
          <w:tcPr>
            <w:tcW w:w="700" w:type="dxa"/>
            <w:vAlign w:val="center"/>
          </w:tcPr>
          <w:p w14:paraId="743AAD9F" w14:textId="08E619E8" w:rsidR="00A70BB6" w:rsidRPr="00CE0292" w:rsidRDefault="00793E4E" w:rsidP="006E436D">
            <w:pPr>
              <w:spacing w:before="60" w:after="60"/>
              <w:jc w:val="center"/>
              <w:rPr>
                <w:rFonts w:asciiTheme="minorHAnsi" w:hAnsiTheme="minorHAnsi" w:cstheme="minorHAnsi"/>
                <w:sz w:val="22"/>
                <w:szCs w:val="22"/>
              </w:rPr>
            </w:pPr>
            <w:r w:rsidRPr="00CE0292">
              <w:rPr>
                <w:rFonts w:asciiTheme="minorHAnsi" w:hAnsiTheme="minorHAnsi" w:cstheme="minorHAnsi"/>
                <w:bCs/>
                <w:sz w:val="22"/>
                <w:szCs w:val="22"/>
              </w:rPr>
              <w:t>2</w:t>
            </w:r>
            <w:r w:rsidR="00A70BB6" w:rsidRPr="00CE0292">
              <w:rPr>
                <w:rFonts w:asciiTheme="minorHAnsi" w:hAnsiTheme="minorHAnsi" w:cstheme="minorHAnsi"/>
                <w:bCs/>
                <w:sz w:val="22"/>
                <w:szCs w:val="22"/>
              </w:rPr>
              <w:t>)</w:t>
            </w:r>
          </w:p>
        </w:tc>
        <w:tc>
          <w:tcPr>
            <w:tcW w:w="5532" w:type="dxa"/>
            <w:vAlign w:val="center"/>
          </w:tcPr>
          <w:p w14:paraId="0A239956" w14:textId="3389C171" w:rsidR="00A70BB6" w:rsidRPr="00CE0292" w:rsidRDefault="00A70BB6">
            <w:pPr>
              <w:pStyle w:val="Default"/>
              <w:keepNext/>
              <w:keepLines/>
              <w:spacing w:before="60" w:after="60"/>
              <w:ind w:left="34"/>
              <w:jc w:val="both"/>
              <w:rPr>
                <w:rFonts w:asciiTheme="minorHAnsi" w:hAnsiTheme="minorHAnsi" w:cstheme="minorHAnsi"/>
                <w:color w:val="auto"/>
                <w:sz w:val="22"/>
                <w:szCs w:val="22"/>
              </w:rPr>
            </w:pPr>
            <w:r w:rsidRPr="00CE0292">
              <w:rPr>
                <w:rFonts w:asciiTheme="minorHAnsi" w:hAnsiTheme="minorHAnsi" w:cstheme="minorHAnsi"/>
                <w:bCs/>
                <w:color w:val="auto"/>
                <w:sz w:val="22"/>
                <w:szCs w:val="22"/>
              </w:rPr>
              <w:t xml:space="preserve">opracowywanie, uaktualnianie oraz monitorowanie planu zakupu świadczeń opieki zdrowotnej w zakresach pozostających we właściwości </w:t>
            </w:r>
            <w:r w:rsidR="00BE24B3" w:rsidRPr="00CE0292">
              <w:rPr>
                <w:rFonts w:asciiTheme="minorHAnsi" w:hAnsiTheme="minorHAnsi" w:cstheme="minorHAnsi"/>
                <w:bCs/>
                <w:color w:val="auto"/>
                <w:sz w:val="22"/>
                <w:szCs w:val="22"/>
              </w:rPr>
              <w:t>W</w:t>
            </w:r>
            <w:r w:rsidRPr="00CE0292">
              <w:rPr>
                <w:rFonts w:asciiTheme="minorHAnsi" w:hAnsiTheme="minorHAnsi" w:cstheme="minorHAnsi"/>
                <w:bCs/>
                <w:color w:val="auto"/>
                <w:sz w:val="22"/>
                <w:szCs w:val="22"/>
              </w:rPr>
              <w:t>ydziału</w:t>
            </w:r>
          </w:p>
        </w:tc>
        <w:tc>
          <w:tcPr>
            <w:tcW w:w="3402" w:type="dxa"/>
            <w:vAlign w:val="center"/>
          </w:tcPr>
          <w:p w14:paraId="12BE335D" w14:textId="723B1307" w:rsidR="00A70BB6" w:rsidRPr="00CE0292" w:rsidRDefault="00A70BB6" w:rsidP="006E436D">
            <w:pPr>
              <w:spacing w:before="60" w:after="60"/>
              <w:jc w:val="center"/>
              <w:rPr>
                <w:rFonts w:asciiTheme="minorHAnsi" w:hAnsiTheme="minorHAnsi" w:cstheme="minorHAnsi"/>
                <w:sz w:val="22"/>
                <w:szCs w:val="22"/>
                <w:lang w:val="en-US"/>
              </w:rPr>
            </w:pPr>
            <w:r w:rsidRPr="00CE0292">
              <w:rPr>
                <w:rFonts w:asciiTheme="minorHAnsi" w:hAnsiTheme="minorHAnsi" w:cstheme="minorHAnsi"/>
                <w:bCs/>
                <w:sz w:val="22"/>
                <w:szCs w:val="22"/>
              </w:rPr>
              <w:t xml:space="preserve">WSM, </w:t>
            </w:r>
            <w:r w:rsidR="008B4354" w:rsidRPr="00CE0292">
              <w:rPr>
                <w:rFonts w:asciiTheme="minorHAnsi" w:hAnsiTheme="minorHAnsi" w:cstheme="minorHAnsi"/>
                <w:bCs/>
                <w:sz w:val="22"/>
                <w:szCs w:val="22"/>
              </w:rPr>
              <w:t>WGL</w:t>
            </w:r>
            <w:r w:rsidR="00F61E4A" w:rsidRPr="00CE0292">
              <w:rPr>
                <w:rFonts w:asciiTheme="minorHAnsi" w:hAnsiTheme="minorHAnsi" w:cstheme="minorHAnsi"/>
                <w:bCs/>
                <w:sz w:val="22"/>
                <w:szCs w:val="22"/>
              </w:rPr>
              <w:t xml:space="preserve"> </w:t>
            </w:r>
          </w:p>
        </w:tc>
      </w:tr>
      <w:tr w:rsidR="00CE0292" w:rsidRPr="00CE0292" w14:paraId="4F4671A8" w14:textId="77777777" w:rsidTr="00525E8C">
        <w:trPr>
          <w:gridAfter w:val="1"/>
          <w:wAfter w:w="7" w:type="dxa"/>
          <w:trHeight w:val="806"/>
        </w:trPr>
        <w:tc>
          <w:tcPr>
            <w:tcW w:w="700" w:type="dxa"/>
            <w:vAlign w:val="center"/>
          </w:tcPr>
          <w:p w14:paraId="3F1BCAE0" w14:textId="104FB64A" w:rsidR="00A70BB6" w:rsidRPr="00CE0292" w:rsidRDefault="00793E4E" w:rsidP="006E436D">
            <w:pPr>
              <w:spacing w:before="60" w:after="60"/>
              <w:jc w:val="center"/>
              <w:rPr>
                <w:rFonts w:asciiTheme="minorHAnsi" w:hAnsiTheme="minorHAnsi" w:cstheme="minorHAnsi"/>
                <w:sz w:val="22"/>
                <w:szCs w:val="22"/>
              </w:rPr>
            </w:pPr>
            <w:bookmarkStart w:id="29" w:name="_Hlk138672935"/>
            <w:r w:rsidRPr="00CE0292">
              <w:rPr>
                <w:rFonts w:asciiTheme="minorHAnsi" w:hAnsiTheme="minorHAnsi" w:cstheme="minorHAnsi"/>
                <w:sz w:val="22"/>
                <w:szCs w:val="22"/>
              </w:rPr>
              <w:t>3</w:t>
            </w:r>
            <w:r w:rsidR="00A70BB6" w:rsidRPr="00CE0292">
              <w:rPr>
                <w:rFonts w:asciiTheme="minorHAnsi" w:hAnsiTheme="minorHAnsi" w:cstheme="minorHAnsi"/>
                <w:sz w:val="22"/>
                <w:szCs w:val="22"/>
              </w:rPr>
              <w:t>)</w:t>
            </w:r>
          </w:p>
        </w:tc>
        <w:tc>
          <w:tcPr>
            <w:tcW w:w="5532" w:type="dxa"/>
            <w:vAlign w:val="center"/>
          </w:tcPr>
          <w:p w14:paraId="2842D78E" w14:textId="5A56385F" w:rsidR="00334BEF" w:rsidRPr="00CE0292" w:rsidRDefault="00334BEF">
            <w:pPr>
              <w:spacing w:before="60" w:after="60"/>
              <w:jc w:val="both"/>
              <w:rPr>
                <w:rFonts w:asciiTheme="minorHAnsi" w:hAnsiTheme="minorHAnsi" w:cstheme="minorHAnsi"/>
                <w:strike/>
                <w:sz w:val="22"/>
                <w:szCs w:val="22"/>
              </w:rPr>
            </w:pPr>
            <w:r w:rsidRPr="00CE0292">
              <w:rPr>
                <w:sz w:val="22"/>
                <w:szCs w:val="22"/>
              </w:rPr>
              <w:t>udział w opracowywaniu mapy potrzeb zdrowotnych</w:t>
            </w:r>
            <w:r w:rsidR="00150BAA" w:rsidRPr="00CE0292">
              <w:rPr>
                <w:sz w:val="22"/>
                <w:szCs w:val="22"/>
              </w:rPr>
              <w:t xml:space="preserve"> </w:t>
            </w:r>
          </w:p>
        </w:tc>
        <w:tc>
          <w:tcPr>
            <w:tcW w:w="3402" w:type="dxa"/>
            <w:vAlign w:val="center"/>
          </w:tcPr>
          <w:p w14:paraId="275436CF" w14:textId="7B5007ED" w:rsidR="00A70BB6" w:rsidRPr="00CE0292" w:rsidRDefault="00A70BB6" w:rsidP="006E436D">
            <w:pPr>
              <w:spacing w:before="60" w:after="60"/>
              <w:jc w:val="center"/>
              <w:rPr>
                <w:rFonts w:asciiTheme="minorHAnsi" w:hAnsiTheme="minorHAnsi" w:cstheme="minorHAnsi"/>
                <w:sz w:val="22"/>
                <w:szCs w:val="22"/>
                <w:lang w:val="en-US"/>
              </w:rPr>
            </w:pPr>
            <w:r w:rsidRPr="00CE0292">
              <w:rPr>
                <w:rFonts w:asciiTheme="minorHAnsi" w:hAnsiTheme="minorHAnsi" w:cstheme="minorHAnsi"/>
                <w:sz w:val="22"/>
                <w:szCs w:val="22"/>
              </w:rPr>
              <w:t xml:space="preserve">WSM, </w:t>
            </w:r>
            <w:r w:rsidR="008B4354" w:rsidRPr="00CE0292">
              <w:rPr>
                <w:rFonts w:asciiTheme="minorHAnsi" w:hAnsiTheme="minorHAnsi" w:cstheme="minorHAnsi"/>
                <w:sz w:val="22"/>
                <w:szCs w:val="22"/>
              </w:rPr>
              <w:t>WGL</w:t>
            </w:r>
            <w:r w:rsidR="00F61E4A" w:rsidRPr="00CE0292">
              <w:rPr>
                <w:rFonts w:asciiTheme="minorHAnsi" w:hAnsiTheme="minorHAnsi" w:cstheme="minorHAnsi"/>
                <w:sz w:val="22"/>
                <w:szCs w:val="22"/>
              </w:rPr>
              <w:t xml:space="preserve"> </w:t>
            </w:r>
          </w:p>
        </w:tc>
      </w:tr>
      <w:bookmarkEnd w:id="29"/>
      <w:tr w:rsidR="00CE0292" w:rsidRPr="00CE0292" w14:paraId="40671C1D" w14:textId="77777777" w:rsidTr="00525E8C">
        <w:trPr>
          <w:gridAfter w:val="1"/>
          <w:wAfter w:w="7" w:type="dxa"/>
          <w:trHeight w:val="1149"/>
        </w:trPr>
        <w:tc>
          <w:tcPr>
            <w:tcW w:w="700" w:type="dxa"/>
            <w:vAlign w:val="center"/>
          </w:tcPr>
          <w:p w14:paraId="5C831285" w14:textId="740C4B37" w:rsidR="00A70BB6" w:rsidRPr="00CE0292" w:rsidRDefault="00793E4E"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r w:rsidR="00A70BB6" w:rsidRPr="00CE0292">
              <w:rPr>
                <w:rFonts w:asciiTheme="minorHAnsi" w:hAnsiTheme="minorHAnsi" w:cstheme="minorHAnsi"/>
                <w:sz w:val="22"/>
                <w:szCs w:val="22"/>
              </w:rPr>
              <w:t>)</w:t>
            </w:r>
          </w:p>
        </w:tc>
        <w:tc>
          <w:tcPr>
            <w:tcW w:w="5532" w:type="dxa"/>
            <w:vAlign w:val="center"/>
          </w:tcPr>
          <w:p w14:paraId="0CA3716D" w14:textId="77777777" w:rsidR="005B48BD" w:rsidRPr="00CE0292" w:rsidRDefault="005B48BD" w:rsidP="00757098">
            <w:p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przedstawianie propozycji w zakresie kwalifikacji</w:t>
            </w:r>
          </w:p>
          <w:p w14:paraId="75430BCE" w14:textId="77777777" w:rsidR="005B48BD" w:rsidRPr="00CE0292" w:rsidRDefault="005B48BD" w:rsidP="00757098">
            <w:pPr>
              <w:autoSpaceDE w:val="0"/>
              <w:autoSpaceDN w:val="0"/>
              <w:adjustRightInd w:val="0"/>
              <w:jc w:val="both"/>
              <w:rPr>
                <w:rFonts w:asciiTheme="minorHAnsi" w:hAnsiTheme="minorHAnsi" w:cstheme="minorHAnsi"/>
                <w:sz w:val="22"/>
                <w:szCs w:val="22"/>
              </w:rPr>
            </w:pPr>
            <w:r w:rsidRPr="00CE0292">
              <w:rPr>
                <w:rFonts w:asciiTheme="minorHAnsi" w:hAnsiTheme="minorHAnsi" w:cstheme="minorHAnsi"/>
                <w:sz w:val="22"/>
                <w:szCs w:val="22"/>
              </w:rPr>
              <w:t>świadczeniodawców do systemu podstawowego</w:t>
            </w:r>
          </w:p>
          <w:p w14:paraId="2B6A6603" w14:textId="18D24B36" w:rsidR="00A70BB6" w:rsidRPr="00CE0292" w:rsidRDefault="005B48BD">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szpitalnego zabezpieczenia świadczeń opieki zdrowotnej</w:t>
            </w:r>
            <w:r w:rsidRPr="00CE0292" w:rsidDel="005B48BD">
              <w:rPr>
                <w:rFonts w:asciiTheme="minorHAnsi" w:hAnsiTheme="minorHAnsi" w:cstheme="minorHAnsi"/>
                <w:sz w:val="22"/>
                <w:szCs w:val="22"/>
              </w:rPr>
              <w:t xml:space="preserve"> </w:t>
            </w:r>
          </w:p>
        </w:tc>
        <w:tc>
          <w:tcPr>
            <w:tcW w:w="3402" w:type="dxa"/>
            <w:vAlign w:val="center"/>
          </w:tcPr>
          <w:p w14:paraId="2BD857EF" w14:textId="76328A1B"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114C1002" w14:textId="77777777" w:rsidTr="00525E8C">
        <w:trPr>
          <w:gridAfter w:val="1"/>
          <w:wAfter w:w="7" w:type="dxa"/>
          <w:trHeight w:val="1124"/>
        </w:trPr>
        <w:tc>
          <w:tcPr>
            <w:tcW w:w="700" w:type="dxa"/>
          </w:tcPr>
          <w:p w14:paraId="4EAE6A23" w14:textId="6A09B687" w:rsidR="00A70BB6" w:rsidRPr="00CE0292" w:rsidRDefault="00793E4E"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r w:rsidR="00A70BB6" w:rsidRPr="00CE0292">
              <w:rPr>
                <w:rFonts w:asciiTheme="minorHAnsi" w:hAnsiTheme="minorHAnsi" w:cstheme="minorHAnsi"/>
                <w:sz w:val="22"/>
                <w:szCs w:val="22"/>
              </w:rPr>
              <w:t>)</w:t>
            </w:r>
          </w:p>
        </w:tc>
        <w:tc>
          <w:tcPr>
            <w:tcW w:w="5532" w:type="dxa"/>
          </w:tcPr>
          <w:p w14:paraId="142AA63F" w14:textId="51D1DF9B" w:rsidR="00A70BB6" w:rsidRPr="00CE0292" w:rsidRDefault="00A70BB6">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gromadzenie, weryfikacja i analiza informacji o liczbie osób oczekujących na udzielenie świadczeń opieki zdrowotnej i czasie oczekiwania</w:t>
            </w:r>
          </w:p>
        </w:tc>
        <w:tc>
          <w:tcPr>
            <w:tcW w:w="3402" w:type="dxa"/>
          </w:tcPr>
          <w:p w14:paraId="43387715" w14:textId="62268EB9"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 </w:t>
            </w:r>
          </w:p>
        </w:tc>
      </w:tr>
      <w:tr w:rsidR="00CE0292" w:rsidRPr="00CE0292" w14:paraId="5537D030" w14:textId="77777777" w:rsidTr="00525E8C">
        <w:trPr>
          <w:gridAfter w:val="1"/>
          <w:wAfter w:w="7" w:type="dxa"/>
          <w:trHeight w:val="1267"/>
        </w:trPr>
        <w:tc>
          <w:tcPr>
            <w:tcW w:w="700" w:type="dxa"/>
            <w:vAlign w:val="center"/>
          </w:tcPr>
          <w:p w14:paraId="2E0EDC31" w14:textId="6A1A52B6" w:rsidR="00A70BB6" w:rsidRPr="00CE0292" w:rsidRDefault="00793E4E"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r w:rsidR="00A70BB6" w:rsidRPr="00CE0292">
              <w:rPr>
                <w:rFonts w:asciiTheme="minorHAnsi" w:hAnsiTheme="minorHAnsi" w:cstheme="minorHAnsi"/>
                <w:sz w:val="22"/>
                <w:szCs w:val="22"/>
              </w:rPr>
              <w:t>)</w:t>
            </w:r>
          </w:p>
        </w:tc>
        <w:tc>
          <w:tcPr>
            <w:tcW w:w="5532" w:type="dxa"/>
            <w:vAlign w:val="center"/>
          </w:tcPr>
          <w:p w14:paraId="0B2217E0" w14:textId="569C224B" w:rsidR="00A70BB6" w:rsidRPr="00CE0292" w:rsidRDefault="00A70BB6">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gromadzenie i przetwarzanie informacji o świadczeniach opieki zdrowotnej, w zakresie pozostającym we właściwości </w:t>
            </w:r>
            <w:r w:rsidR="00BE24B3" w:rsidRPr="00CE0292">
              <w:rPr>
                <w:rFonts w:asciiTheme="minorHAnsi" w:hAnsiTheme="minorHAnsi" w:cstheme="minorHAnsi"/>
                <w:sz w:val="22"/>
                <w:szCs w:val="22"/>
              </w:rPr>
              <w:t>W</w:t>
            </w:r>
            <w:r w:rsidRPr="00CE0292">
              <w:rPr>
                <w:rFonts w:asciiTheme="minorHAnsi" w:hAnsiTheme="minorHAnsi" w:cstheme="minorHAnsi"/>
                <w:sz w:val="22"/>
                <w:szCs w:val="22"/>
              </w:rPr>
              <w:t>ydziału</w:t>
            </w:r>
          </w:p>
        </w:tc>
        <w:tc>
          <w:tcPr>
            <w:tcW w:w="3402" w:type="dxa"/>
            <w:vAlign w:val="center"/>
          </w:tcPr>
          <w:p w14:paraId="35FA9836" w14:textId="4E7C0549"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09605A" w:rsidRPr="00CE0292" w14:paraId="0D94AA23" w14:textId="77777777" w:rsidTr="00525E8C">
        <w:trPr>
          <w:gridAfter w:val="1"/>
          <w:wAfter w:w="7" w:type="dxa"/>
          <w:trHeight w:val="1683"/>
        </w:trPr>
        <w:tc>
          <w:tcPr>
            <w:tcW w:w="700" w:type="dxa"/>
            <w:vAlign w:val="center"/>
          </w:tcPr>
          <w:p w14:paraId="593AB62D" w14:textId="5E923CC8" w:rsidR="00A70BB6" w:rsidRPr="00CE0292" w:rsidRDefault="00793E4E"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r w:rsidR="00A70BB6" w:rsidRPr="00CE0292">
              <w:rPr>
                <w:rFonts w:asciiTheme="minorHAnsi" w:hAnsiTheme="minorHAnsi" w:cstheme="minorHAnsi"/>
                <w:sz w:val="22"/>
                <w:szCs w:val="22"/>
              </w:rPr>
              <w:t>)</w:t>
            </w:r>
          </w:p>
        </w:tc>
        <w:tc>
          <w:tcPr>
            <w:tcW w:w="5532" w:type="dxa"/>
            <w:vAlign w:val="center"/>
          </w:tcPr>
          <w:p w14:paraId="3C6BB60A" w14:textId="3EDC829E" w:rsidR="00A70BB6" w:rsidRPr="00CE0292" w:rsidRDefault="00A70BB6" w:rsidP="003D3903">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współpraca z konsultantami wojewódzkimi, oraz w uzasadnionych przypadkach z konsultantami krajowymi oraz innymi instytucjami i organami współdziałającymi w systemie ochrony zdrowia w zakresie pozostającym we właściwości </w:t>
            </w:r>
            <w:r w:rsidR="00BE24B3" w:rsidRPr="00CE0292">
              <w:rPr>
                <w:rFonts w:asciiTheme="minorHAnsi" w:hAnsiTheme="minorHAnsi" w:cstheme="minorHAnsi"/>
                <w:sz w:val="22"/>
                <w:szCs w:val="22"/>
              </w:rPr>
              <w:t>W</w:t>
            </w:r>
            <w:r w:rsidRPr="00CE0292">
              <w:rPr>
                <w:rFonts w:asciiTheme="minorHAnsi" w:hAnsiTheme="minorHAnsi" w:cstheme="minorHAnsi"/>
                <w:sz w:val="22"/>
                <w:szCs w:val="22"/>
              </w:rPr>
              <w:t>ydziału</w:t>
            </w:r>
          </w:p>
        </w:tc>
        <w:tc>
          <w:tcPr>
            <w:tcW w:w="3402" w:type="dxa"/>
            <w:vAlign w:val="center"/>
          </w:tcPr>
          <w:p w14:paraId="0B33615F" w14:textId="0CA80FF7"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bl>
    <w:p w14:paraId="1E87DEF6" w14:textId="62086960" w:rsidR="00F863E4" w:rsidRPr="00CE0292" w:rsidRDefault="00F863E4">
      <w:pPr>
        <w:rPr>
          <w:rFonts w:asciiTheme="minorHAnsi" w:hAnsiTheme="minorHAnsi" w:cstheme="minorHAnsi"/>
          <w:sz w:val="22"/>
          <w:szCs w:val="22"/>
        </w:rPr>
      </w:pPr>
    </w:p>
    <w:tbl>
      <w:tblPr>
        <w:tblStyle w:val="Tabela-Siatka"/>
        <w:tblW w:w="9641" w:type="dxa"/>
        <w:tblLayout w:type="fixed"/>
        <w:tblLook w:val="04A0" w:firstRow="1" w:lastRow="0" w:firstColumn="1" w:lastColumn="0" w:noHBand="0" w:noVBand="1"/>
      </w:tblPr>
      <w:tblGrid>
        <w:gridCol w:w="700"/>
        <w:gridCol w:w="5532"/>
        <w:gridCol w:w="3402"/>
        <w:gridCol w:w="7"/>
      </w:tblGrid>
      <w:tr w:rsidR="00CE0292" w:rsidRPr="00CE0292" w14:paraId="7D21253F" w14:textId="77777777" w:rsidTr="00525E8C">
        <w:trPr>
          <w:trHeight w:val="836"/>
        </w:trPr>
        <w:tc>
          <w:tcPr>
            <w:tcW w:w="9641" w:type="dxa"/>
            <w:gridSpan w:val="4"/>
          </w:tcPr>
          <w:p w14:paraId="4261F906" w14:textId="5DDF2646" w:rsidR="00A70BB6" w:rsidRPr="00CE0292" w:rsidRDefault="00A70BB6" w:rsidP="009103D5">
            <w:pPr>
              <w:spacing w:before="60" w:after="60"/>
              <w:rPr>
                <w:rFonts w:asciiTheme="minorHAnsi" w:hAnsiTheme="minorHAnsi" w:cstheme="minorHAnsi"/>
                <w:sz w:val="22"/>
                <w:szCs w:val="22"/>
              </w:rPr>
            </w:pPr>
            <w:bookmarkStart w:id="30" w:name="_Hlk138672976"/>
            <w:r w:rsidRPr="00CE0292">
              <w:rPr>
                <w:rFonts w:asciiTheme="minorHAnsi" w:hAnsiTheme="minorHAnsi" w:cstheme="minorHAnsi"/>
                <w:b/>
                <w:bCs/>
                <w:sz w:val="22"/>
                <w:szCs w:val="22"/>
              </w:rPr>
              <w:t xml:space="preserve">1.2. </w:t>
            </w:r>
            <w:r w:rsidR="00942290" w:rsidRPr="00CE0292">
              <w:rPr>
                <w:rFonts w:asciiTheme="minorHAnsi" w:hAnsiTheme="minorHAnsi" w:cstheme="minorHAnsi"/>
                <w:b/>
                <w:bCs/>
                <w:sz w:val="22"/>
                <w:szCs w:val="22"/>
              </w:rPr>
              <w:t xml:space="preserve">Dział </w:t>
            </w:r>
            <w:r w:rsidR="00202495" w:rsidRPr="00CE0292">
              <w:rPr>
                <w:rFonts w:asciiTheme="minorHAnsi" w:hAnsiTheme="minorHAnsi" w:cstheme="minorHAnsi"/>
                <w:sz w:val="22"/>
                <w:szCs w:val="22"/>
              </w:rPr>
              <w:t xml:space="preserve"> </w:t>
            </w:r>
            <w:r w:rsidRPr="00CE0292">
              <w:rPr>
                <w:rFonts w:asciiTheme="minorHAnsi" w:hAnsiTheme="minorHAnsi" w:cstheme="minorHAnsi"/>
                <w:b/>
                <w:bCs/>
                <w:sz w:val="22"/>
                <w:szCs w:val="22"/>
              </w:rPr>
              <w:t xml:space="preserve">PSZ, PSY, REH, SOK , SPO </w:t>
            </w:r>
            <w:r w:rsidR="008E060D" w:rsidRPr="00CE0292">
              <w:rPr>
                <w:rFonts w:asciiTheme="minorHAnsi" w:hAnsiTheme="minorHAnsi" w:cstheme="minorHAnsi"/>
                <w:b/>
                <w:bCs/>
                <w:sz w:val="22"/>
                <w:szCs w:val="22"/>
              </w:rPr>
              <w:t>–</w:t>
            </w:r>
            <w:r w:rsidRPr="00CE0292">
              <w:rPr>
                <w:rFonts w:asciiTheme="minorHAnsi" w:hAnsiTheme="minorHAnsi" w:cstheme="minorHAnsi"/>
                <w:b/>
                <w:bCs/>
                <w:sz w:val="22"/>
                <w:szCs w:val="22"/>
              </w:rPr>
              <w:t xml:space="preserve"> OPH</w:t>
            </w:r>
            <w:bookmarkEnd w:id="30"/>
          </w:p>
        </w:tc>
      </w:tr>
      <w:tr w:rsidR="00CE0292" w:rsidRPr="00CE0292" w14:paraId="59997131" w14:textId="77777777" w:rsidTr="00525E8C">
        <w:trPr>
          <w:gridAfter w:val="1"/>
          <w:wAfter w:w="7" w:type="dxa"/>
          <w:trHeight w:val="1273"/>
        </w:trPr>
        <w:tc>
          <w:tcPr>
            <w:tcW w:w="700" w:type="dxa"/>
            <w:vAlign w:val="center"/>
          </w:tcPr>
          <w:p w14:paraId="27240676" w14:textId="36E6CA26" w:rsidR="006A6C8E"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32" w:type="dxa"/>
            <w:vAlign w:val="center"/>
          </w:tcPr>
          <w:p w14:paraId="2C189E95" w14:textId="6D52F625" w:rsidR="006A6C8E" w:rsidRPr="00CE0292" w:rsidRDefault="006A6C8E" w:rsidP="00A86193">
            <w:pPr>
              <w:spacing w:before="60" w:after="60"/>
              <w:rPr>
                <w:rFonts w:asciiTheme="minorHAnsi" w:hAnsiTheme="minorHAnsi" w:cstheme="minorHAnsi"/>
                <w:sz w:val="22"/>
                <w:szCs w:val="22"/>
              </w:rPr>
            </w:pPr>
            <w:r w:rsidRPr="00CE0292">
              <w:rPr>
                <w:rFonts w:asciiTheme="minorHAnsi" w:hAnsiTheme="minorHAnsi" w:cstheme="minorHAnsi"/>
                <w:sz w:val="22"/>
                <w:szCs w:val="22"/>
              </w:rPr>
              <w:t>zawieranie umów o udzielanie świadczeń opieki zdrowotnej w zakresach pozos</w:t>
            </w:r>
            <w:r w:rsidR="0030732E" w:rsidRPr="00CE0292">
              <w:rPr>
                <w:rFonts w:asciiTheme="minorHAnsi" w:hAnsiTheme="minorHAnsi" w:cstheme="minorHAnsi"/>
                <w:sz w:val="22"/>
                <w:szCs w:val="22"/>
              </w:rPr>
              <w:t xml:space="preserve">tających we właściwości </w:t>
            </w:r>
            <w:r w:rsidR="00A86193" w:rsidRPr="00CE0292">
              <w:rPr>
                <w:rFonts w:asciiTheme="minorHAnsi" w:hAnsiTheme="minorHAnsi" w:cstheme="minorHAnsi"/>
                <w:sz w:val="22"/>
                <w:szCs w:val="22"/>
              </w:rPr>
              <w:t>Działu</w:t>
            </w:r>
            <w:r w:rsidRPr="00CE0292">
              <w:rPr>
                <w:rFonts w:asciiTheme="minorHAnsi" w:hAnsiTheme="minorHAnsi" w:cstheme="minorHAnsi"/>
                <w:sz w:val="22"/>
                <w:szCs w:val="22"/>
              </w:rPr>
              <w:t>, w tym również umowy PSZ</w:t>
            </w:r>
          </w:p>
        </w:tc>
        <w:tc>
          <w:tcPr>
            <w:tcW w:w="3402" w:type="dxa"/>
            <w:vAlign w:val="center"/>
          </w:tcPr>
          <w:p w14:paraId="47887912" w14:textId="3B4071C2" w:rsidR="006A6C8E"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WSM, </w:t>
            </w:r>
            <w:r w:rsidR="000248AF" w:rsidRPr="00CE0292">
              <w:rPr>
                <w:rFonts w:asciiTheme="minorHAnsi" w:hAnsiTheme="minorHAnsi" w:cstheme="minorHAnsi"/>
                <w:sz w:val="22"/>
                <w:szCs w:val="22"/>
              </w:rPr>
              <w:t>WGL</w:t>
            </w:r>
          </w:p>
        </w:tc>
      </w:tr>
      <w:tr w:rsidR="00CE0292" w:rsidRPr="00CE0292" w14:paraId="3456884A" w14:textId="77777777" w:rsidTr="00CB632B">
        <w:trPr>
          <w:gridAfter w:val="1"/>
          <w:wAfter w:w="7" w:type="dxa"/>
          <w:trHeight w:val="434"/>
        </w:trPr>
        <w:tc>
          <w:tcPr>
            <w:tcW w:w="700" w:type="dxa"/>
            <w:vAlign w:val="center"/>
          </w:tcPr>
          <w:p w14:paraId="765621A0" w14:textId="0A2D5F91" w:rsidR="00A70BB6" w:rsidRPr="00CE0292" w:rsidRDefault="00F37025" w:rsidP="006E436D">
            <w:pPr>
              <w:spacing w:before="60" w:after="60"/>
              <w:jc w:val="center"/>
              <w:rPr>
                <w:rFonts w:asciiTheme="minorHAnsi" w:hAnsiTheme="minorHAnsi" w:cstheme="minorHAnsi"/>
                <w:sz w:val="22"/>
                <w:szCs w:val="22"/>
              </w:rPr>
            </w:pPr>
            <w:bookmarkStart w:id="31" w:name="_Hlk138673066"/>
            <w:r w:rsidRPr="00CE0292">
              <w:rPr>
                <w:rFonts w:asciiTheme="minorHAnsi" w:hAnsiTheme="minorHAnsi" w:cstheme="minorHAnsi"/>
                <w:sz w:val="22"/>
                <w:szCs w:val="22"/>
              </w:rPr>
              <w:t>2)</w:t>
            </w:r>
          </w:p>
        </w:tc>
        <w:tc>
          <w:tcPr>
            <w:tcW w:w="5532" w:type="dxa"/>
            <w:vAlign w:val="center"/>
          </w:tcPr>
          <w:p w14:paraId="6154F0BB" w14:textId="74DD8CD3" w:rsidR="00A70BB6" w:rsidRPr="00CE0292" w:rsidRDefault="00E14DF2"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udział</w:t>
            </w:r>
            <w:r w:rsidR="00616974" w:rsidRPr="00CE0292">
              <w:rPr>
                <w:rFonts w:asciiTheme="minorHAnsi" w:hAnsiTheme="minorHAnsi" w:cstheme="minorHAnsi"/>
                <w:sz w:val="22"/>
                <w:szCs w:val="22"/>
              </w:rPr>
              <w:t xml:space="preserve"> </w:t>
            </w:r>
            <w:r w:rsidRPr="00CE0292">
              <w:rPr>
                <w:rFonts w:asciiTheme="minorHAnsi" w:hAnsiTheme="minorHAnsi" w:cstheme="minorHAnsi"/>
                <w:sz w:val="22"/>
                <w:szCs w:val="22"/>
              </w:rPr>
              <w:t xml:space="preserve"> </w:t>
            </w:r>
            <w:r w:rsidR="0030732E" w:rsidRPr="00CE0292">
              <w:rPr>
                <w:rFonts w:asciiTheme="minorHAnsi" w:hAnsiTheme="minorHAnsi" w:cstheme="minorHAnsi"/>
                <w:sz w:val="22"/>
                <w:szCs w:val="22"/>
              </w:rPr>
              <w:t>w</w:t>
            </w:r>
            <w:r w:rsidR="00A70BB6" w:rsidRPr="00CE0292">
              <w:rPr>
                <w:rFonts w:asciiTheme="minorHAnsi" w:hAnsiTheme="minorHAnsi" w:cstheme="minorHAnsi"/>
                <w:sz w:val="22"/>
                <w:szCs w:val="22"/>
              </w:rPr>
              <w:t xml:space="preserve"> postępowa</w:t>
            </w:r>
            <w:r w:rsidR="0030732E" w:rsidRPr="00CE0292">
              <w:rPr>
                <w:rFonts w:asciiTheme="minorHAnsi" w:hAnsiTheme="minorHAnsi" w:cstheme="minorHAnsi"/>
                <w:sz w:val="22"/>
                <w:szCs w:val="22"/>
              </w:rPr>
              <w:t>niach</w:t>
            </w:r>
            <w:r w:rsidR="00A70BB6" w:rsidRPr="00CE0292">
              <w:rPr>
                <w:rFonts w:asciiTheme="minorHAnsi" w:hAnsiTheme="minorHAnsi" w:cstheme="minorHAnsi"/>
                <w:sz w:val="22"/>
                <w:szCs w:val="22"/>
              </w:rPr>
              <w:t xml:space="preserve"> odwoławczych związanych z procesem zawierania umów o udzielanie świadczeń opieki zdrowotnej w zakresach pozostających we właściwości </w:t>
            </w:r>
            <w:r w:rsidR="00942290" w:rsidRPr="00CE0292">
              <w:rPr>
                <w:rFonts w:asciiTheme="minorHAnsi" w:hAnsiTheme="minorHAnsi" w:cstheme="minorHAnsi"/>
                <w:sz w:val="22"/>
                <w:szCs w:val="22"/>
              </w:rPr>
              <w:t>Działu</w:t>
            </w:r>
            <w:r w:rsidR="00202495" w:rsidRPr="00CE0292">
              <w:rPr>
                <w:rFonts w:asciiTheme="minorHAnsi" w:hAnsiTheme="minorHAnsi" w:cstheme="minorHAnsi"/>
                <w:sz w:val="22"/>
                <w:szCs w:val="22"/>
              </w:rPr>
              <w:t xml:space="preserve"> </w:t>
            </w:r>
          </w:p>
        </w:tc>
        <w:tc>
          <w:tcPr>
            <w:tcW w:w="3402" w:type="dxa"/>
            <w:vAlign w:val="center"/>
          </w:tcPr>
          <w:p w14:paraId="12A42EA5" w14:textId="54CC24BE"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w:t>
            </w:r>
            <w:r w:rsidR="0012676F" w:rsidRPr="00CE0292">
              <w:rPr>
                <w:rFonts w:asciiTheme="minorHAnsi" w:hAnsiTheme="minorHAnsi" w:cstheme="minorHAnsi"/>
                <w:sz w:val="22"/>
                <w:szCs w:val="22"/>
              </w:rPr>
              <w:t>P</w:t>
            </w:r>
            <w:r w:rsidRPr="00CE0292">
              <w:rPr>
                <w:rFonts w:asciiTheme="minorHAnsi" w:hAnsiTheme="minorHAnsi" w:cstheme="minorHAnsi"/>
                <w:sz w:val="22"/>
                <w:szCs w:val="22"/>
              </w:rPr>
              <w:t>,WSM, ,WGL</w:t>
            </w:r>
            <w:r w:rsidR="00BF0699" w:rsidRPr="00CE0292">
              <w:rPr>
                <w:rFonts w:asciiTheme="minorHAnsi" w:hAnsiTheme="minorHAnsi" w:cstheme="minorHAnsi"/>
                <w:sz w:val="22"/>
                <w:szCs w:val="22"/>
              </w:rPr>
              <w:t>, WO</w:t>
            </w:r>
          </w:p>
        </w:tc>
      </w:tr>
      <w:bookmarkEnd w:id="31"/>
      <w:tr w:rsidR="00CE0292" w:rsidRPr="00CE0292" w14:paraId="4479950E" w14:textId="77777777" w:rsidTr="00525E8C">
        <w:trPr>
          <w:gridAfter w:val="1"/>
          <w:wAfter w:w="7" w:type="dxa"/>
          <w:trHeight w:val="1129"/>
        </w:trPr>
        <w:tc>
          <w:tcPr>
            <w:tcW w:w="700" w:type="dxa"/>
            <w:vAlign w:val="center"/>
          </w:tcPr>
          <w:p w14:paraId="341F0FCA" w14:textId="363F4E38"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3)</w:t>
            </w:r>
          </w:p>
        </w:tc>
        <w:tc>
          <w:tcPr>
            <w:tcW w:w="5532" w:type="dxa"/>
            <w:vAlign w:val="center"/>
          </w:tcPr>
          <w:p w14:paraId="26AD8EA1" w14:textId="35A87FF4" w:rsidR="00A70BB6" w:rsidRPr="00CE0292" w:rsidRDefault="006A6C8E"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przedstawienie propozycji w zakresie </w:t>
            </w:r>
            <w:r w:rsidR="00A70BB6" w:rsidRPr="00CE0292">
              <w:rPr>
                <w:rFonts w:asciiTheme="minorHAnsi" w:hAnsiTheme="minorHAnsi" w:cstheme="minorHAnsi"/>
                <w:sz w:val="22"/>
                <w:szCs w:val="22"/>
              </w:rPr>
              <w:t>kwalifikacj</w:t>
            </w:r>
            <w:r w:rsidRPr="00CE0292">
              <w:rPr>
                <w:rFonts w:asciiTheme="minorHAnsi" w:hAnsiTheme="minorHAnsi" w:cstheme="minorHAnsi"/>
                <w:sz w:val="22"/>
                <w:szCs w:val="22"/>
              </w:rPr>
              <w:t>i</w:t>
            </w:r>
            <w:r w:rsidR="00A70BB6" w:rsidRPr="00CE0292">
              <w:rPr>
                <w:rFonts w:asciiTheme="minorHAnsi" w:hAnsiTheme="minorHAnsi" w:cstheme="minorHAnsi"/>
                <w:sz w:val="22"/>
                <w:szCs w:val="22"/>
              </w:rPr>
              <w:t xml:space="preserve"> świadczeniodawców do systemu podstawowego szpitalnego zabezpieczenia świadczeń opieki zdrowotnej</w:t>
            </w:r>
          </w:p>
        </w:tc>
        <w:tc>
          <w:tcPr>
            <w:tcW w:w="3402" w:type="dxa"/>
            <w:vAlign w:val="center"/>
          </w:tcPr>
          <w:p w14:paraId="6B456C96" w14:textId="0AAC5B9E" w:rsidR="00A70BB6"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 WGL</w:t>
            </w:r>
          </w:p>
        </w:tc>
      </w:tr>
      <w:tr w:rsidR="00CE0292" w:rsidRPr="00CE0292" w14:paraId="1498A215" w14:textId="77777777" w:rsidTr="00525E8C">
        <w:trPr>
          <w:gridAfter w:val="1"/>
          <w:wAfter w:w="7" w:type="dxa"/>
          <w:trHeight w:val="1257"/>
        </w:trPr>
        <w:tc>
          <w:tcPr>
            <w:tcW w:w="700" w:type="dxa"/>
            <w:vAlign w:val="center"/>
          </w:tcPr>
          <w:p w14:paraId="5AB910B7" w14:textId="1C4183AB"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32" w:type="dxa"/>
            <w:vAlign w:val="center"/>
          </w:tcPr>
          <w:p w14:paraId="08C312F4" w14:textId="20A16359"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udział w procesie odwoławczym dotyczącym kwalifikacji świadczeniodawców do systemu podstawowego szpitalnego zabezpieczenia świadczeń opieki zdrowotnej</w:t>
            </w:r>
          </w:p>
        </w:tc>
        <w:tc>
          <w:tcPr>
            <w:tcW w:w="3402" w:type="dxa"/>
            <w:vAlign w:val="center"/>
          </w:tcPr>
          <w:p w14:paraId="3EBABF48" w14:textId="6A6D19D5"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 DSOZ</w:t>
            </w:r>
          </w:p>
        </w:tc>
      </w:tr>
      <w:tr w:rsidR="00CE0292" w:rsidRPr="00CE0292" w14:paraId="397B1641" w14:textId="77777777" w:rsidTr="00525E8C">
        <w:trPr>
          <w:gridAfter w:val="1"/>
          <w:wAfter w:w="7" w:type="dxa"/>
          <w:trHeight w:val="1132"/>
        </w:trPr>
        <w:tc>
          <w:tcPr>
            <w:tcW w:w="700" w:type="dxa"/>
            <w:vAlign w:val="center"/>
          </w:tcPr>
          <w:p w14:paraId="255D9448" w14:textId="1864EA4D"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32" w:type="dxa"/>
            <w:vAlign w:val="center"/>
          </w:tcPr>
          <w:p w14:paraId="120E544B" w14:textId="18625C0C" w:rsidR="00A70BB6" w:rsidRPr="00CE0292" w:rsidRDefault="000A19B7"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i monitorowanie realizacji umów o udzielanie świadczeń opieki zdrowotnej w zakresie pozo</w:t>
            </w:r>
            <w:r w:rsidR="000E037F" w:rsidRPr="00CE0292">
              <w:rPr>
                <w:rFonts w:asciiTheme="minorHAnsi" w:hAnsiTheme="minorHAnsi" w:cstheme="minorHAnsi"/>
                <w:sz w:val="22"/>
                <w:szCs w:val="22"/>
              </w:rPr>
              <w:t xml:space="preserve">stającym we właściwości </w:t>
            </w:r>
            <w:r w:rsidR="00942290" w:rsidRPr="00CE0292">
              <w:rPr>
                <w:rFonts w:asciiTheme="minorHAnsi" w:hAnsiTheme="minorHAnsi" w:cstheme="minorHAnsi"/>
                <w:sz w:val="22"/>
                <w:szCs w:val="22"/>
              </w:rPr>
              <w:t>Działu</w:t>
            </w:r>
            <w:r w:rsidR="00202495" w:rsidRPr="00CE0292">
              <w:rPr>
                <w:rFonts w:asciiTheme="minorHAnsi" w:hAnsiTheme="minorHAnsi" w:cstheme="minorHAnsi"/>
                <w:sz w:val="22"/>
                <w:szCs w:val="22"/>
              </w:rPr>
              <w:t xml:space="preserve"> </w:t>
            </w:r>
            <w:r w:rsidRPr="00CE0292">
              <w:rPr>
                <w:rFonts w:asciiTheme="minorHAnsi" w:hAnsiTheme="minorHAnsi" w:cstheme="minorHAnsi"/>
                <w:sz w:val="22"/>
                <w:szCs w:val="22"/>
              </w:rPr>
              <w:t>, w tym również umowy PSZ</w:t>
            </w:r>
            <w:r w:rsidRPr="00CE0292" w:rsidDel="000A19B7">
              <w:rPr>
                <w:rFonts w:asciiTheme="minorHAnsi" w:hAnsiTheme="minorHAnsi" w:cstheme="minorHAnsi"/>
                <w:sz w:val="22"/>
                <w:szCs w:val="22"/>
              </w:rPr>
              <w:t xml:space="preserve"> </w:t>
            </w:r>
          </w:p>
        </w:tc>
        <w:tc>
          <w:tcPr>
            <w:tcW w:w="3402" w:type="dxa"/>
            <w:vAlign w:val="center"/>
          </w:tcPr>
          <w:p w14:paraId="4AC47552" w14:textId="053C0116" w:rsidR="00A70BB6"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r w:rsidR="00A70BB6" w:rsidRPr="00CE0292">
              <w:rPr>
                <w:rFonts w:asciiTheme="minorHAnsi" w:hAnsiTheme="minorHAnsi" w:cstheme="minorHAnsi"/>
                <w:sz w:val="22"/>
                <w:szCs w:val="22"/>
              </w:rPr>
              <w:t> </w:t>
            </w:r>
            <w:r w:rsidRPr="00CE0292">
              <w:rPr>
                <w:rFonts w:asciiTheme="minorHAnsi" w:hAnsiTheme="minorHAnsi" w:cstheme="minorHAnsi"/>
                <w:sz w:val="22"/>
                <w:szCs w:val="22"/>
              </w:rPr>
              <w:t>WSM, WGL</w:t>
            </w:r>
          </w:p>
        </w:tc>
      </w:tr>
      <w:tr w:rsidR="00CE0292" w:rsidRPr="00CE0292" w14:paraId="50A2329E" w14:textId="77777777" w:rsidTr="00525E8C">
        <w:trPr>
          <w:gridAfter w:val="1"/>
          <w:wAfter w:w="7" w:type="dxa"/>
          <w:trHeight w:val="1120"/>
        </w:trPr>
        <w:tc>
          <w:tcPr>
            <w:tcW w:w="700" w:type="dxa"/>
          </w:tcPr>
          <w:p w14:paraId="0B17A7C3" w14:textId="225717DB"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32" w:type="dxa"/>
          </w:tcPr>
          <w:p w14:paraId="258BA10F" w14:textId="4FEBC031" w:rsidR="00B622DC" w:rsidRPr="00CE0292" w:rsidRDefault="000E037F" w:rsidP="00A86193">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monitorowanie </w:t>
            </w:r>
            <w:r w:rsidR="00B622DC" w:rsidRPr="00CE0292">
              <w:rPr>
                <w:rFonts w:asciiTheme="minorHAnsi" w:hAnsiTheme="minorHAnsi" w:cstheme="minorHAnsi"/>
                <w:sz w:val="22"/>
                <w:szCs w:val="22"/>
              </w:rPr>
              <w:t xml:space="preserve">jakości </w:t>
            </w:r>
            <w:r w:rsidR="00E83E6E" w:rsidRPr="00CE0292">
              <w:rPr>
                <w:rFonts w:asciiTheme="minorHAnsi" w:hAnsiTheme="minorHAnsi" w:cstheme="minorHAnsi"/>
                <w:sz w:val="22"/>
                <w:szCs w:val="22"/>
              </w:rPr>
              <w:t xml:space="preserve"> </w:t>
            </w:r>
            <w:r w:rsidR="00B622DC" w:rsidRPr="00CE0292">
              <w:rPr>
                <w:rFonts w:asciiTheme="minorHAnsi" w:hAnsiTheme="minorHAnsi" w:cstheme="minorHAnsi"/>
                <w:sz w:val="22"/>
                <w:szCs w:val="22"/>
              </w:rPr>
              <w:t xml:space="preserve">i </w:t>
            </w:r>
            <w:r w:rsidRPr="00CE0292">
              <w:rPr>
                <w:rFonts w:asciiTheme="minorHAnsi" w:hAnsiTheme="minorHAnsi" w:cstheme="minorHAnsi"/>
                <w:sz w:val="22"/>
                <w:szCs w:val="22"/>
              </w:rPr>
              <w:t xml:space="preserve">dostępności do świadczeń opieki zdrowotnej w zakresie pozostających we właściwości </w:t>
            </w:r>
            <w:r w:rsidR="00A86193" w:rsidRPr="00CE0292">
              <w:rPr>
                <w:rFonts w:asciiTheme="minorHAnsi" w:hAnsiTheme="minorHAnsi" w:cstheme="minorHAnsi"/>
                <w:sz w:val="22"/>
                <w:szCs w:val="22"/>
              </w:rPr>
              <w:t xml:space="preserve">Działu </w:t>
            </w:r>
            <w:r w:rsidRPr="00CE0292">
              <w:rPr>
                <w:rFonts w:asciiTheme="minorHAnsi" w:hAnsiTheme="minorHAnsi" w:cstheme="minorHAnsi"/>
                <w:sz w:val="22"/>
                <w:szCs w:val="22"/>
              </w:rPr>
              <w:t>i, w tym również umowy PSZ</w:t>
            </w:r>
            <w:r w:rsidRPr="00CE0292" w:rsidDel="000E037F">
              <w:rPr>
                <w:rFonts w:asciiTheme="minorHAnsi" w:hAnsiTheme="minorHAnsi" w:cstheme="minorHAnsi"/>
                <w:sz w:val="22"/>
                <w:szCs w:val="22"/>
              </w:rPr>
              <w:t xml:space="preserve"> </w:t>
            </w:r>
          </w:p>
        </w:tc>
        <w:tc>
          <w:tcPr>
            <w:tcW w:w="3402" w:type="dxa"/>
          </w:tcPr>
          <w:p w14:paraId="78AE7F48" w14:textId="422D2933" w:rsidR="00A70BB6"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 WGL</w:t>
            </w:r>
          </w:p>
        </w:tc>
      </w:tr>
      <w:tr w:rsidR="00CE0292" w:rsidRPr="00CE0292" w14:paraId="37BCF2BB" w14:textId="77777777" w:rsidTr="00525E8C">
        <w:trPr>
          <w:gridAfter w:val="1"/>
          <w:wAfter w:w="7" w:type="dxa"/>
          <w:trHeight w:val="1340"/>
        </w:trPr>
        <w:tc>
          <w:tcPr>
            <w:tcW w:w="700" w:type="dxa"/>
            <w:vAlign w:val="center"/>
          </w:tcPr>
          <w:p w14:paraId="084BD26B" w14:textId="267EDDA3"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32" w:type="dxa"/>
            <w:vAlign w:val="center"/>
          </w:tcPr>
          <w:p w14:paraId="5FD4061F" w14:textId="52701118" w:rsidR="00A70BB6" w:rsidRPr="00CE0292" w:rsidRDefault="000E037F"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udzielanie wyjaśnień świadczeniodawcom w zakresie zawierania i realizacji umów o udzielanie świadczeń opieki zdrowotnej w zakresie pozostającym </w:t>
            </w:r>
            <w:r w:rsidR="00A86193" w:rsidRPr="00CE0292">
              <w:rPr>
                <w:rFonts w:asciiTheme="minorHAnsi" w:hAnsiTheme="minorHAnsi" w:cstheme="minorHAnsi"/>
                <w:sz w:val="22"/>
                <w:szCs w:val="22"/>
              </w:rPr>
              <w:t>we właściwości Działu</w:t>
            </w:r>
            <w:r w:rsidRPr="00CE0292">
              <w:rPr>
                <w:rFonts w:asciiTheme="minorHAnsi" w:hAnsiTheme="minorHAnsi" w:cstheme="minorHAnsi"/>
                <w:sz w:val="22"/>
                <w:szCs w:val="22"/>
              </w:rPr>
              <w:t>, w tym również umowy PSZ</w:t>
            </w:r>
          </w:p>
        </w:tc>
        <w:tc>
          <w:tcPr>
            <w:tcW w:w="3402" w:type="dxa"/>
            <w:vAlign w:val="center"/>
          </w:tcPr>
          <w:p w14:paraId="63FBB664" w14:textId="450A0940" w:rsidR="00A70BB6"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 WGL</w:t>
            </w:r>
            <w:r w:rsidR="00A70BB6" w:rsidRPr="00CE0292">
              <w:rPr>
                <w:rFonts w:asciiTheme="minorHAnsi" w:hAnsiTheme="minorHAnsi" w:cstheme="minorHAnsi"/>
                <w:sz w:val="22"/>
                <w:szCs w:val="22"/>
              </w:rPr>
              <w:t> </w:t>
            </w:r>
          </w:p>
        </w:tc>
      </w:tr>
      <w:tr w:rsidR="00CE0292" w:rsidRPr="00CE0292" w14:paraId="38AB17E0" w14:textId="77777777" w:rsidTr="00525E8C">
        <w:trPr>
          <w:gridAfter w:val="1"/>
          <w:wAfter w:w="7" w:type="dxa"/>
          <w:trHeight w:val="1058"/>
        </w:trPr>
        <w:tc>
          <w:tcPr>
            <w:tcW w:w="700" w:type="dxa"/>
            <w:vAlign w:val="center"/>
          </w:tcPr>
          <w:p w14:paraId="627A2368" w14:textId="755535E3"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32" w:type="dxa"/>
            <w:vAlign w:val="center"/>
          </w:tcPr>
          <w:p w14:paraId="02AD2B1F" w14:textId="7218DC2C"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przekazywanie do Prezesa Funduszu zażaleń składanych w trybie art. 160  ustawy </w:t>
            </w:r>
            <w:r w:rsidR="006E16C7" w:rsidRPr="00CE0292">
              <w:rPr>
                <w:rFonts w:asciiTheme="minorHAnsi" w:hAnsiTheme="minorHAnsi" w:cstheme="minorHAnsi"/>
                <w:sz w:val="22"/>
                <w:szCs w:val="22"/>
              </w:rPr>
              <w:t>o świadczeniach</w:t>
            </w:r>
          </w:p>
        </w:tc>
        <w:tc>
          <w:tcPr>
            <w:tcW w:w="3402" w:type="dxa"/>
            <w:vAlign w:val="center"/>
          </w:tcPr>
          <w:p w14:paraId="485BEBAC" w14:textId="3F488D8F"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3DFA513B" w14:textId="77777777" w:rsidTr="00784C94">
        <w:trPr>
          <w:gridAfter w:val="1"/>
          <w:wAfter w:w="7" w:type="dxa"/>
          <w:trHeight w:val="686"/>
        </w:trPr>
        <w:tc>
          <w:tcPr>
            <w:tcW w:w="700" w:type="dxa"/>
            <w:vAlign w:val="center"/>
          </w:tcPr>
          <w:p w14:paraId="7E5F2D34" w14:textId="61012D04"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32" w:type="dxa"/>
            <w:vAlign w:val="center"/>
          </w:tcPr>
          <w:p w14:paraId="245612C9" w14:textId="7E7A6E10"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wdrażanie programów pilotażowych</w:t>
            </w:r>
          </w:p>
        </w:tc>
        <w:tc>
          <w:tcPr>
            <w:tcW w:w="3402" w:type="dxa"/>
            <w:vAlign w:val="center"/>
          </w:tcPr>
          <w:p w14:paraId="151B7C45" w14:textId="39DD671B"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4B85912D" w14:textId="77777777" w:rsidTr="00525E8C">
        <w:trPr>
          <w:gridAfter w:val="1"/>
          <w:wAfter w:w="7" w:type="dxa"/>
          <w:trHeight w:val="2132"/>
        </w:trPr>
        <w:tc>
          <w:tcPr>
            <w:tcW w:w="700" w:type="dxa"/>
            <w:vAlign w:val="center"/>
          </w:tcPr>
          <w:p w14:paraId="7566FF43" w14:textId="0528CD7F"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32" w:type="dxa"/>
            <w:vAlign w:val="center"/>
          </w:tcPr>
          <w:p w14:paraId="0B5B998A" w14:textId="66040E55"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czynności sprawdzających na po</w:t>
            </w:r>
            <w:r w:rsidR="00034DB9" w:rsidRPr="00CE0292">
              <w:rPr>
                <w:rFonts w:asciiTheme="minorHAnsi" w:hAnsiTheme="minorHAnsi" w:cstheme="minorHAnsi"/>
                <w:sz w:val="22"/>
                <w:szCs w:val="22"/>
              </w:rPr>
              <w:t>d</w:t>
            </w:r>
            <w:r w:rsidRPr="00CE0292">
              <w:rPr>
                <w:rFonts w:asciiTheme="minorHAnsi" w:hAnsiTheme="minorHAnsi" w:cstheme="minorHAnsi"/>
                <w:sz w:val="22"/>
                <w:szCs w:val="22"/>
              </w:rPr>
              <w:t>stawie art. 61w ustawy o świadczeniach u świadczeniodawców realizujących umowy w zakresach</w:t>
            </w:r>
            <w:r w:rsidR="004A3E39" w:rsidRPr="00CE0292">
              <w:rPr>
                <w:rFonts w:asciiTheme="minorHAnsi" w:hAnsiTheme="minorHAnsi" w:cstheme="minorHAnsi"/>
                <w:sz w:val="22"/>
                <w:szCs w:val="22"/>
              </w:rPr>
              <w:t xml:space="preserve"> pozostających we właściwości </w:t>
            </w:r>
            <w:r w:rsidRPr="00CE0292">
              <w:rPr>
                <w:rFonts w:asciiTheme="minorHAnsi" w:hAnsiTheme="minorHAnsi" w:cstheme="minorHAnsi"/>
                <w:sz w:val="22"/>
                <w:szCs w:val="22"/>
              </w:rPr>
              <w:t>działu oraz stosowanie w uzasadnionych przypadkach sankcji, o których mowa w art. 61x ustawy o świadczeniach zgodnie z postanowieniami umowy</w:t>
            </w:r>
          </w:p>
        </w:tc>
        <w:tc>
          <w:tcPr>
            <w:tcW w:w="3402" w:type="dxa"/>
            <w:vAlign w:val="center"/>
          </w:tcPr>
          <w:p w14:paraId="541E01B2" w14:textId="28E09C85"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2E954491" w14:textId="77777777" w:rsidTr="00525E8C">
        <w:trPr>
          <w:gridAfter w:val="1"/>
          <w:wAfter w:w="7" w:type="dxa"/>
          <w:trHeight w:val="1393"/>
        </w:trPr>
        <w:tc>
          <w:tcPr>
            <w:tcW w:w="700" w:type="dxa"/>
            <w:vAlign w:val="center"/>
          </w:tcPr>
          <w:p w14:paraId="5E1F4AA8" w14:textId="096028DA"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32" w:type="dxa"/>
            <w:vAlign w:val="center"/>
          </w:tcPr>
          <w:p w14:paraId="717FEAAA" w14:textId="0A8CFD01"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wnioskowanie do Prezesa Funduszu o przeprowadzenie kontroli </w:t>
            </w:r>
            <w:r w:rsidR="000A0682" w:rsidRPr="00CE0292">
              <w:rPr>
                <w:rFonts w:asciiTheme="minorHAnsi" w:hAnsiTheme="minorHAnsi" w:cstheme="minorHAnsi"/>
                <w:sz w:val="22"/>
                <w:szCs w:val="22"/>
              </w:rPr>
              <w:t xml:space="preserve">w tym również </w:t>
            </w:r>
            <w:r w:rsidRPr="00CE0292">
              <w:rPr>
                <w:rFonts w:asciiTheme="minorHAnsi" w:hAnsiTheme="minorHAnsi" w:cstheme="minorHAnsi"/>
                <w:sz w:val="22"/>
                <w:szCs w:val="22"/>
              </w:rPr>
              <w:t>w związku z zaistnieniem przesłanek, o których mowa w art. 61v ust. 1 ustawy o świadczeniach</w:t>
            </w:r>
          </w:p>
        </w:tc>
        <w:tc>
          <w:tcPr>
            <w:tcW w:w="3402" w:type="dxa"/>
            <w:vAlign w:val="center"/>
          </w:tcPr>
          <w:p w14:paraId="535A8194" w14:textId="02DA0FC2"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4E6CB68F" w14:textId="77777777" w:rsidTr="00CB632B">
        <w:trPr>
          <w:gridAfter w:val="1"/>
          <w:wAfter w:w="7" w:type="dxa"/>
          <w:trHeight w:val="339"/>
        </w:trPr>
        <w:tc>
          <w:tcPr>
            <w:tcW w:w="700" w:type="dxa"/>
            <w:vAlign w:val="center"/>
          </w:tcPr>
          <w:p w14:paraId="2F742A65" w14:textId="490BF103"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532" w:type="dxa"/>
            <w:vAlign w:val="center"/>
          </w:tcPr>
          <w:p w14:paraId="168B359E" w14:textId="61C2BAD5" w:rsidR="00A70BB6" w:rsidRPr="00CE0292" w:rsidRDefault="00A41B58"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weryfikacja merytoryczna raportów sprawozdawczych, przekazywanych przez świadczeniodawców, realizujących świadczenia opieki zdrowotnej z wyłączeniem refundacji leków, chemioterapii, programów lekowych i leczenia uzdrowiskowego</w:t>
            </w:r>
          </w:p>
        </w:tc>
        <w:tc>
          <w:tcPr>
            <w:tcW w:w="3402" w:type="dxa"/>
            <w:vAlign w:val="center"/>
          </w:tcPr>
          <w:p w14:paraId="7594A877" w14:textId="214C93B6"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1353BF8F" w14:textId="77777777" w:rsidTr="00784C94">
        <w:trPr>
          <w:gridAfter w:val="1"/>
          <w:wAfter w:w="7" w:type="dxa"/>
          <w:trHeight w:val="674"/>
        </w:trPr>
        <w:tc>
          <w:tcPr>
            <w:tcW w:w="700" w:type="dxa"/>
            <w:vAlign w:val="center"/>
          </w:tcPr>
          <w:p w14:paraId="3BA472FA" w14:textId="068658F2"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5532" w:type="dxa"/>
            <w:vAlign w:val="center"/>
          </w:tcPr>
          <w:p w14:paraId="2EDBB14B" w14:textId="38EED659"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udział w opiniowaniu wniosków IOWISZ</w:t>
            </w:r>
          </w:p>
        </w:tc>
        <w:tc>
          <w:tcPr>
            <w:tcW w:w="3402" w:type="dxa"/>
            <w:vAlign w:val="center"/>
          </w:tcPr>
          <w:p w14:paraId="3D2D673C" w14:textId="0AD79775" w:rsidR="00A70BB6" w:rsidRPr="00CE0292" w:rsidRDefault="00697F90" w:rsidP="00E83E6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WGL,WSM,</w:t>
            </w:r>
            <w:r w:rsidR="00E83E6E" w:rsidRPr="00CE0292">
              <w:rPr>
                <w:rFonts w:asciiTheme="minorHAnsi" w:hAnsiTheme="minorHAnsi" w:cstheme="minorHAnsi"/>
                <w:strike/>
                <w:sz w:val="22"/>
                <w:szCs w:val="22"/>
              </w:rPr>
              <w:t xml:space="preserve"> </w:t>
            </w:r>
          </w:p>
        </w:tc>
      </w:tr>
      <w:tr w:rsidR="00CE0292" w:rsidRPr="00CE0292" w14:paraId="2C824885" w14:textId="77777777" w:rsidTr="00525E8C">
        <w:trPr>
          <w:gridAfter w:val="1"/>
          <w:wAfter w:w="7" w:type="dxa"/>
          <w:trHeight w:val="1529"/>
        </w:trPr>
        <w:tc>
          <w:tcPr>
            <w:tcW w:w="700" w:type="dxa"/>
            <w:vAlign w:val="center"/>
          </w:tcPr>
          <w:p w14:paraId="5F8BC64D" w14:textId="308FF698"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14)</w:t>
            </w:r>
          </w:p>
        </w:tc>
        <w:tc>
          <w:tcPr>
            <w:tcW w:w="5532" w:type="dxa"/>
            <w:vAlign w:val="center"/>
          </w:tcPr>
          <w:p w14:paraId="1043533D" w14:textId="3963B1B3"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wniosków portalowych wniesionych przez świadczeniodawców wg właściwości wydziału, w zakresie zmian personelu, harmonogramu udzielania świadczeń oraz wykazu sprzętu</w:t>
            </w:r>
          </w:p>
        </w:tc>
        <w:tc>
          <w:tcPr>
            <w:tcW w:w="3402" w:type="dxa"/>
            <w:vAlign w:val="center"/>
          </w:tcPr>
          <w:p w14:paraId="01DD07C8" w14:textId="77777777" w:rsidR="00A70BB6" w:rsidRPr="00CE0292" w:rsidRDefault="00A70BB6" w:rsidP="006E436D">
            <w:pPr>
              <w:spacing w:before="60" w:after="60"/>
              <w:jc w:val="center"/>
              <w:rPr>
                <w:rFonts w:asciiTheme="minorHAnsi" w:hAnsiTheme="minorHAnsi" w:cstheme="minorHAnsi"/>
                <w:sz w:val="22"/>
                <w:szCs w:val="22"/>
              </w:rPr>
            </w:pPr>
          </w:p>
        </w:tc>
      </w:tr>
      <w:tr w:rsidR="00CE0292" w:rsidRPr="00CE0292" w14:paraId="69336EF8" w14:textId="77777777" w:rsidTr="00784C94">
        <w:trPr>
          <w:gridAfter w:val="1"/>
          <w:wAfter w:w="7" w:type="dxa"/>
          <w:trHeight w:val="2264"/>
        </w:trPr>
        <w:tc>
          <w:tcPr>
            <w:tcW w:w="700" w:type="dxa"/>
            <w:vAlign w:val="center"/>
          </w:tcPr>
          <w:p w14:paraId="6E089C03" w14:textId="62773ED3"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5532" w:type="dxa"/>
            <w:vAlign w:val="center"/>
          </w:tcPr>
          <w:p w14:paraId="7482C26C" w14:textId="77777777"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procesów renegocjacji obowiązujących umów wg właściwości wydziału, o udzielanie świadczeń opieki zdrowotnej oraz rozliczenia umów zakończonych oraz obsługa tych procesów w części dotyczącej:</w:t>
            </w:r>
          </w:p>
          <w:p w14:paraId="5B560F68" w14:textId="5769A6F7"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przygotowania i przekazania świadczeniodawcom protokołów stanowiących podstawę do zawarcia aneksów do umów obowiązujących;</w:t>
            </w:r>
          </w:p>
        </w:tc>
        <w:tc>
          <w:tcPr>
            <w:tcW w:w="3402" w:type="dxa"/>
            <w:vAlign w:val="center"/>
          </w:tcPr>
          <w:p w14:paraId="0F99ED6A" w14:textId="77777777" w:rsidR="00A70BB6" w:rsidRPr="00CE0292" w:rsidRDefault="00A70BB6" w:rsidP="006E436D">
            <w:pPr>
              <w:spacing w:before="60" w:after="60"/>
              <w:jc w:val="center"/>
              <w:rPr>
                <w:rFonts w:asciiTheme="minorHAnsi" w:hAnsiTheme="minorHAnsi" w:cstheme="minorHAnsi"/>
                <w:sz w:val="22"/>
                <w:szCs w:val="22"/>
              </w:rPr>
            </w:pPr>
          </w:p>
        </w:tc>
      </w:tr>
      <w:tr w:rsidR="00CE0292" w:rsidRPr="00CE0292" w14:paraId="191F8606" w14:textId="77777777" w:rsidTr="00784C94">
        <w:trPr>
          <w:gridAfter w:val="1"/>
          <w:wAfter w:w="7" w:type="dxa"/>
          <w:trHeight w:val="1262"/>
        </w:trPr>
        <w:tc>
          <w:tcPr>
            <w:tcW w:w="700" w:type="dxa"/>
            <w:vAlign w:val="center"/>
          </w:tcPr>
          <w:p w14:paraId="5A9A1CD7" w14:textId="5375B700" w:rsidR="00D51767"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532" w:type="dxa"/>
            <w:vAlign w:val="center"/>
          </w:tcPr>
          <w:p w14:paraId="65515685" w14:textId="5662BBD8" w:rsidR="00BF0699" w:rsidRPr="00CE0292" w:rsidRDefault="0074700B"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z</w:t>
            </w:r>
            <w:r w:rsidR="00D51767" w:rsidRPr="00CE0292">
              <w:rPr>
                <w:rFonts w:asciiTheme="minorHAnsi" w:hAnsiTheme="minorHAnsi" w:cstheme="minorHAnsi"/>
                <w:sz w:val="22"/>
                <w:szCs w:val="22"/>
              </w:rPr>
              <w:t xml:space="preserve">amieszczanie komunikatów na portalach NFZ (np. SZOI, portal świadczeniodawcy, portal personelu) w zakresie właściwości </w:t>
            </w:r>
            <w:r w:rsidR="00942290" w:rsidRPr="00CE0292">
              <w:rPr>
                <w:rFonts w:asciiTheme="minorHAnsi" w:hAnsiTheme="minorHAnsi" w:cstheme="minorHAnsi"/>
                <w:sz w:val="22"/>
                <w:szCs w:val="22"/>
              </w:rPr>
              <w:t>Działu</w:t>
            </w:r>
            <w:r w:rsidR="00202495" w:rsidRPr="00CE0292">
              <w:rPr>
                <w:rFonts w:asciiTheme="minorHAnsi" w:hAnsiTheme="minorHAnsi" w:cstheme="minorHAnsi"/>
                <w:sz w:val="22"/>
                <w:szCs w:val="22"/>
              </w:rPr>
              <w:t xml:space="preserve"> </w:t>
            </w:r>
          </w:p>
        </w:tc>
        <w:tc>
          <w:tcPr>
            <w:tcW w:w="3402" w:type="dxa"/>
            <w:vAlign w:val="center"/>
          </w:tcPr>
          <w:p w14:paraId="7C71142A" w14:textId="6EC31F15" w:rsidR="00D51767" w:rsidRPr="00CE0292" w:rsidRDefault="0009440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w:t>
            </w:r>
          </w:p>
        </w:tc>
      </w:tr>
      <w:tr w:rsidR="00CE0292" w:rsidRPr="00CE0292" w14:paraId="47CD018F" w14:textId="77777777" w:rsidTr="00784C94">
        <w:trPr>
          <w:gridAfter w:val="1"/>
          <w:wAfter w:w="7" w:type="dxa"/>
          <w:trHeight w:val="1262"/>
        </w:trPr>
        <w:tc>
          <w:tcPr>
            <w:tcW w:w="700" w:type="dxa"/>
            <w:vAlign w:val="center"/>
          </w:tcPr>
          <w:p w14:paraId="4E550958" w14:textId="35BC2DC6" w:rsidR="00D44C0B" w:rsidRPr="00CE0292" w:rsidRDefault="0023042E" w:rsidP="006E436D">
            <w:pPr>
              <w:spacing w:before="60" w:after="60"/>
              <w:jc w:val="center"/>
              <w:rPr>
                <w:rFonts w:asciiTheme="minorHAnsi" w:hAnsiTheme="minorHAnsi" w:cstheme="minorHAnsi"/>
                <w:sz w:val="22"/>
                <w:szCs w:val="22"/>
              </w:rPr>
            </w:pPr>
            <w:bookmarkStart w:id="32" w:name="_Hlk138673195"/>
            <w:r w:rsidRPr="00CE0292">
              <w:rPr>
                <w:rFonts w:asciiTheme="minorHAnsi" w:hAnsiTheme="minorHAnsi" w:cstheme="minorHAnsi"/>
                <w:sz w:val="22"/>
                <w:szCs w:val="22"/>
              </w:rPr>
              <w:t>17)</w:t>
            </w:r>
          </w:p>
        </w:tc>
        <w:tc>
          <w:tcPr>
            <w:tcW w:w="5532" w:type="dxa"/>
            <w:vAlign w:val="center"/>
          </w:tcPr>
          <w:p w14:paraId="2F5450C2" w14:textId="7577335D" w:rsidR="00D44C0B" w:rsidRPr="00CE0292" w:rsidRDefault="00D44C0B"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sporządzanie sprawozdań dotyczących postępowań w sprawie zawierania umów o udzielanie świadczeń opieki zdrowotnej w zakresach pozostających we właściwości </w:t>
            </w:r>
            <w:r w:rsidR="00E80CC7" w:rsidRPr="00CE0292">
              <w:rPr>
                <w:rFonts w:asciiTheme="minorHAnsi" w:hAnsiTheme="minorHAnsi" w:cstheme="minorHAnsi"/>
                <w:sz w:val="22"/>
                <w:szCs w:val="22"/>
              </w:rPr>
              <w:t>D</w:t>
            </w:r>
            <w:r w:rsidRPr="00CE0292">
              <w:rPr>
                <w:rFonts w:asciiTheme="minorHAnsi" w:hAnsiTheme="minorHAnsi" w:cstheme="minorHAnsi"/>
                <w:sz w:val="22"/>
                <w:szCs w:val="22"/>
              </w:rPr>
              <w:t xml:space="preserve">ziału, w tym również umowy PSZ </w:t>
            </w:r>
          </w:p>
        </w:tc>
        <w:tc>
          <w:tcPr>
            <w:tcW w:w="3402" w:type="dxa"/>
            <w:vAlign w:val="center"/>
          </w:tcPr>
          <w:p w14:paraId="50AAE982" w14:textId="28804179" w:rsidR="00D44C0B" w:rsidRPr="00CE0292" w:rsidRDefault="00D44C0B"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w:t>
            </w:r>
          </w:p>
        </w:tc>
      </w:tr>
      <w:tr w:rsidR="00CE0292" w:rsidRPr="00CE0292" w14:paraId="139E24BC" w14:textId="77777777" w:rsidTr="004B44DE">
        <w:trPr>
          <w:gridAfter w:val="1"/>
          <w:wAfter w:w="7" w:type="dxa"/>
          <w:trHeight w:val="980"/>
        </w:trPr>
        <w:tc>
          <w:tcPr>
            <w:tcW w:w="700" w:type="dxa"/>
            <w:vAlign w:val="center"/>
          </w:tcPr>
          <w:p w14:paraId="274B6A01" w14:textId="1E71C94B" w:rsidR="004B44DE" w:rsidRPr="00CE0292" w:rsidRDefault="00A6232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18)</w:t>
            </w:r>
          </w:p>
        </w:tc>
        <w:tc>
          <w:tcPr>
            <w:tcW w:w="5532" w:type="dxa"/>
            <w:vAlign w:val="center"/>
          </w:tcPr>
          <w:p w14:paraId="132E7EC2" w14:textId="6A1CC18A" w:rsidR="004B44DE" w:rsidRPr="00CE0292" w:rsidRDefault="004B44DE"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uzupełnianie centralnego rejestru czynności sprawdzających, o których mowa w art. 61w ustawy o świadczeniach </w:t>
            </w:r>
          </w:p>
        </w:tc>
        <w:tc>
          <w:tcPr>
            <w:tcW w:w="3402" w:type="dxa"/>
            <w:vAlign w:val="center"/>
          </w:tcPr>
          <w:p w14:paraId="79C19C82" w14:textId="77777777" w:rsidR="004B44DE" w:rsidRPr="00CE0292" w:rsidRDefault="004B44DE" w:rsidP="006E436D">
            <w:pPr>
              <w:spacing w:before="60" w:after="60"/>
              <w:jc w:val="center"/>
              <w:rPr>
                <w:rFonts w:asciiTheme="minorHAnsi" w:hAnsiTheme="minorHAnsi" w:cstheme="minorHAnsi"/>
                <w:sz w:val="22"/>
                <w:szCs w:val="22"/>
              </w:rPr>
            </w:pPr>
          </w:p>
        </w:tc>
      </w:tr>
      <w:tr w:rsidR="00CE0292" w:rsidRPr="00CE0292" w14:paraId="421E8BFB" w14:textId="77777777" w:rsidTr="00525E8C">
        <w:trPr>
          <w:trHeight w:val="710"/>
        </w:trPr>
        <w:tc>
          <w:tcPr>
            <w:tcW w:w="9641" w:type="dxa"/>
            <w:gridSpan w:val="4"/>
          </w:tcPr>
          <w:p w14:paraId="1556AB66" w14:textId="6903619F" w:rsidR="00A70BB6" w:rsidRPr="00CE0292" w:rsidRDefault="00A70BB6" w:rsidP="009103D5">
            <w:pPr>
              <w:spacing w:before="60" w:after="60"/>
              <w:rPr>
                <w:rFonts w:asciiTheme="minorHAnsi" w:hAnsiTheme="minorHAnsi" w:cstheme="minorHAnsi"/>
                <w:sz w:val="22"/>
                <w:szCs w:val="22"/>
              </w:rPr>
            </w:pPr>
            <w:bookmarkStart w:id="33" w:name="_Hlk138673261"/>
            <w:bookmarkEnd w:id="32"/>
            <w:r w:rsidRPr="00CE0292">
              <w:rPr>
                <w:rFonts w:asciiTheme="minorHAnsi" w:hAnsiTheme="minorHAnsi" w:cstheme="minorHAnsi"/>
                <w:b/>
                <w:bCs/>
                <w:sz w:val="22"/>
                <w:szCs w:val="22"/>
              </w:rPr>
              <w:t xml:space="preserve">1.3. </w:t>
            </w:r>
            <w:r w:rsidR="003F74FB" w:rsidRPr="00CE0292">
              <w:rPr>
                <w:rFonts w:asciiTheme="minorHAnsi" w:hAnsiTheme="minorHAnsi" w:cstheme="minorHAnsi"/>
                <w:b/>
                <w:bCs/>
                <w:sz w:val="22"/>
                <w:szCs w:val="22"/>
              </w:rPr>
              <w:t xml:space="preserve">Dział </w:t>
            </w:r>
            <w:r w:rsidRPr="00A00E5B">
              <w:rPr>
                <w:rFonts w:asciiTheme="minorHAnsi" w:hAnsiTheme="minorHAnsi" w:cstheme="minorHAnsi"/>
                <w:b/>
                <w:bCs/>
                <w:sz w:val="22"/>
                <w:szCs w:val="22"/>
              </w:rPr>
              <w:t>AOS,STM,ZPO</w:t>
            </w:r>
            <w:bookmarkEnd w:id="33"/>
          </w:p>
        </w:tc>
      </w:tr>
      <w:tr w:rsidR="00CE0292" w:rsidRPr="00CE0292" w14:paraId="5A285202" w14:textId="77777777" w:rsidTr="00EB2744">
        <w:trPr>
          <w:gridAfter w:val="1"/>
          <w:wAfter w:w="7" w:type="dxa"/>
          <w:trHeight w:val="976"/>
        </w:trPr>
        <w:tc>
          <w:tcPr>
            <w:tcW w:w="700" w:type="dxa"/>
            <w:vAlign w:val="center"/>
          </w:tcPr>
          <w:p w14:paraId="68558BDA" w14:textId="518C4EE8" w:rsidR="00F37025"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32" w:type="dxa"/>
            <w:vAlign w:val="center"/>
          </w:tcPr>
          <w:p w14:paraId="34E32378" w14:textId="66923A8A" w:rsidR="00F37025" w:rsidRPr="00CE0292" w:rsidRDefault="00F37025" w:rsidP="001D4C3C">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zawieranie umów o udzielanie świadczeń opieki zdrowotnej w zakresach pozostających we właściwości </w:t>
            </w:r>
            <w:r w:rsidR="00942290" w:rsidRPr="00CE0292">
              <w:rPr>
                <w:rFonts w:asciiTheme="minorHAnsi" w:hAnsiTheme="minorHAnsi" w:cstheme="minorHAnsi"/>
                <w:sz w:val="22"/>
                <w:szCs w:val="22"/>
              </w:rPr>
              <w:t>Działu</w:t>
            </w:r>
            <w:r w:rsidR="00202495" w:rsidRPr="00CE0292">
              <w:rPr>
                <w:rFonts w:asciiTheme="minorHAnsi" w:hAnsiTheme="minorHAnsi" w:cstheme="minorHAnsi"/>
                <w:sz w:val="22"/>
                <w:szCs w:val="22"/>
              </w:rPr>
              <w:t xml:space="preserve"> </w:t>
            </w:r>
          </w:p>
        </w:tc>
        <w:tc>
          <w:tcPr>
            <w:tcW w:w="3402" w:type="dxa"/>
            <w:vAlign w:val="center"/>
          </w:tcPr>
          <w:p w14:paraId="08D478BB" w14:textId="5CC1666B" w:rsidR="00F37025"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 WGL</w:t>
            </w:r>
          </w:p>
        </w:tc>
      </w:tr>
      <w:tr w:rsidR="00CE0292" w:rsidRPr="00CE0292" w14:paraId="7FEFA40B" w14:textId="77777777" w:rsidTr="00EB2744">
        <w:trPr>
          <w:gridAfter w:val="1"/>
          <w:wAfter w:w="7" w:type="dxa"/>
          <w:trHeight w:val="1273"/>
        </w:trPr>
        <w:tc>
          <w:tcPr>
            <w:tcW w:w="700" w:type="dxa"/>
            <w:vAlign w:val="center"/>
          </w:tcPr>
          <w:p w14:paraId="28ECF9C5" w14:textId="6B0EEE0A" w:rsidR="00A70BB6" w:rsidRPr="00CE0292" w:rsidRDefault="00F37025" w:rsidP="006E436D">
            <w:pPr>
              <w:spacing w:before="60" w:after="60"/>
              <w:jc w:val="center"/>
              <w:rPr>
                <w:rFonts w:asciiTheme="minorHAnsi" w:hAnsiTheme="minorHAnsi" w:cstheme="minorHAnsi"/>
                <w:sz w:val="22"/>
                <w:szCs w:val="22"/>
              </w:rPr>
            </w:pPr>
            <w:bookmarkStart w:id="34" w:name="_Hlk138673316"/>
            <w:r w:rsidRPr="00CE0292">
              <w:rPr>
                <w:rFonts w:asciiTheme="minorHAnsi" w:hAnsiTheme="minorHAnsi" w:cstheme="minorHAnsi"/>
                <w:sz w:val="22"/>
                <w:szCs w:val="22"/>
              </w:rPr>
              <w:t>2)</w:t>
            </w:r>
          </w:p>
        </w:tc>
        <w:tc>
          <w:tcPr>
            <w:tcW w:w="5532" w:type="dxa"/>
            <w:vAlign w:val="center"/>
          </w:tcPr>
          <w:p w14:paraId="2636CF63" w14:textId="5068310A" w:rsidR="00A70BB6" w:rsidRPr="00CE0292" w:rsidRDefault="00E14DF2"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udział  </w:t>
            </w:r>
            <w:r w:rsidR="00AC595A" w:rsidRPr="00CE0292">
              <w:rPr>
                <w:rFonts w:asciiTheme="minorHAnsi" w:hAnsiTheme="minorHAnsi" w:cstheme="minorHAnsi"/>
                <w:sz w:val="22"/>
                <w:szCs w:val="22"/>
              </w:rPr>
              <w:t xml:space="preserve">w  </w:t>
            </w:r>
            <w:r w:rsidR="0028351B" w:rsidRPr="00CE0292">
              <w:rPr>
                <w:rFonts w:asciiTheme="minorHAnsi" w:hAnsiTheme="minorHAnsi" w:cstheme="minorHAnsi"/>
                <w:sz w:val="22"/>
                <w:szCs w:val="22"/>
              </w:rPr>
              <w:t>postępowaniach</w:t>
            </w:r>
            <w:r w:rsidR="00F37025" w:rsidRPr="00CE0292">
              <w:rPr>
                <w:rFonts w:asciiTheme="minorHAnsi" w:hAnsiTheme="minorHAnsi" w:cstheme="minorHAnsi"/>
                <w:sz w:val="22"/>
                <w:szCs w:val="22"/>
              </w:rPr>
              <w:t xml:space="preserve"> odwoławczych związanych z procesem zawierania umów o udzielanie świadczeń opieki zdrowotnej w zakresach pozostających we właściwości </w:t>
            </w:r>
            <w:r w:rsidR="00942290" w:rsidRPr="00CE0292">
              <w:rPr>
                <w:rFonts w:asciiTheme="minorHAnsi" w:hAnsiTheme="minorHAnsi" w:cstheme="minorHAnsi"/>
                <w:sz w:val="22"/>
                <w:szCs w:val="22"/>
              </w:rPr>
              <w:t xml:space="preserve"> Działu</w:t>
            </w:r>
            <w:r w:rsidR="00202495" w:rsidRPr="00CE0292">
              <w:rPr>
                <w:rFonts w:asciiTheme="minorHAnsi" w:hAnsiTheme="minorHAnsi" w:cstheme="minorHAnsi"/>
                <w:sz w:val="22"/>
                <w:szCs w:val="22"/>
              </w:rPr>
              <w:t xml:space="preserve"> </w:t>
            </w:r>
          </w:p>
        </w:tc>
        <w:tc>
          <w:tcPr>
            <w:tcW w:w="3402" w:type="dxa"/>
            <w:vAlign w:val="center"/>
          </w:tcPr>
          <w:p w14:paraId="1FBED41F" w14:textId="0D8CA891" w:rsidR="00A70BB6" w:rsidRPr="00CE0292" w:rsidRDefault="003B1F4F" w:rsidP="00E83E6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r w:rsidR="00A70BB6" w:rsidRPr="00CE0292">
              <w:rPr>
                <w:rFonts w:asciiTheme="minorHAnsi" w:hAnsiTheme="minorHAnsi" w:cstheme="minorHAnsi"/>
                <w:sz w:val="22"/>
                <w:szCs w:val="22"/>
              </w:rPr>
              <w:t>,WSM,</w:t>
            </w:r>
            <w:r w:rsidR="001D4C3C" w:rsidRPr="00CE0292">
              <w:rPr>
                <w:rFonts w:asciiTheme="minorHAnsi" w:hAnsiTheme="minorHAnsi" w:cstheme="minorHAnsi"/>
                <w:strike/>
                <w:sz w:val="22"/>
                <w:szCs w:val="22"/>
              </w:rPr>
              <w:t xml:space="preserve"> </w:t>
            </w:r>
            <w:r w:rsidR="00A70BB6" w:rsidRPr="00CE0292">
              <w:rPr>
                <w:rFonts w:asciiTheme="minorHAnsi" w:hAnsiTheme="minorHAnsi" w:cstheme="minorHAnsi"/>
                <w:sz w:val="22"/>
                <w:szCs w:val="22"/>
              </w:rPr>
              <w:t>WGL</w:t>
            </w:r>
            <w:r w:rsidR="00BF0699" w:rsidRPr="00CE0292">
              <w:rPr>
                <w:rFonts w:asciiTheme="minorHAnsi" w:hAnsiTheme="minorHAnsi" w:cstheme="minorHAnsi"/>
                <w:sz w:val="22"/>
                <w:szCs w:val="22"/>
              </w:rPr>
              <w:t>,WO</w:t>
            </w:r>
          </w:p>
        </w:tc>
      </w:tr>
      <w:bookmarkEnd w:id="34"/>
      <w:tr w:rsidR="00CE0292" w:rsidRPr="00CE0292" w14:paraId="53831CF2" w14:textId="77777777" w:rsidTr="00525E8C">
        <w:trPr>
          <w:gridAfter w:val="1"/>
          <w:wAfter w:w="7" w:type="dxa"/>
          <w:trHeight w:val="1132"/>
        </w:trPr>
        <w:tc>
          <w:tcPr>
            <w:tcW w:w="700" w:type="dxa"/>
            <w:vAlign w:val="center"/>
          </w:tcPr>
          <w:p w14:paraId="277531F5" w14:textId="1107D6B3"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32" w:type="dxa"/>
            <w:vAlign w:val="center"/>
          </w:tcPr>
          <w:p w14:paraId="560A5680" w14:textId="67A83918" w:rsidR="00A70BB6" w:rsidRPr="00CE0292" w:rsidRDefault="00F37025"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i monitorowanie realizacji umów o udzielanie świadczeń opieki zdrowotnej w zakresie pozostającym we właściwości</w:t>
            </w:r>
            <w:r w:rsidR="001D4C3C" w:rsidRPr="00CE0292">
              <w:rPr>
                <w:rFonts w:asciiTheme="minorHAnsi" w:hAnsiTheme="minorHAnsi" w:cstheme="minorHAnsi"/>
                <w:sz w:val="22"/>
                <w:szCs w:val="22"/>
              </w:rPr>
              <w:t xml:space="preserve"> </w:t>
            </w:r>
            <w:r w:rsidR="00942290" w:rsidRPr="00CE0292">
              <w:rPr>
                <w:rFonts w:asciiTheme="minorHAnsi" w:hAnsiTheme="minorHAnsi" w:cstheme="minorHAnsi"/>
                <w:sz w:val="22"/>
                <w:szCs w:val="22"/>
              </w:rPr>
              <w:t>Działu</w:t>
            </w:r>
            <w:r w:rsidR="00202495" w:rsidRPr="00CE0292">
              <w:rPr>
                <w:rFonts w:asciiTheme="minorHAnsi" w:hAnsiTheme="minorHAnsi" w:cstheme="minorHAnsi"/>
                <w:sz w:val="22"/>
                <w:szCs w:val="22"/>
              </w:rPr>
              <w:t xml:space="preserve"> </w:t>
            </w:r>
          </w:p>
        </w:tc>
        <w:tc>
          <w:tcPr>
            <w:tcW w:w="3402" w:type="dxa"/>
            <w:vAlign w:val="center"/>
          </w:tcPr>
          <w:p w14:paraId="65A545D0" w14:textId="14F5D71C" w:rsidR="00A70BB6"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WEF, </w:t>
            </w:r>
            <w:r w:rsidR="00A70BB6" w:rsidRPr="00CE0292">
              <w:rPr>
                <w:rFonts w:asciiTheme="minorHAnsi" w:hAnsiTheme="minorHAnsi" w:cstheme="minorHAnsi"/>
                <w:sz w:val="22"/>
                <w:szCs w:val="22"/>
              </w:rPr>
              <w:t> </w:t>
            </w:r>
            <w:r w:rsidRPr="00CE0292">
              <w:rPr>
                <w:rFonts w:asciiTheme="minorHAnsi" w:hAnsiTheme="minorHAnsi" w:cstheme="minorHAnsi"/>
                <w:sz w:val="22"/>
                <w:szCs w:val="22"/>
              </w:rPr>
              <w:t>WSM, WGL</w:t>
            </w:r>
          </w:p>
        </w:tc>
      </w:tr>
      <w:tr w:rsidR="00CE0292" w:rsidRPr="00CE0292" w14:paraId="3E461115" w14:textId="77777777" w:rsidTr="00525E8C">
        <w:trPr>
          <w:gridAfter w:val="1"/>
          <w:wAfter w:w="7" w:type="dxa"/>
          <w:trHeight w:val="964"/>
        </w:trPr>
        <w:tc>
          <w:tcPr>
            <w:tcW w:w="700" w:type="dxa"/>
            <w:vAlign w:val="center"/>
          </w:tcPr>
          <w:p w14:paraId="67FA61E1" w14:textId="2A48263C"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32" w:type="dxa"/>
            <w:vAlign w:val="center"/>
          </w:tcPr>
          <w:p w14:paraId="0B89D925" w14:textId="0537C09F" w:rsidR="00B622DC" w:rsidRPr="00CE0292" w:rsidRDefault="00734D53"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m</w:t>
            </w:r>
            <w:r w:rsidR="00A70BB6" w:rsidRPr="00CE0292">
              <w:rPr>
                <w:rFonts w:asciiTheme="minorHAnsi" w:hAnsiTheme="minorHAnsi" w:cstheme="minorHAnsi"/>
                <w:sz w:val="22"/>
                <w:szCs w:val="22"/>
              </w:rPr>
              <w:t xml:space="preserve">onitorowanie </w:t>
            </w:r>
            <w:r w:rsidR="00B622DC" w:rsidRPr="00CE0292">
              <w:rPr>
                <w:rFonts w:asciiTheme="minorHAnsi" w:hAnsiTheme="minorHAnsi" w:cstheme="minorHAnsi"/>
                <w:sz w:val="22"/>
                <w:szCs w:val="22"/>
              </w:rPr>
              <w:t xml:space="preserve">jakości i </w:t>
            </w:r>
            <w:r w:rsidR="00A70BB6" w:rsidRPr="00CE0292">
              <w:rPr>
                <w:rFonts w:asciiTheme="minorHAnsi" w:hAnsiTheme="minorHAnsi" w:cstheme="minorHAnsi"/>
                <w:sz w:val="22"/>
                <w:szCs w:val="22"/>
              </w:rPr>
              <w:t xml:space="preserve">dostępności do świadczeń opieki zdrowotnej w zakresie pozostającym we właściwości </w:t>
            </w:r>
            <w:r w:rsidR="00942290" w:rsidRPr="00CE0292">
              <w:rPr>
                <w:rFonts w:asciiTheme="minorHAnsi" w:hAnsiTheme="minorHAnsi" w:cstheme="minorHAnsi"/>
                <w:sz w:val="22"/>
                <w:szCs w:val="22"/>
              </w:rPr>
              <w:t>Działu</w:t>
            </w:r>
            <w:r w:rsidR="00202495" w:rsidRPr="00CE0292">
              <w:rPr>
                <w:rFonts w:asciiTheme="minorHAnsi" w:hAnsiTheme="minorHAnsi" w:cstheme="minorHAnsi"/>
                <w:sz w:val="22"/>
                <w:szCs w:val="22"/>
              </w:rPr>
              <w:t xml:space="preserve"> </w:t>
            </w:r>
          </w:p>
        </w:tc>
        <w:tc>
          <w:tcPr>
            <w:tcW w:w="3402" w:type="dxa"/>
            <w:vAlign w:val="center"/>
          </w:tcPr>
          <w:p w14:paraId="425C2334" w14:textId="0D522A33" w:rsidR="00A70BB6"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 WGL</w:t>
            </w:r>
          </w:p>
        </w:tc>
      </w:tr>
      <w:tr w:rsidR="00CE0292" w:rsidRPr="00CE0292" w14:paraId="72678767" w14:textId="77777777" w:rsidTr="00525E8C">
        <w:trPr>
          <w:gridAfter w:val="1"/>
          <w:wAfter w:w="7" w:type="dxa"/>
          <w:trHeight w:val="1252"/>
        </w:trPr>
        <w:tc>
          <w:tcPr>
            <w:tcW w:w="700" w:type="dxa"/>
            <w:vAlign w:val="center"/>
          </w:tcPr>
          <w:p w14:paraId="210A208E" w14:textId="53AAA1D6"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32" w:type="dxa"/>
            <w:vAlign w:val="center"/>
          </w:tcPr>
          <w:p w14:paraId="1C8FBDD5" w14:textId="677FE316"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udzielanie wyjaśnień świadczeniodawcom w zakresie zawierania i realizacji umów o udzielanie świadczeń opieki zdrowotnej w zakresie pozostającym we właściwości </w:t>
            </w:r>
            <w:r w:rsidR="00A33E64" w:rsidRPr="00CE0292">
              <w:rPr>
                <w:rFonts w:asciiTheme="minorHAnsi" w:hAnsiTheme="minorHAnsi" w:cstheme="minorHAnsi"/>
                <w:sz w:val="22"/>
                <w:szCs w:val="22"/>
              </w:rPr>
              <w:t>Działu</w:t>
            </w:r>
            <w:r w:rsidR="00202495" w:rsidRPr="00CE0292">
              <w:rPr>
                <w:rFonts w:asciiTheme="minorHAnsi" w:hAnsiTheme="minorHAnsi" w:cstheme="minorHAnsi"/>
                <w:sz w:val="22"/>
                <w:szCs w:val="22"/>
              </w:rPr>
              <w:t xml:space="preserve"> </w:t>
            </w:r>
          </w:p>
        </w:tc>
        <w:tc>
          <w:tcPr>
            <w:tcW w:w="3402" w:type="dxa"/>
            <w:vAlign w:val="center"/>
          </w:tcPr>
          <w:p w14:paraId="51724A7A" w14:textId="095BC763" w:rsidR="00A70BB6" w:rsidRPr="00CE0292" w:rsidRDefault="00EA067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 WGL</w:t>
            </w:r>
            <w:r w:rsidR="00A70BB6" w:rsidRPr="00CE0292">
              <w:rPr>
                <w:rFonts w:asciiTheme="minorHAnsi" w:hAnsiTheme="minorHAnsi" w:cstheme="minorHAnsi"/>
                <w:sz w:val="22"/>
                <w:szCs w:val="22"/>
              </w:rPr>
              <w:t> </w:t>
            </w:r>
          </w:p>
        </w:tc>
      </w:tr>
      <w:tr w:rsidR="00CE0292" w:rsidRPr="00CE0292" w14:paraId="7597B773" w14:textId="77777777" w:rsidTr="00EB2744">
        <w:trPr>
          <w:gridAfter w:val="1"/>
          <w:wAfter w:w="7" w:type="dxa"/>
          <w:trHeight w:val="836"/>
        </w:trPr>
        <w:tc>
          <w:tcPr>
            <w:tcW w:w="700" w:type="dxa"/>
            <w:vAlign w:val="center"/>
          </w:tcPr>
          <w:p w14:paraId="08C2747B" w14:textId="70091854"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6)</w:t>
            </w:r>
          </w:p>
        </w:tc>
        <w:tc>
          <w:tcPr>
            <w:tcW w:w="5532" w:type="dxa"/>
            <w:vAlign w:val="center"/>
          </w:tcPr>
          <w:p w14:paraId="26FB421D" w14:textId="3EC3708E"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przekazywanie do Prezesa Funduszu zażaleń składanych w trybie art. 160  ustawy o świadczeniach </w:t>
            </w:r>
          </w:p>
        </w:tc>
        <w:tc>
          <w:tcPr>
            <w:tcW w:w="3402" w:type="dxa"/>
            <w:vAlign w:val="center"/>
          </w:tcPr>
          <w:p w14:paraId="10242B8E" w14:textId="14FDA3BC" w:rsidR="00A70BB6" w:rsidRPr="00CE0292" w:rsidRDefault="00A70BB6" w:rsidP="006E436D">
            <w:pPr>
              <w:spacing w:before="60" w:after="60"/>
              <w:jc w:val="center"/>
              <w:rPr>
                <w:rFonts w:asciiTheme="minorHAnsi" w:hAnsiTheme="minorHAnsi" w:cstheme="minorHAnsi"/>
                <w:sz w:val="22"/>
                <w:szCs w:val="22"/>
              </w:rPr>
            </w:pPr>
          </w:p>
        </w:tc>
      </w:tr>
      <w:tr w:rsidR="00CE0292" w:rsidRPr="00CE0292" w14:paraId="6984C169" w14:textId="77777777" w:rsidTr="00525E8C">
        <w:trPr>
          <w:gridAfter w:val="1"/>
          <w:wAfter w:w="7" w:type="dxa"/>
          <w:trHeight w:val="2121"/>
        </w:trPr>
        <w:tc>
          <w:tcPr>
            <w:tcW w:w="700" w:type="dxa"/>
            <w:vAlign w:val="center"/>
          </w:tcPr>
          <w:p w14:paraId="32989C22" w14:textId="27F754B7"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32" w:type="dxa"/>
            <w:vAlign w:val="center"/>
          </w:tcPr>
          <w:p w14:paraId="23AA94E7" w14:textId="3CCA7B08"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czynności sprawdzających na postawie art.. 61w ustawy o świadczeniach u świadczeniodawców realizujących umowy w zakresach</w:t>
            </w:r>
            <w:r w:rsidR="004A3E39" w:rsidRPr="00CE0292">
              <w:rPr>
                <w:rFonts w:asciiTheme="minorHAnsi" w:hAnsiTheme="minorHAnsi" w:cstheme="minorHAnsi"/>
                <w:sz w:val="22"/>
                <w:szCs w:val="22"/>
              </w:rPr>
              <w:t xml:space="preserve"> pozostających we właściwości </w:t>
            </w:r>
            <w:r w:rsidRPr="00CE0292">
              <w:rPr>
                <w:rFonts w:asciiTheme="minorHAnsi" w:hAnsiTheme="minorHAnsi" w:cstheme="minorHAnsi"/>
                <w:sz w:val="22"/>
                <w:szCs w:val="22"/>
              </w:rPr>
              <w:t>działu oraz stosowanie w uzasadnionych przypadkach sankcji, o których mowa w art. 61x ustawy o świadczeniach zgodnie z postanowieniami umowy</w:t>
            </w:r>
          </w:p>
        </w:tc>
        <w:tc>
          <w:tcPr>
            <w:tcW w:w="3402" w:type="dxa"/>
            <w:vAlign w:val="center"/>
          </w:tcPr>
          <w:p w14:paraId="621F1F82" w14:textId="0D937F66" w:rsidR="00A70BB6" w:rsidRPr="00CE0292" w:rsidRDefault="00A70BB6" w:rsidP="006E436D">
            <w:pPr>
              <w:spacing w:before="60" w:after="60"/>
              <w:jc w:val="center"/>
              <w:rPr>
                <w:rFonts w:asciiTheme="minorHAnsi" w:hAnsiTheme="minorHAnsi" w:cstheme="minorHAnsi"/>
                <w:sz w:val="22"/>
                <w:szCs w:val="22"/>
              </w:rPr>
            </w:pPr>
          </w:p>
        </w:tc>
      </w:tr>
      <w:tr w:rsidR="00CE0292" w:rsidRPr="00CE0292" w14:paraId="64A5C74B" w14:textId="77777777" w:rsidTr="00525E8C">
        <w:trPr>
          <w:gridAfter w:val="1"/>
          <w:wAfter w:w="7" w:type="dxa"/>
          <w:trHeight w:val="1412"/>
        </w:trPr>
        <w:tc>
          <w:tcPr>
            <w:tcW w:w="700" w:type="dxa"/>
            <w:vAlign w:val="center"/>
          </w:tcPr>
          <w:p w14:paraId="515E8FBC" w14:textId="5679B03E"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32" w:type="dxa"/>
            <w:vAlign w:val="center"/>
          </w:tcPr>
          <w:p w14:paraId="33BD0D11" w14:textId="6EEC86F6"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wnioskowanie do Prezesa Funduszu o przeprowadzenie kontroli </w:t>
            </w:r>
            <w:r w:rsidR="00F37025" w:rsidRPr="00CE0292">
              <w:rPr>
                <w:rFonts w:asciiTheme="minorHAnsi" w:hAnsiTheme="minorHAnsi" w:cstheme="minorHAnsi"/>
                <w:sz w:val="22"/>
                <w:szCs w:val="22"/>
              </w:rPr>
              <w:t xml:space="preserve">w tym również </w:t>
            </w:r>
            <w:r w:rsidRPr="00CE0292">
              <w:rPr>
                <w:rFonts w:asciiTheme="minorHAnsi" w:hAnsiTheme="minorHAnsi" w:cstheme="minorHAnsi"/>
                <w:sz w:val="22"/>
                <w:szCs w:val="22"/>
              </w:rPr>
              <w:t>w związku z zaistnieniem przesłanek, o których mowa w art. 61v ust. 1 ustawy o świadczeniach</w:t>
            </w:r>
          </w:p>
        </w:tc>
        <w:tc>
          <w:tcPr>
            <w:tcW w:w="3402" w:type="dxa"/>
            <w:vAlign w:val="center"/>
          </w:tcPr>
          <w:p w14:paraId="76AB22FC" w14:textId="20DA5839"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57519064" w14:textId="77777777" w:rsidTr="00525E8C">
        <w:trPr>
          <w:gridAfter w:val="1"/>
          <w:wAfter w:w="7" w:type="dxa"/>
          <w:trHeight w:val="1545"/>
        </w:trPr>
        <w:tc>
          <w:tcPr>
            <w:tcW w:w="700" w:type="dxa"/>
            <w:vAlign w:val="center"/>
          </w:tcPr>
          <w:p w14:paraId="18E15DA6" w14:textId="156B2A78"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32" w:type="dxa"/>
            <w:vAlign w:val="center"/>
          </w:tcPr>
          <w:p w14:paraId="18D26480" w14:textId="662A8B56" w:rsidR="00A70BB6" w:rsidRPr="00CE0292" w:rsidRDefault="00A70BB6" w:rsidP="001D4C3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weryfikacja merytoryczna raportów sprawozdawczych, przekazywanych przez świadczeniodawców, realizujących świadczenia opieki zdrowotnej w zakresach świadczeń pozostających we właściwości </w:t>
            </w:r>
            <w:r w:rsidR="00207B5F" w:rsidRPr="00CE0292">
              <w:rPr>
                <w:rFonts w:asciiTheme="minorHAnsi" w:hAnsiTheme="minorHAnsi" w:cstheme="minorHAnsi"/>
                <w:sz w:val="22"/>
                <w:szCs w:val="22"/>
              </w:rPr>
              <w:t>Działu</w:t>
            </w:r>
          </w:p>
        </w:tc>
        <w:tc>
          <w:tcPr>
            <w:tcW w:w="3402" w:type="dxa"/>
            <w:vAlign w:val="center"/>
          </w:tcPr>
          <w:p w14:paraId="5A664902" w14:textId="32107B09" w:rsidR="00A70BB6" w:rsidRPr="00CE0292" w:rsidRDefault="00A70BB6"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CE0292" w:rsidRPr="00CE0292" w14:paraId="5BF17B08" w14:textId="77777777" w:rsidTr="00E44C72">
        <w:trPr>
          <w:gridAfter w:val="1"/>
          <w:wAfter w:w="7" w:type="dxa"/>
          <w:trHeight w:val="413"/>
        </w:trPr>
        <w:tc>
          <w:tcPr>
            <w:tcW w:w="700" w:type="dxa"/>
            <w:vAlign w:val="center"/>
          </w:tcPr>
          <w:p w14:paraId="17FD93EF" w14:textId="4A7738A4" w:rsidR="00A70BB6" w:rsidRPr="00CE0292" w:rsidRDefault="00F37025"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32" w:type="dxa"/>
          </w:tcPr>
          <w:p w14:paraId="7620EAFF" w14:textId="772AABD5" w:rsidR="00A70BB6" w:rsidRPr="004C5298" w:rsidRDefault="00A70BB6" w:rsidP="006E64A8">
            <w:pPr>
              <w:spacing w:before="60" w:after="60"/>
              <w:rPr>
                <w:rFonts w:asciiTheme="minorHAnsi" w:hAnsiTheme="minorHAnsi" w:cstheme="minorHAnsi"/>
                <w:sz w:val="22"/>
                <w:szCs w:val="22"/>
              </w:rPr>
            </w:pPr>
            <w:r w:rsidRPr="004C5298">
              <w:rPr>
                <w:rFonts w:asciiTheme="minorHAnsi" w:hAnsiTheme="minorHAnsi" w:cstheme="minorHAnsi"/>
                <w:sz w:val="22"/>
                <w:szCs w:val="22"/>
              </w:rPr>
              <w:t>udział w opiniowaniu wniosków IOWISZ</w:t>
            </w:r>
            <w:r w:rsidR="00F42342" w:rsidRPr="004C5298">
              <w:rPr>
                <w:rFonts w:asciiTheme="minorHAnsi" w:hAnsiTheme="minorHAnsi" w:cstheme="minorHAnsi"/>
                <w:sz w:val="22"/>
                <w:szCs w:val="22"/>
              </w:rPr>
              <w:t xml:space="preserve"> </w:t>
            </w:r>
          </w:p>
        </w:tc>
        <w:tc>
          <w:tcPr>
            <w:tcW w:w="3402" w:type="dxa"/>
          </w:tcPr>
          <w:p w14:paraId="67E43B29" w14:textId="6226566D" w:rsidR="00A70BB6" w:rsidRPr="00CE0292" w:rsidRDefault="00734D53" w:rsidP="006E436D">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 WGL</w:t>
            </w:r>
          </w:p>
        </w:tc>
      </w:tr>
      <w:tr w:rsidR="00EC0572" w:rsidRPr="00CE0292" w14:paraId="53EEBB9D" w14:textId="77777777" w:rsidTr="00BC2F1A">
        <w:trPr>
          <w:gridAfter w:val="1"/>
          <w:wAfter w:w="7" w:type="dxa"/>
          <w:trHeight w:val="697"/>
        </w:trPr>
        <w:tc>
          <w:tcPr>
            <w:tcW w:w="700" w:type="dxa"/>
            <w:vAlign w:val="center"/>
          </w:tcPr>
          <w:p w14:paraId="2978348F" w14:textId="5AC4B53B"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32" w:type="dxa"/>
          </w:tcPr>
          <w:p w14:paraId="03852DAA" w14:textId="5E9FCFB6" w:rsidR="00EC0572" w:rsidRPr="006E64A8" w:rsidRDefault="00EC0572" w:rsidP="00EC0572">
            <w:pPr>
              <w:spacing w:before="60" w:after="60"/>
              <w:rPr>
                <w:rFonts w:asciiTheme="minorHAnsi" w:hAnsiTheme="minorHAnsi" w:cstheme="minorHAnsi"/>
                <w:strike/>
                <w:sz w:val="22"/>
                <w:szCs w:val="22"/>
              </w:rPr>
            </w:pPr>
            <w:r w:rsidRPr="00CE0292">
              <w:rPr>
                <w:rFonts w:asciiTheme="minorHAnsi" w:hAnsiTheme="minorHAnsi" w:cstheme="minorHAnsi"/>
                <w:sz w:val="22"/>
                <w:szCs w:val="22"/>
              </w:rPr>
              <w:t>obsługa wniosków portalowych wniesionych przez świadczeniodawców wg właściwości wydziału, w zakresie zmian personelu, harmonogramu udzielania świadczeń oraz wykazu sprzętu</w:t>
            </w:r>
          </w:p>
        </w:tc>
        <w:tc>
          <w:tcPr>
            <w:tcW w:w="3402" w:type="dxa"/>
          </w:tcPr>
          <w:p w14:paraId="273592D3" w14:textId="41C4F6BD" w:rsidR="00EC0572" w:rsidRPr="00CE0292" w:rsidRDefault="00EC0572" w:rsidP="00EC0572">
            <w:pPr>
              <w:spacing w:before="60" w:after="60"/>
              <w:jc w:val="center"/>
              <w:rPr>
                <w:rFonts w:asciiTheme="minorHAnsi" w:hAnsiTheme="minorHAnsi" w:cstheme="minorHAnsi"/>
                <w:sz w:val="22"/>
                <w:szCs w:val="22"/>
              </w:rPr>
            </w:pPr>
          </w:p>
        </w:tc>
      </w:tr>
      <w:tr w:rsidR="00EC0572" w:rsidRPr="00CE0292" w14:paraId="52FF5B54" w14:textId="77777777" w:rsidTr="00E44C72">
        <w:trPr>
          <w:gridAfter w:val="1"/>
          <w:wAfter w:w="7" w:type="dxa"/>
          <w:trHeight w:val="854"/>
        </w:trPr>
        <w:tc>
          <w:tcPr>
            <w:tcW w:w="700" w:type="dxa"/>
            <w:vAlign w:val="center"/>
          </w:tcPr>
          <w:p w14:paraId="17DFC41E" w14:textId="4769877A"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532" w:type="dxa"/>
          </w:tcPr>
          <w:p w14:paraId="33F06670" w14:textId="77777777"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procesów renegocjacji obowiązujących umów wg właściwości wydziału, o udzielanie świadczeń opieki zdrowotnej oraz rozliczenia umów zakończonych oraz obsługa tych procesów w części dotyczącej:</w:t>
            </w:r>
          </w:p>
          <w:p w14:paraId="7E736074" w14:textId="2896B10E" w:rsidR="00EC0572" w:rsidRPr="006E64A8" w:rsidRDefault="00EC0572" w:rsidP="00EC0572">
            <w:pPr>
              <w:spacing w:before="60" w:after="60"/>
              <w:rPr>
                <w:rFonts w:asciiTheme="minorHAnsi" w:hAnsiTheme="minorHAnsi" w:cstheme="minorHAnsi"/>
                <w:strike/>
                <w:sz w:val="22"/>
                <w:szCs w:val="22"/>
              </w:rPr>
            </w:pPr>
            <w:r w:rsidRPr="00CE0292">
              <w:rPr>
                <w:rFonts w:asciiTheme="minorHAnsi" w:hAnsiTheme="minorHAnsi" w:cstheme="minorHAnsi"/>
                <w:sz w:val="22"/>
                <w:szCs w:val="22"/>
              </w:rPr>
              <w:t>przygotowania i przekazania świadczeniodawcom protokołów stanowiących podstawę do zawarcia aneksów do umów obowiązujących</w:t>
            </w:r>
          </w:p>
        </w:tc>
        <w:tc>
          <w:tcPr>
            <w:tcW w:w="3402" w:type="dxa"/>
          </w:tcPr>
          <w:p w14:paraId="2B482CC4" w14:textId="2E197414" w:rsidR="00EC0572" w:rsidRPr="00CE0292" w:rsidRDefault="00EC0572" w:rsidP="00EC0572">
            <w:pPr>
              <w:spacing w:before="60" w:after="60"/>
              <w:jc w:val="center"/>
              <w:rPr>
                <w:rFonts w:asciiTheme="minorHAnsi" w:hAnsiTheme="minorHAnsi" w:cstheme="minorHAnsi"/>
                <w:sz w:val="22"/>
                <w:szCs w:val="22"/>
              </w:rPr>
            </w:pPr>
          </w:p>
        </w:tc>
      </w:tr>
      <w:tr w:rsidR="00EC0572" w:rsidRPr="00CE0292" w14:paraId="7E96D5C7" w14:textId="77777777" w:rsidTr="00EC0572">
        <w:trPr>
          <w:gridAfter w:val="1"/>
          <w:wAfter w:w="7" w:type="dxa"/>
          <w:trHeight w:val="977"/>
        </w:trPr>
        <w:tc>
          <w:tcPr>
            <w:tcW w:w="700" w:type="dxa"/>
            <w:vAlign w:val="center"/>
          </w:tcPr>
          <w:p w14:paraId="1EAA7533" w14:textId="78B2E4AE"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5532" w:type="dxa"/>
          </w:tcPr>
          <w:p w14:paraId="0C5EF87A" w14:textId="38131BCF"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zamieszczanie komunikatów na portalach NFZ (np. SZOI, portal świadczeniodawcy, portal personelu) w zakresie właściwości Działu </w:t>
            </w:r>
          </w:p>
        </w:tc>
        <w:tc>
          <w:tcPr>
            <w:tcW w:w="3402" w:type="dxa"/>
          </w:tcPr>
          <w:p w14:paraId="326F16B8" w14:textId="501EB71B"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w:t>
            </w:r>
          </w:p>
        </w:tc>
      </w:tr>
      <w:tr w:rsidR="00EC0572" w:rsidRPr="00CE0292" w14:paraId="1EB29E9B" w14:textId="77777777" w:rsidTr="00EC0572">
        <w:trPr>
          <w:gridAfter w:val="1"/>
          <w:wAfter w:w="7" w:type="dxa"/>
          <w:trHeight w:val="1050"/>
        </w:trPr>
        <w:tc>
          <w:tcPr>
            <w:tcW w:w="700" w:type="dxa"/>
            <w:vAlign w:val="center"/>
          </w:tcPr>
          <w:p w14:paraId="28B3AFCD" w14:textId="2528C543"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5532" w:type="dxa"/>
          </w:tcPr>
          <w:p w14:paraId="106C10C9" w14:textId="456357A8"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współudział w rozliczaniu środków na realizację programów zdrowotnych przez jednostki samorządu terytorialnego </w:t>
            </w:r>
          </w:p>
        </w:tc>
        <w:tc>
          <w:tcPr>
            <w:tcW w:w="3402" w:type="dxa"/>
          </w:tcPr>
          <w:p w14:paraId="1CCCA32C" w14:textId="0F26A180"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EC0572" w:rsidRPr="00CE0292" w14:paraId="5DDAEC5D" w14:textId="77777777" w:rsidTr="00EC0572">
        <w:trPr>
          <w:gridAfter w:val="1"/>
          <w:wAfter w:w="7" w:type="dxa"/>
          <w:trHeight w:val="623"/>
        </w:trPr>
        <w:tc>
          <w:tcPr>
            <w:tcW w:w="700" w:type="dxa"/>
            <w:vAlign w:val="center"/>
          </w:tcPr>
          <w:p w14:paraId="58484873" w14:textId="6834BEEC"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5532" w:type="dxa"/>
          </w:tcPr>
          <w:p w14:paraId="68103D51" w14:textId="580E5A54" w:rsidR="00EC0572" w:rsidRPr="00CE0292" w:rsidRDefault="00EC0572" w:rsidP="00EC057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wdrażanie programów pilotażowych </w:t>
            </w:r>
          </w:p>
        </w:tc>
        <w:tc>
          <w:tcPr>
            <w:tcW w:w="3402" w:type="dxa"/>
          </w:tcPr>
          <w:p w14:paraId="520D2896" w14:textId="4C73D35C" w:rsidR="00EC0572" w:rsidRPr="00CE0292" w:rsidRDefault="00EC0572" w:rsidP="00EC0572">
            <w:pPr>
              <w:spacing w:before="60" w:after="60"/>
              <w:jc w:val="center"/>
              <w:rPr>
                <w:rFonts w:asciiTheme="minorHAnsi" w:hAnsiTheme="minorHAnsi" w:cstheme="minorHAnsi"/>
                <w:sz w:val="22"/>
                <w:szCs w:val="22"/>
              </w:rPr>
            </w:pPr>
          </w:p>
        </w:tc>
      </w:tr>
      <w:tr w:rsidR="00EC0572" w:rsidRPr="00CE0292" w14:paraId="072CFB6C" w14:textId="77777777" w:rsidTr="00BC2F1A">
        <w:trPr>
          <w:gridAfter w:val="1"/>
          <w:wAfter w:w="7" w:type="dxa"/>
          <w:trHeight w:val="834"/>
        </w:trPr>
        <w:tc>
          <w:tcPr>
            <w:tcW w:w="700" w:type="dxa"/>
            <w:vAlign w:val="center"/>
          </w:tcPr>
          <w:p w14:paraId="446BD483" w14:textId="0458CA78"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532" w:type="dxa"/>
          </w:tcPr>
          <w:p w14:paraId="77C470F7" w14:textId="39AC3683" w:rsidR="00EC0572" w:rsidRPr="00CE0292" w:rsidRDefault="00EC0572" w:rsidP="00EC057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sporządzanie sprawozdań dotyczących postępowań w sprawie zawierania umów o udzielanie świadczeń opieki zdrowotnej w zakresach pozostających we właściwości Działu </w:t>
            </w:r>
          </w:p>
        </w:tc>
        <w:tc>
          <w:tcPr>
            <w:tcW w:w="3402" w:type="dxa"/>
          </w:tcPr>
          <w:p w14:paraId="462EA998" w14:textId="1EB40BF2"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 WGL</w:t>
            </w:r>
          </w:p>
        </w:tc>
      </w:tr>
      <w:tr w:rsidR="00EC0572" w:rsidRPr="00CE0292" w14:paraId="1E07FA57" w14:textId="77777777" w:rsidTr="00BC2F1A">
        <w:trPr>
          <w:gridAfter w:val="1"/>
          <w:wAfter w:w="7" w:type="dxa"/>
          <w:trHeight w:val="571"/>
        </w:trPr>
        <w:tc>
          <w:tcPr>
            <w:tcW w:w="700" w:type="dxa"/>
            <w:vAlign w:val="center"/>
          </w:tcPr>
          <w:p w14:paraId="6D07745B" w14:textId="7C145D63"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17)</w:t>
            </w:r>
          </w:p>
        </w:tc>
        <w:tc>
          <w:tcPr>
            <w:tcW w:w="5532" w:type="dxa"/>
          </w:tcPr>
          <w:p w14:paraId="5207AF48" w14:textId="7C3AF9E8" w:rsidR="00EC0572" w:rsidRPr="00CE0292" w:rsidRDefault="00EC0572" w:rsidP="00EC057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uzupełnianie centralnego rejestru czynności sprawdzających, o których mowa w art. 61w ustawy o świadczeniach </w:t>
            </w:r>
          </w:p>
        </w:tc>
        <w:tc>
          <w:tcPr>
            <w:tcW w:w="3402" w:type="dxa"/>
          </w:tcPr>
          <w:p w14:paraId="0BDC5079" w14:textId="620F8181" w:rsidR="00EC0572" w:rsidRPr="00CE0292" w:rsidRDefault="00EC0572" w:rsidP="00EC0572">
            <w:pPr>
              <w:spacing w:before="60" w:after="60"/>
              <w:jc w:val="center"/>
              <w:rPr>
                <w:rFonts w:asciiTheme="minorHAnsi" w:hAnsiTheme="minorHAnsi" w:cstheme="minorHAnsi"/>
                <w:sz w:val="22"/>
                <w:szCs w:val="22"/>
              </w:rPr>
            </w:pPr>
          </w:p>
        </w:tc>
      </w:tr>
      <w:tr w:rsidR="00EC0572" w:rsidRPr="00CE0292" w14:paraId="47FAAA42" w14:textId="77777777" w:rsidTr="00EB2744">
        <w:trPr>
          <w:trHeight w:val="557"/>
        </w:trPr>
        <w:tc>
          <w:tcPr>
            <w:tcW w:w="9641" w:type="dxa"/>
            <w:gridSpan w:val="4"/>
          </w:tcPr>
          <w:p w14:paraId="178E0573" w14:textId="5DA3588B" w:rsidR="00EC0572" w:rsidRPr="00CE0292" w:rsidRDefault="00EC0572" w:rsidP="00EC0572">
            <w:pPr>
              <w:spacing w:before="60" w:after="60"/>
              <w:rPr>
                <w:rFonts w:asciiTheme="minorHAnsi" w:hAnsiTheme="minorHAnsi" w:cstheme="minorHAnsi"/>
                <w:sz w:val="22"/>
                <w:szCs w:val="22"/>
              </w:rPr>
            </w:pPr>
            <w:bookmarkStart w:id="35" w:name="_Hlk138673522"/>
            <w:r w:rsidRPr="00CE0292">
              <w:rPr>
                <w:rFonts w:asciiTheme="minorHAnsi" w:hAnsiTheme="minorHAnsi" w:cstheme="minorHAnsi"/>
                <w:b/>
                <w:bCs/>
                <w:sz w:val="22"/>
                <w:szCs w:val="22"/>
              </w:rPr>
              <w:t xml:space="preserve">1.4. Dział </w:t>
            </w:r>
            <w:r w:rsidRPr="00CE0292">
              <w:rPr>
                <w:rFonts w:asciiTheme="minorHAnsi" w:hAnsiTheme="minorHAnsi" w:cstheme="minorHAnsi"/>
                <w:sz w:val="22"/>
                <w:szCs w:val="22"/>
              </w:rPr>
              <w:t xml:space="preserve"> </w:t>
            </w:r>
            <w:r w:rsidRPr="00CE0292">
              <w:rPr>
                <w:rFonts w:asciiTheme="minorHAnsi" w:hAnsiTheme="minorHAnsi" w:cstheme="minorHAnsi"/>
                <w:b/>
                <w:bCs/>
                <w:sz w:val="22"/>
                <w:szCs w:val="22"/>
              </w:rPr>
              <w:t>Walidacji i Weryfikacji oraz Zgód Indywidualnych</w:t>
            </w:r>
            <w:bookmarkEnd w:id="35"/>
          </w:p>
        </w:tc>
      </w:tr>
      <w:tr w:rsidR="00EC0572" w:rsidRPr="00CE0292" w14:paraId="6B249F1A" w14:textId="77777777" w:rsidTr="00EB2744">
        <w:trPr>
          <w:gridAfter w:val="1"/>
          <w:wAfter w:w="7" w:type="dxa"/>
          <w:trHeight w:val="1138"/>
        </w:trPr>
        <w:tc>
          <w:tcPr>
            <w:tcW w:w="700" w:type="dxa"/>
            <w:vAlign w:val="center"/>
          </w:tcPr>
          <w:p w14:paraId="77A3A577" w14:textId="3F506882"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bCs/>
                <w:sz w:val="22"/>
                <w:szCs w:val="22"/>
              </w:rPr>
              <w:t>1)</w:t>
            </w:r>
          </w:p>
        </w:tc>
        <w:tc>
          <w:tcPr>
            <w:tcW w:w="5532" w:type="dxa"/>
            <w:vAlign w:val="center"/>
          </w:tcPr>
          <w:p w14:paraId="5C0FC4B5" w14:textId="3991D05A"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bCs/>
                <w:sz w:val="22"/>
                <w:szCs w:val="22"/>
              </w:rPr>
              <w:t>import i wdrażanie  jednolitych centralnych warunków walidacji (CWW) i weryfikacji (CRW), zgłaszanie nieprawidłowości działania sprawdzeń, prowadzenie weryfikacji wstępnej, podstawowej i kontrolnej</w:t>
            </w:r>
          </w:p>
        </w:tc>
        <w:tc>
          <w:tcPr>
            <w:tcW w:w="3402" w:type="dxa"/>
            <w:vAlign w:val="center"/>
          </w:tcPr>
          <w:p w14:paraId="63FA44F8" w14:textId="607B8DA8"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bCs/>
                <w:sz w:val="22"/>
                <w:szCs w:val="22"/>
              </w:rPr>
              <w:t> </w:t>
            </w:r>
          </w:p>
        </w:tc>
      </w:tr>
      <w:tr w:rsidR="00EC0572" w:rsidRPr="00CE0292" w14:paraId="78FCAF04" w14:textId="77777777" w:rsidTr="00CB632B">
        <w:trPr>
          <w:gridAfter w:val="1"/>
          <w:wAfter w:w="7" w:type="dxa"/>
          <w:trHeight w:val="339"/>
        </w:trPr>
        <w:tc>
          <w:tcPr>
            <w:tcW w:w="700" w:type="dxa"/>
            <w:vAlign w:val="center"/>
          </w:tcPr>
          <w:p w14:paraId="1F139710" w14:textId="4A37FEB8"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32" w:type="dxa"/>
            <w:vAlign w:val="center"/>
          </w:tcPr>
          <w:p w14:paraId="4D96F38A" w14:textId="29F2D946"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sz w:val="22"/>
                <w:szCs w:val="22"/>
              </w:rPr>
              <w:t>rozpatrywanie wniosków o indywidualne rozliczenie świadczeń w ramach Bazy Rozliczeń Indywidualnych w zakresach pozostających we właściwości Wydziału</w:t>
            </w:r>
          </w:p>
        </w:tc>
        <w:tc>
          <w:tcPr>
            <w:tcW w:w="3402" w:type="dxa"/>
            <w:vAlign w:val="center"/>
          </w:tcPr>
          <w:p w14:paraId="3309CDD9" w14:textId="11983EDE"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EC0572" w:rsidRPr="00CE0292" w14:paraId="3002CDCE" w14:textId="77777777" w:rsidTr="00EB2744">
        <w:trPr>
          <w:gridAfter w:val="1"/>
          <w:wAfter w:w="7" w:type="dxa"/>
          <w:trHeight w:val="558"/>
        </w:trPr>
        <w:tc>
          <w:tcPr>
            <w:tcW w:w="700" w:type="dxa"/>
            <w:vAlign w:val="center"/>
          </w:tcPr>
          <w:p w14:paraId="06B33F14" w14:textId="0AD3C77F"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32" w:type="dxa"/>
            <w:vAlign w:val="center"/>
          </w:tcPr>
          <w:p w14:paraId="25879DB0" w14:textId="26DD3DCC"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sz w:val="22"/>
                <w:szCs w:val="22"/>
              </w:rPr>
              <w:t>monitorowanie i analiza Centralnej Bazy Endoprotezoplastyki</w:t>
            </w:r>
          </w:p>
        </w:tc>
        <w:tc>
          <w:tcPr>
            <w:tcW w:w="3402" w:type="dxa"/>
            <w:vAlign w:val="center"/>
          </w:tcPr>
          <w:p w14:paraId="5EB91DFC" w14:textId="77777777" w:rsidR="00EC0572" w:rsidRPr="00CE0292" w:rsidRDefault="00EC0572" w:rsidP="00EC0572">
            <w:pPr>
              <w:spacing w:before="60" w:after="60"/>
              <w:jc w:val="center"/>
              <w:rPr>
                <w:rFonts w:asciiTheme="minorHAnsi" w:hAnsiTheme="minorHAnsi" w:cstheme="minorHAnsi"/>
                <w:sz w:val="22"/>
                <w:szCs w:val="22"/>
              </w:rPr>
            </w:pPr>
          </w:p>
        </w:tc>
      </w:tr>
      <w:tr w:rsidR="00EC0572" w:rsidRPr="00CE0292" w14:paraId="30595A3F" w14:textId="77777777" w:rsidTr="00EB2744">
        <w:trPr>
          <w:gridAfter w:val="1"/>
          <w:wAfter w:w="7" w:type="dxa"/>
          <w:trHeight w:val="1163"/>
        </w:trPr>
        <w:tc>
          <w:tcPr>
            <w:tcW w:w="700" w:type="dxa"/>
            <w:vAlign w:val="center"/>
          </w:tcPr>
          <w:p w14:paraId="7F73BB67" w14:textId="2EC3F879"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32" w:type="dxa"/>
            <w:vAlign w:val="center"/>
          </w:tcPr>
          <w:p w14:paraId="15E95FF9" w14:textId="64861E55" w:rsidR="00EC0572" w:rsidRPr="00CE0292" w:rsidRDefault="00EC0572" w:rsidP="00EC0572">
            <w:pPr>
              <w:spacing w:before="60" w:after="60"/>
              <w:rPr>
                <w:rFonts w:asciiTheme="minorHAnsi" w:eastAsia="Times New Roman" w:hAnsiTheme="minorHAnsi" w:cstheme="minorHAnsi"/>
                <w:sz w:val="22"/>
                <w:szCs w:val="22"/>
                <w:lang w:eastAsia="pl-PL"/>
              </w:rPr>
            </w:pPr>
            <w:r w:rsidRPr="00CE0292">
              <w:rPr>
                <w:rFonts w:asciiTheme="minorHAnsi" w:hAnsiTheme="minorHAnsi" w:cstheme="minorHAnsi"/>
                <w:sz w:val="22"/>
                <w:szCs w:val="22"/>
              </w:rPr>
              <w:t>rozpatrywanie wniosków o zapłatę wynagrodzenia z tytułu realizacji świadczeń opieki zdrowotnej w trybie art. 19 ustawy o świadczeniach w zakresach pozostających we właściwości Wydziału</w:t>
            </w:r>
          </w:p>
        </w:tc>
        <w:tc>
          <w:tcPr>
            <w:tcW w:w="3402" w:type="dxa"/>
            <w:vAlign w:val="center"/>
          </w:tcPr>
          <w:p w14:paraId="3513892E" w14:textId="2CC5F2AD"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EC0572" w:rsidRPr="00CE0292" w14:paraId="21BC8573" w14:textId="77777777" w:rsidTr="00EB2744">
        <w:trPr>
          <w:gridAfter w:val="1"/>
          <w:wAfter w:w="7" w:type="dxa"/>
          <w:trHeight w:val="2089"/>
        </w:trPr>
        <w:tc>
          <w:tcPr>
            <w:tcW w:w="700" w:type="dxa"/>
            <w:vAlign w:val="center"/>
          </w:tcPr>
          <w:p w14:paraId="3D38B01A" w14:textId="4D60E53A"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32" w:type="dxa"/>
          </w:tcPr>
          <w:p w14:paraId="3679323E" w14:textId="77777777" w:rsidR="00EC0572" w:rsidRPr="00CE0292" w:rsidRDefault="00EC0572" w:rsidP="00EC0572">
            <w:pPr>
              <w:rPr>
                <w:rFonts w:asciiTheme="minorHAnsi" w:hAnsiTheme="minorHAnsi" w:cstheme="minorHAnsi"/>
                <w:sz w:val="22"/>
                <w:szCs w:val="22"/>
              </w:rPr>
            </w:pPr>
            <w:r w:rsidRPr="00CE0292">
              <w:rPr>
                <w:rFonts w:asciiTheme="minorHAnsi" w:hAnsiTheme="minorHAnsi" w:cstheme="minorHAnsi"/>
                <w:sz w:val="22"/>
                <w:szCs w:val="22"/>
              </w:rPr>
              <w:t>współudział w rozliczaniu umów o udzielanie świadczeń</w:t>
            </w:r>
          </w:p>
          <w:p w14:paraId="42C89DFA" w14:textId="00A7A43B" w:rsidR="00EC0572" w:rsidRPr="00CE0292" w:rsidRDefault="00EC0572" w:rsidP="00EC0572">
            <w:pPr>
              <w:rPr>
                <w:rFonts w:asciiTheme="minorHAnsi" w:hAnsiTheme="minorHAnsi" w:cstheme="minorHAnsi"/>
                <w:sz w:val="22"/>
                <w:szCs w:val="22"/>
              </w:rPr>
            </w:pPr>
            <w:r w:rsidRPr="00CE0292">
              <w:rPr>
                <w:rFonts w:asciiTheme="minorHAnsi" w:hAnsiTheme="minorHAnsi" w:cstheme="minorHAnsi"/>
                <w:sz w:val="22"/>
                <w:szCs w:val="22"/>
              </w:rPr>
              <w:t>opieki zdrowotnej w zakresie właściwości merytorycznej komórki, w tym w szczególności podejmowanie decyzji w zakresie odstępstw w procesie walidacji i weryfikacji, a także wniosków o zapłatę za świadczenia udzielone ponad kwotę zobowiązania wynikającą z umowy oraz za świadczenia udzielone na podstawie art. 19 ustawy o świadczeniach</w:t>
            </w:r>
          </w:p>
        </w:tc>
        <w:tc>
          <w:tcPr>
            <w:tcW w:w="3402" w:type="dxa"/>
            <w:vAlign w:val="center"/>
          </w:tcPr>
          <w:p w14:paraId="25615311" w14:textId="01558A7B"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EC0572" w:rsidRPr="00CE0292" w14:paraId="28660C9B" w14:textId="77777777" w:rsidTr="00EB2744">
        <w:trPr>
          <w:trHeight w:val="628"/>
        </w:trPr>
        <w:tc>
          <w:tcPr>
            <w:tcW w:w="9641" w:type="dxa"/>
            <w:gridSpan w:val="4"/>
            <w:vAlign w:val="center"/>
          </w:tcPr>
          <w:p w14:paraId="2484B953" w14:textId="635F2769"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b/>
                <w:bCs/>
                <w:sz w:val="22"/>
                <w:szCs w:val="22"/>
              </w:rPr>
              <w:t xml:space="preserve">1.5. Dział </w:t>
            </w:r>
            <w:r w:rsidRPr="00EC0572">
              <w:rPr>
                <w:rFonts w:asciiTheme="minorHAnsi" w:hAnsiTheme="minorHAnsi" w:cstheme="minorHAnsi"/>
                <w:b/>
                <w:bCs/>
                <w:sz w:val="22"/>
                <w:szCs w:val="22"/>
              </w:rPr>
              <w:t xml:space="preserve">POZ, PRO,  </w:t>
            </w:r>
            <w:r w:rsidRPr="00CE0292">
              <w:rPr>
                <w:rFonts w:asciiTheme="minorHAnsi" w:hAnsiTheme="minorHAnsi" w:cstheme="minorHAnsi"/>
                <w:b/>
                <w:bCs/>
                <w:sz w:val="22"/>
                <w:szCs w:val="22"/>
              </w:rPr>
              <w:t>Kontraktowania i Obsługi Umów</w:t>
            </w:r>
          </w:p>
        </w:tc>
      </w:tr>
      <w:tr w:rsidR="00EC0572" w:rsidRPr="00CE0292" w14:paraId="3704A9DD" w14:textId="77777777" w:rsidTr="004C5298">
        <w:trPr>
          <w:gridAfter w:val="1"/>
          <w:wAfter w:w="7" w:type="dxa"/>
          <w:trHeight w:val="984"/>
        </w:trPr>
        <w:tc>
          <w:tcPr>
            <w:tcW w:w="700" w:type="dxa"/>
            <w:vAlign w:val="center"/>
          </w:tcPr>
          <w:p w14:paraId="0D8E4126" w14:textId="01A527B9"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bCs/>
                <w:sz w:val="22"/>
                <w:szCs w:val="22"/>
              </w:rPr>
              <w:t>1)</w:t>
            </w:r>
          </w:p>
        </w:tc>
        <w:tc>
          <w:tcPr>
            <w:tcW w:w="5532" w:type="dxa"/>
          </w:tcPr>
          <w:p w14:paraId="25660940" w14:textId="507ACF48" w:rsidR="00EC0572" w:rsidRPr="00EC0572" w:rsidRDefault="00EC0572" w:rsidP="00EC0572">
            <w:pPr>
              <w:spacing w:before="60" w:after="60"/>
              <w:rPr>
                <w:rFonts w:asciiTheme="minorHAnsi" w:hAnsiTheme="minorHAnsi" w:cstheme="minorHAnsi"/>
                <w:sz w:val="22"/>
                <w:szCs w:val="22"/>
              </w:rPr>
            </w:pPr>
            <w:r w:rsidRPr="00EC0572">
              <w:rPr>
                <w:sz w:val="22"/>
                <w:szCs w:val="22"/>
              </w:rPr>
              <w:t xml:space="preserve">zawieranie umów o udzielanie świadczeń opieki zdrowotnej w zakresach pozostających we właściwości Działu </w:t>
            </w:r>
            <w:r w:rsidRPr="00EC0572">
              <w:rPr>
                <w:rFonts w:asciiTheme="minorHAnsi" w:hAnsiTheme="minorHAnsi" w:cstheme="minorHAnsi"/>
                <w:b/>
                <w:bCs/>
                <w:sz w:val="22"/>
                <w:szCs w:val="22"/>
              </w:rPr>
              <w:t xml:space="preserve"> </w:t>
            </w:r>
          </w:p>
        </w:tc>
        <w:tc>
          <w:tcPr>
            <w:tcW w:w="3402" w:type="dxa"/>
          </w:tcPr>
          <w:p w14:paraId="567DA9CD" w14:textId="2C3F8459" w:rsidR="00EC0572" w:rsidRPr="00EC0572" w:rsidRDefault="00EC0572" w:rsidP="00EC0572">
            <w:pPr>
              <w:spacing w:before="60" w:after="60"/>
              <w:jc w:val="center"/>
              <w:rPr>
                <w:rFonts w:asciiTheme="minorHAnsi" w:hAnsiTheme="minorHAnsi" w:cstheme="minorHAnsi"/>
                <w:sz w:val="22"/>
                <w:szCs w:val="22"/>
              </w:rPr>
            </w:pPr>
            <w:r w:rsidRPr="00EC0572">
              <w:t>WSM, WGL</w:t>
            </w:r>
          </w:p>
        </w:tc>
      </w:tr>
      <w:tr w:rsidR="00EC0572" w:rsidRPr="00CE0292" w14:paraId="00255627" w14:textId="77777777" w:rsidTr="00B278F1">
        <w:trPr>
          <w:gridAfter w:val="1"/>
          <w:wAfter w:w="7" w:type="dxa"/>
          <w:trHeight w:val="1275"/>
        </w:trPr>
        <w:tc>
          <w:tcPr>
            <w:tcW w:w="700" w:type="dxa"/>
            <w:vAlign w:val="center"/>
          </w:tcPr>
          <w:p w14:paraId="556EFA3B" w14:textId="60A0AC42"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2)</w:t>
            </w:r>
          </w:p>
        </w:tc>
        <w:tc>
          <w:tcPr>
            <w:tcW w:w="5532" w:type="dxa"/>
          </w:tcPr>
          <w:p w14:paraId="1D828260" w14:textId="41772398" w:rsidR="00EC0572" w:rsidRPr="00EC0572" w:rsidRDefault="00EC0572" w:rsidP="00EC0572">
            <w:pPr>
              <w:spacing w:before="60" w:after="60"/>
              <w:rPr>
                <w:rFonts w:asciiTheme="minorHAnsi" w:hAnsiTheme="minorHAnsi" w:cstheme="minorHAnsi"/>
                <w:sz w:val="22"/>
                <w:szCs w:val="22"/>
              </w:rPr>
            </w:pPr>
            <w:r w:rsidRPr="00EC0572">
              <w:rPr>
                <w:sz w:val="22"/>
                <w:szCs w:val="22"/>
              </w:rPr>
              <w:t xml:space="preserve">udział  w  postępowaniach odwoławczych związanych z procesem zawierania umów o udzielanie świadczeń opieki zdrowotnej w zakresach pozostających we właściwości  Działu </w:t>
            </w:r>
          </w:p>
        </w:tc>
        <w:tc>
          <w:tcPr>
            <w:tcW w:w="3402" w:type="dxa"/>
          </w:tcPr>
          <w:p w14:paraId="32D067A8" w14:textId="72016092" w:rsidR="00EC0572" w:rsidRPr="00EC0572" w:rsidRDefault="00EC0572" w:rsidP="00EC0572">
            <w:pPr>
              <w:spacing w:before="60" w:after="60"/>
              <w:jc w:val="center"/>
              <w:rPr>
                <w:rFonts w:asciiTheme="minorHAnsi" w:hAnsiTheme="minorHAnsi" w:cstheme="minorHAnsi"/>
                <w:sz w:val="22"/>
                <w:szCs w:val="22"/>
              </w:rPr>
            </w:pPr>
            <w:r w:rsidRPr="00EC0572">
              <w:t>WP,WSM, WGL,WO</w:t>
            </w:r>
          </w:p>
        </w:tc>
      </w:tr>
      <w:tr w:rsidR="00EC0572" w:rsidRPr="00CE0292" w14:paraId="5F6CEE80" w14:textId="77777777" w:rsidTr="004C5298">
        <w:trPr>
          <w:gridAfter w:val="1"/>
          <w:wAfter w:w="7" w:type="dxa"/>
          <w:trHeight w:val="1116"/>
        </w:trPr>
        <w:tc>
          <w:tcPr>
            <w:tcW w:w="700" w:type="dxa"/>
            <w:vAlign w:val="center"/>
          </w:tcPr>
          <w:p w14:paraId="07C35890" w14:textId="0EFD511F"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3)</w:t>
            </w:r>
          </w:p>
        </w:tc>
        <w:tc>
          <w:tcPr>
            <w:tcW w:w="5532" w:type="dxa"/>
          </w:tcPr>
          <w:p w14:paraId="6C2943FB" w14:textId="37BE3AD7" w:rsidR="00EC0572" w:rsidRPr="00EC0572" w:rsidRDefault="00EC0572" w:rsidP="00EC0572">
            <w:pPr>
              <w:spacing w:before="60" w:after="60"/>
              <w:rPr>
                <w:rFonts w:asciiTheme="minorHAnsi" w:hAnsiTheme="minorHAnsi" w:cstheme="minorHAnsi"/>
                <w:sz w:val="22"/>
                <w:szCs w:val="22"/>
              </w:rPr>
            </w:pPr>
            <w:r w:rsidRPr="00EC0572">
              <w:rPr>
                <w:sz w:val="22"/>
                <w:szCs w:val="22"/>
              </w:rPr>
              <w:t xml:space="preserve">obsługa i monitorowanie realizacji umów o udzielanie świadczeń opieki zdrowotnej w zakresie pozostającym we właściwości Działu </w:t>
            </w:r>
          </w:p>
        </w:tc>
        <w:tc>
          <w:tcPr>
            <w:tcW w:w="3402" w:type="dxa"/>
          </w:tcPr>
          <w:p w14:paraId="0621F2D1" w14:textId="4B10B9CA" w:rsidR="00EC0572" w:rsidRPr="00EC0572" w:rsidRDefault="00EC0572" w:rsidP="00EC0572">
            <w:pPr>
              <w:spacing w:before="60" w:after="60"/>
              <w:jc w:val="center"/>
              <w:rPr>
                <w:rFonts w:asciiTheme="minorHAnsi" w:hAnsiTheme="minorHAnsi" w:cstheme="minorHAnsi"/>
                <w:sz w:val="22"/>
                <w:szCs w:val="22"/>
              </w:rPr>
            </w:pPr>
            <w:r w:rsidRPr="00EC0572">
              <w:t>WEF,  WSM, WGL</w:t>
            </w:r>
          </w:p>
        </w:tc>
      </w:tr>
      <w:tr w:rsidR="00EC0572" w:rsidRPr="00CE0292" w14:paraId="0CED8ED4" w14:textId="77777777" w:rsidTr="004C5298">
        <w:trPr>
          <w:gridAfter w:val="1"/>
          <w:wAfter w:w="7" w:type="dxa"/>
          <w:trHeight w:val="846"/>
        </w:trPr>
        <w:tc>
          <w:tcPr>
            <w:tcW w:w="700" w:type="dxa"/>
            <w:vAlign w:val="center"/>
          </w:tcPr>
          <w:p w14:paraId="3B828E18" w14:textId="271DD061"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4)</w:t>
            </w:r>
          </w:p>
        </w:tc>
        <w:tc>
          <w:tcPr>
            <w:tcW w:w="5532" w:type="dxa"/>
          </w:tcPr>
          <w:p w14:paraId="1A920D95" w14:textId="2491C01E" w:rsidR="00EC0572" w:rsidRPr="00EC0572" w:rsidRDefault="00EC0572" w:rsidP="00EC0572">
            <w:pPr>
              <w:spacing w:before="60" w:after="60"/>
              <w:rPr>
                <w:rFonts w:asciiTheme="minorHAnsi" w:hAnsiTheme="minorHAnsi" w:cstheme="minorHAnsi"/>
                <w:sz w:val="22"/>
                <w:szCs w:val="22"/>
              </w:rPr>
            </w:pPr>
            <w:r w:rsidRPr="00EC0572">
              <w:rPr>
                <w:sz w:val="22"/>
                <w:szCs w:val="22"/>
              </w:rPr>
              <w:t xml:space="preserve">monitorowanie jakości i dostępności do świadczeń opieki zdrowotnej w zakresie pozostającym we właściwości Działu  </w:t>
            </w:r>
          </w:p>
        </w:tc>
        <w:tc>
          <w:tcPr>
            <w:tcW w:w="3402" w:type="dxa"/>
          </w:tcPr>
          <w:p w14:paraId="701FBEF4" w14:textId="2DC29AE4" w:rsidR="00EC0572" w:rsidRPr="00EC0572" w:rsidRDefault="00EC0572" w:rsidP="00EC0572">
            <w:pPr>
              <w:spacing w:before="60" w:after="60"/>
              <w:jc w:val="center"/>
              <w:rPr>
                <w:rFonts w:asciiTheme="minorHAnsi" w:hAnsiTheme="minorHAnsi" w:cstheme="minorHAnsi"/>
                <w:sz w:val="22"/>
                <w:szCs w:val="22"/>
              </w:rPr>
            </w:pPr>
            <w:r w:rsidRPr="00EC0572">
              <w:t>WSM, WGL</w:t>
            </w:r>
          </w:p>
        </w:tc>
      </w:tr>
      <w:tr w:rsidR="00EC0572" w:rsidRPr="00CE0292" w14:paraId="4797B94B" w14:textId="77777777" w:rsidTr="004C5298">
        <w:trPr>
          <w:gridAfter w:val="1"/>
          <w:wAfter w:w="7" w:type="dxa"/>
          <w:trHeight w:val="1116"/>
        </w:trPr>
        <w:tc>
          <w:tcPr>
            <w:tcW w:w="700" w:type="dxa"/>
            <w:vAlign w:val="center"/>
          </w:tcPr>
          <w:p w14:paraId="40BF05AB" w14:textId="3DCFE2F8"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5)</w:t>
            </w:r>
          </w:p>
        </w:tc>
        <w:tc>
          <w:tcPr>
            <w:tcW w:w="5532" w:type="dxa"/>
          </w:tcPr>
          <w:p w14:paraId="7B493587" w14:textId="0683FA65" w:rsidR="00EC0572" w:rsidRPr="00EC0572" w:rsidRDefault="00EC0572" w:rsidP="00EC0572">
            <w:pPr>
              <w:spacing w:before="60" w:after="60"/>
              <w:rPr>
                <w:rFonts w:asciiTheme="minorHAnsi" w:hAnsiTheme="minorHAnsi" w:cstheme="minorHAnsi"/>
                <w:sz w:val="22"/>
                <w:szCs w:val="22"/>
              </w:rPr>
            </w:pPr>
            <w:r w:rsidRPr="00EC0572">
              <w:rPr>
                <w:sz w:val="22"/>
                <w:szCs w:val="22"/>
              </w:rPr>
              <w:t xml:space="preserve">udzielanie wyjaśnień świadczeniodawcom w zakresie zawierania i realizacji umów o udzielanie świadczeń opieki zdrowotnej w zakresie pozostającym we właściwości Działu </w:t>
            </w:r>
          </w:p>
        </w:tc>
        <w:tc>
          <w:tcPr>
            <w:tcW w:w="3402" w:type="dxa"/>
          </w:tcPr>
          <w:p w14:paraId="42977607" w14:textId="64D802F4" w:rsidR="00EC0572" w:rsidRPr="00EC0572" w:rsidRDefault="00EC0572" w:rsidP="00EC0572">
            <w:pPr>
              <w:spacing w:before="60" w:after="60"/>
              <w:jc w:val="center"/>
              <w:rPr>
                <w:rFonts w:asciiTheme="minorHAnsi" w:hAnsiTheme="minorHAnsi" w:cstheme="minorHAnsi"/>
                <w:sz w:val="22"/>
                <w:szCs w:val="22"/>
              </w:rPr>
            </w:pPr>
            <w:r w:rsidRPr="00EC0572">
              <w:t xml:space="preserve">WSM, WGL </w:t>
            </w:r>
          </w:p>
        </w:tc>
      </w:tr>
      <w:tr w:rsidR="00EC0572" w:rsidRPr="00CE0292" w14:paraId="11B2062F" w14:textId="77777777" w:rsidTr="004C5298">
        <w:trPr>
          <w:gridAfter w:val="1"/>
          <w:wAfter w:w="7" w:type="dxa"/>
          <w:trHeight w:val="841"/>
        </w:trPr>
        <w:tc>
          <w:tcPr>
            <w:tcW w:w="700" w:type="dxa"/>
            <w:vAlign w:val="center"/>
          </w:tcPr>
          <w:p w14:paraId="4E19C619" w14:textId="40CD19DA"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lastRenderedPageBreak/>
              <w:t>6)</w:t>
            </w:r>
          </w:p>
        </w:tc>
        <w:tc>
          <w:tcPr>
            <w:tcW w:w="5532" w:type="dxa"/>
          </w:tcPr>
          <w:p w14:paraId="4DD17935" w14:textId="1029B0B6" w:rsidR="00EC0572" w:rsidRPr="00EC0572" w:rsidRDefault="00EC0572" w:rsidP="00EC0572">
            <w:pPr>
              <w:spacing w:before="60" w:after="60"/>
              <w:rPr>
                <w:sz w:val="22"/>
                <w:szCs w:val="22"/>
              </w:rPr>
            </w:pPr>
            <w:r w:rsidRPr="00EC0572">
              <w:rPr>
                <w:sz w:val="22"/>
                <w:szCs w:val="22"/>
              </w:rPr>
              <w:t xml:space="preserve">przekazywanie do Prezesa Funduszu zażaleń składanych w trybie art. 160  ustawy o świadczeniach </w:t>
            </w:r>
          </w:p>
        </w:tc>
        <w:tc>
          <w:tcPr>
            <w:tcW w:w="3402" w:type="dxa"/>
          </w:tcPr>
          <w:p w14:paraId="7823D512" w14:textId="77777777" w:rsidR="00EC0572" w:rsidRPr="00DC3DCA" w:rsidRDefault="00EC0572" w:rsidP="00EC0572">
            <w:pPr>
              <w:spacing w:before="60" w:after="60"/>
              <w:jc w:val="center"/>
            </w:pPr>
          </w:p>
        </w:tc>
      </w:tr>
      <w:tr w:rsidR="00EC0572" w:rsidRPr="00CE0292" w14:paraId="4F29CCE2" w14:textId="77777777" w:rsidTr="00B90F29">
        <w:trPr>
          <w:gridAfter w:val="1"/>
          <w:wAfter w:w="7" w:type="dxa"/>
          <w:trHeight w:val="561"/>
        </w:trPr>
        <w:tc>
          <w:tcPr>
            <w:tcW w:w="700" w:type="dxa"/>
            <w:vAlign w:val="center"/>
          </w:tcPr>
          <w:p w14:paraId="3BA9E346" w14:textId="24EF1058"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7)</w:t>
            </w:r>
          </w:p>
        </w:tc>
        <w:tc>
          <w:tcPr>
            <w:tcW w:w="5532" w:type="dxa"/>
          </w:tcPr>
          <w:p w14:paraId="7F80B923" w14:textId="2A6CFC8D" w:rsidR="00EC0572" w:rsidRPr="00EC0572" w:rsidRDefault="00EC0572" w:rsidP="00EC0572">
            <w:pPr>
              <w:spacing w:before="60" w:after="60"/>
              <w:rPr>
                <w:sz w:val="22"/>
                <w:szCs w:val="22"/>
              </w:rPr>
            </w:pPr>
            <w:r w:rsidRPr="00EC0572">
              <w:rPr>
                <w:sz w:val="22"/>
                <w:szCs w:val="22"/>
              </w:rPr>
              <w:t xml:space="preserve">prowadzenie czynności sprawdzających na postawie art. 61w ustawy o świadczeniach u świadczeniodawców realizujących umowy w zakresach pozostających we właściwości działu oraz stosowanie w uzasadnionych przypadkach sankcji, o których mowa w art. 61x ustawy o świadczeniach zgodnie z postanowieniami umowy </w:t>
            </w:r>
          </w:p>
        </w:tc>
        <w:tc>
          <w:tcPr>
            <w:tcW w:w="3402" w:type="dxa"/>
          </w:tcPr>
          <w:p w14:paraId="084B6336" w14:textId="77777777" w:rsidR="00EC0572" w:rsidRPr="00DC3DCA" w:rsidRDefault="00EC0572" w:rsidP="00EC0572">
            <w:pPr>
              <w:spacing w:before="60" w:after="60"/>
              <w:jc w:val="center"/>
            </w:pPr>
          </w:p>
        </w:tc>
      </w:tr>
      <w:tr w:rsidR="00EC0572" w:rsidRPr="00CE0292" w14:paraId="036BD242" w14:textId="77777777" w:rsidTr="00B278F1">
        <w:trPr>
          <w:gridAfter w:val="1"/>
          <w:wAfter w:w="7" w:type="dxa"/>
          <w:trHeight w:val="1275"/>
        </w:trPr>
        <w:tc>
          <w:tcPr>
            <w:tcW w:w="700" w:type="dxa"/>
            <w:vAlign w:val="center"/>
          </w:tcPr>
          <w:p w14:paraId="364DF92D" w14:textId="0252C1C3"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8)</w:t>
            </w:r>
          </w:p>
        </w:tc>
        <w:tc>
          <w:tcPr>
            <w:tcW w:w="5532" w:type="dxa"/>
          </w:tcPr>
          <w:p w14:paraId="685CF85B" w14:textId="49CBD38E" w:rsidR="00EC0572" w:rsidRPr="00EC0572" w:rsidRDefault="00EC0572" w:rsidP="00EC0572">
            <w:pPr>
              <w:spacing w:before="60" w:after="60"/>
              <w:rPr>
                <w:sz w:val="22"/>
                <w:szCs w:val="22"/>
              </w:rPr>
            </w:pPr>
            <w:r w:rsidRPr="00EC0572">
              <w:rPr>
                <w:sz w:val="22"/>
                <w:szCs w:val="22"/>
              </w:rPr>
              <w:t xml:space="preserve">wnioskowanie do Prezesa Funduszu o przeprowadzenie kontroli w tym również w związku z zaistnieniem przesłanek, o których mowa w art. 61v ust. 1 ustawy o świadczeniach </w:t>
            </w:r>
          </w:p>
        </w:tc>
        <w:tc>
          <w:tcPr>
            <w:tcW w:w="3402" w:type="dxa"/>
          </w:tcPr>
          <w:p w14:paraId="51B0B710" w14:textId="77777777" w:rsidR="00EC0572" w:rsidRPr="00DC3DCA" w:rsidRDefault="00EC0572" w:rsidP="00EC0572">
            <w:pPr>
              <w:spacing w:before="60" w:after="60"/>
              <w:jc w:val="center"/>
            </w:pPr>
          </w:p>
        </w:tc>
      </w:tr>
      <w:tr w:rsidR="00EC0572" w:rsidRPr="00CE0292" w14:paraId="7E0AA050" w14:textId="77777777" w:rsidTr="00B278F1">
        <w:trPr>
          <w:gridAfter w:val="1"/>
          <w:wAfter w:w="7" w:type="dxa"/>
          <w:trHeight w:val="1275"/>
        </w:trPr>
        <w:tc>
          <w:tcPr>
            <w:tcW w:w="700" w:type="dxa"/>
            <w:vAlign w:val="center"/>
          </w:tcPr>
          <w:p w14:paraId="7EECCD6B" w14:textId="3BDFF563"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9)</w:t>
            </w:r>
          </w:p>
        </w:tc>
        <w:tc>
          <w:tcPr>
            <w:tcW w:w="5532" w:type="dxa"/>
          </w:tcPr>
          <w:p w14:paraId="5D917CD4" w14:textId="61300425" w:rsidR="00EC0572" w:rsidRPr="00EC0572" w:rsidRDefault="00EC0572" w:rsidP="00EC0572">
            <w:pPr>
              <w:spacing w:before="60" w:after="60"/>
              <w:rPr>
                <w:sz w:val="22"/>
                <w:szCs w:val="22"/>
              </w:rPr>
            </w:pPr>
            <w:r w:rsidRPr="00EC0572">
              <w:rPr>
                <w:rFonts w:asciiTheme="minorHAnsi" w:hAnsiTheme="minorHAnsi" w:cstheme="minorHAnsi"/>
                <w:sz w:val="22"/>
                <w:szCs w:val="22"/>
              </w:rPr>
              <w:t xml:space="preserve">weryfikacja merytoryczna raportów sprawozdawczych, przekazywanych przez świadczeniodawców, realizujących świadczenia opieki zdrowotnej w zakresach świadczeń pozostających we właściwości Działu </w:t>
            </w:r>
          </w:p>
        </w:tc>
        <w:tc>
          <w:tcPr>
            <w:tcW w:w="3402" w:type="dxa"/>
          </w:tcPr>
          <w:p w14:paraId="316EADB4" w14:textId="77777777" w:rsidR="00EC0572" w:rsidRPr="00DC3DCA" w:rsidRDefault="00EC0572" w:rsidP="00EC0572">
            <w:pPr>
              <w:spacing w:before="60" w:after="60"/>
              <w:jc w:val="center"/>
            </w:pPr>
          </w:p>
        </w:tc>
      </w:tr>
      <w:tr w:rsidR="00EC0572" w:rsidRPr="00CE0292" w14:paraId="7EB0CAC8" w14:textId="77777777" w:rsidTr="004C5298">
        <w:trPr>
          <w:gridAfter w:val="1"/>
          <w:wAfter w:w="7" w:type="dxa"/>
          <w:trHeight w:val="509"/>
        </w:trPr>
        <w:tc>
          <w:tcPr>
            <w:tcW w:w="700" w:type="dxa"/>
            <w:vAlign w:val="center"/>
          </w:tcPr>
          <w:p w14:paraId="0D6C7EC6" w14:textId="19D59C81"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10)</w:t>
            </w:r>
          </w:p>
        </w:tc>
        <w:tc>
          <w:tcPr>
            <w:tcW w:w="5532" w:type="dxa"/>
          </w:tcPr>
          <w:p w14:paraId="16482B67" w14:textId="0A1BF60E" w:rsidR="00EC0572" w:rsidRPr="00EC0572" w:rsidRDefault="00EC0572" w:rsidP="00EC0572">
            <w:pPr>
              <w:spacing w:before="60" w:after="60"/>
              <w:rPr>
                <w:rFonts w:asciiTheme="minorHAnsi" w:hAnsiTheme="minorHAnsi" w:cstheme="minorHAnsi"/>
                <w:sz w:val="22"/>
                <w:szCs w:val="22"/>
              </w:rPr>
            </w:pPr>
            <w:r w:rsidRPr="00EC0572">
              <w:rPr>
                <w:sz w:val="22"/>
                <w:szCs w:val="22"/>
              </w:rPr>
              <w:t xml:space="preserve">rozpatrzenie wniosku o zgodę na transport (daleki) </w:t>
            </w:r>
          </w:p>
        </w:tc>
        <w:tc>
          <w:tcPr>
            <w:tcW w:w="3402" w:type="dxa"/>
          </w:tcPr>
          <w:p w14:paraId="69B5CE1B" w14:textId="428D7B80" w:rsidR="00EC0572" w:rsidRPr="00EC0572" w:rsidRDefault="00EC0572" w:rsidP="00EC0572">
            <w:pPr>
              <w:spacing w:before="60" w:after="60"/>
              <w:jc w:val="center"/>
            </w:pPr>
            <w:r w:rsidRPr="00EC0572">
              <w:t xml:space="preserve">WOKiP </w:t>
            </w:r>
          </w:p>
        </w:tc>
      </w:tr>
      <w:tr w:rsidR="00EC0572" w:rsidRPr="00CE0292" w14:paraId="6C68AA5F" w14:textId="77777777" w:rsidTr="004C5298">
        <w:trPr>
          <w:gridAfter w:val="1"/>
          <w:wAfter w:w="7" w:type="dxa"/>
          <w:trHeight w:val="829"/>
        </w:trPr>
        <w:tc>
          <w:tcPr>
            <w:tcW w:w="700" w:type="dxa"/>
            <w:vAlign w:val="center"/>
          </w:tcPr>
          <w:p w14:paraId="7C92728D" w14:textId="6153FF24"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11)</w:t>
            </w:r>
          </w:p>
        </w:tc>
        <w:tc>
          <w:tcPr>
            <w:tcW w:w="5532" w:type="dxa"/>
          </w:tcPr>
          <w:p w14:paraId="194197A4" w14:textId="4373246B" w:rsidR="00EC0572" w:rsidRPr="00EC0572" w:rsidRDefault="00EC0572" w:rsidP="00EC0572">
            <w:pPr>
              <w:spacing w:before="60" w:after="60"/>
              <w:rPr>
                <w:rFonts w:asciiTheme="minorHAnsi" w:hAnsiTheme="minorHAnsi" w:cstheme="minorHAnsi"/>
                <w:sz w:val="22"/>
                <w:szCs w:val="22"/>
              </w:rPr>
            </w:pPr>
            <w:r w:rsidRPr="00EC0572">
              <w:rPr>
                <w:sz w:val="22"/>
                <w:szCs w:val="22"/>
              </w:rPr>
              <w:t xml:space="preserve">egzekwowanie opłat od świadczeniobiorców, którzy dokonali kolejnego wyboru lekarza, pielęgniarki, położnej POZ </w:t>
            </w:r>
          </w:p>
        </w:tc>
        <w:tc>
          <w:tcPr>
            <w:tcW w:w="3402" w:type="dxa"/>
          </w:tcPr>
          <w:p w14:paraId="04633158" w14:textId="48C7BD2F" w:rsidR="00EC0572" w:rsidRPr="00EC0572" w:rsidRDefault="00EC0572" w:rsidP="00EC0572">
            <w:pPr>
              <w:spacing w:before="60" w:after="60"/>
              <w:jc w:val="center"/>
            </w:pPr>
            <w:r w:rsidRPr="00EC0572">
              <w:t>WP,WEF,WK</w:t>
            </w:r>
          </w:p>
        </w:tc>
      </w:tr>
      <w:tr w:rsidR="00EC0572" w:rsidRPr="00CE0292" w14:paraId="70EDDD03" w14:textId="77777777" w:rsidTr="00337EF1">
        <w:trPr>
          <w:gridAfter w:val="1"/>
          <w:wAfter w:w="7" w:type="dxa"/>
          <w:trHeight w:val="1896"/>
        </w:trPr>
        <w:tc>
          <w:tcPr>
            <w:tcW w:w="700" w:type="dxa"/>
            <w:vAlign w:val="center"/>
          </w:tcPr>
          <w:p w14:paraId="7590AC90" w14:textId="6E6FEBBB"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12)</w:t>
            </w:r>
          </w:p>
        </w:tc>
        <w:tc>
          <w:tcPr>
            <w:tcW w:w="5532" w:type="dxa"/>
          </w:tcPr>
          <w:p w14:paraId="0000E8C9" w14:textId="77777777" w:rsidR="00EC0572" w:rsidRPr="00EC0572" w:rsidRDefault="00EC0572" w:rsidP="00EC0572">
            <w:pPr>
              <w:spacing w:before="60" w:after="60"/>
              <w:rPr>
                <w:sz w:val="22"/>
                <w:szCs w:val="22"/>
              </w:rPr>
            </w:pPr>
            <w:r w:rsidRPr="00EC0572">
              <w:rPr>
                <w:sz w:val="22"/>
                <w:szCs w:val="22"/>
              </w:rPr>
              <w:t xml:space="preserve">obsługa procesów renegocjacji obowiązujących umów wg właściwości wydziału, o udzielanie świadczeń opieki zdrowotnej oraz rozliczenia umów zakończonych oraz obsługa tych procesów w części dotyczącej: </w:t>
            </w:r>
          </w:p>
          <w:p w14:paraId="4A39184F" w14:textId="13C2980C" w:rsidR="00EC0572" w:rsidRPr="00EC0572" w:rsidRDefault="00EC0572" w:rsidP="00EC0572">
            <w:pPr>
              <w:spacing w:before="60" w:after="60"/>
              <w:rPr>
                <w:sz w:val="22"/>
                <w:szCs w:val="22"/>
                <w:highlight w:val="yellow"/>
              </w:rPr>
            </w:pPr>
            <w:r w:rsidRPr="00EC0572">
              <w:rPr>
                <w:sz w:val="22"/>
                <w:szCs w:val="22"/>
              </w:rPr>
              <w:t xml:space="preserve">przygotowania i przekazania świadczeniodawcom protokołów stanowiących podstawę do zawarcia aneksów do umów obowiązujących </w:t>
            </w:r>
          </w:p>
        </w:tc>
        <w:tc>
          <w:tcPr>
            <w:tcW w:w="3402" w:type="dxa"/>
          </w:tcPr>
          <w:p w14:paraId="0B665C41" w14:textId="77777777" w:rsidR="00EC0572" w:rsidRPr="00EC0572" w:rsidRDefault="00EC0572" w:rsidP="00EC0572">
            <w:pPr>
              <w:spacing w:before="60" w:after="60"/>
              <w:jc w:val="center"/>
            </w:pPr>
          </w:p>
        </w:tc>
      </w:tr>
      <w:tr w:rsidR="00EC0572" w:rsidRPr="00CE0292" w14:paraId="05EC9182" w14:textId="77777777" w:rsidTr="004C5298">
        <w:trPr>
          <w:gridAfter w:val="1"/>
          <w:wAfter w:w="7" w:type="dxa"/>
          <w:trHeight w:val="829"/>
        </w:trPr>
        <w:tc>
          <w:tcPr>
            <w:tcW w:w="700" w:type="dxa"/>
            <w:vAlign w:val="center"/>
          </w:tcPr>
          <w:p w14:paraId="0D4F9CD0" w14:textId="56B3551A"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13)</w:t>
            </w:r>
          </w:p>
        </w:tc>
        <w:tc>
          <w:tcPr>
            <w:tcW w:w="5532" w:type="dxa"/>
          </w:tcPr>
          <w:p w14:paraId="423FA27E" w14:textId="2DEA4BCB" w:rsidR="00EC0572" w:rsidRPr="00EC0572" w:rsidRDefault="00EC0572" w:rsidP="00EC0572">
            <w:pPr>
              <w:spacing w:before="60" w:after="60"/>
              <w:rPr>
                <w:sz w:val="22"/>
                <w:szCs w:val="22"/>
                <w:highlight w:val="yellow"/>
              </w:rPr>
            </w:pPr>
            <w:r w:rsidRPr="00EC0572">
              <w:rPr>
                <w:sz w:val="22"/>
                <w:szCs w:val="22"/>
              </w:rPr>
              <w:t xml:space="preserve">zamieszczanie komunikatów na portalach NFZ (np. SZOI, portal świadczeniodawcy, portal personelu) w zakresie właściwości Działu </w:t>
            </w:r>
          </w:p>
        </w:tc>
        <w:tc>
          <w:tcPr>
            <w:tcW w:w="3402" w:type="dxa"/>
          </w:tcPr>
          <w:p w14:paraId="1E4987D4" w14:textId="620742FE" w:rsidR="00EC0572" w:rsidRPr="00EC0572" w:rsidRDefault="00EC0572" w:rsidP="00EC0572">
            <w:pPr>
              <w:spacing w:before="60" w:after="60"/>
              <w:jc w:val="center"/>
            </w:pPr>
            <w:r w:rsidRPr="00EC0572">
              <w:t>WI</w:t>
            </w:r>
          </w:p>
        </w:tc>
      </w:tr>
      <w:tr w:rsidR="00EC0572" w:rsidRPr="00CE0292" w14:paraId="78210954" w14:textId="77777777" w:rsidTr="004C5298">
        <w:trPr>
          <w:gridAfter w:val="1"/>
          <w:wAfter w:w="7" w:type="dxa"/>
          <w:trHeight w:val="829"/>
        </w:trPr>
        <w:tc>
          <w:tcPr>
            <w:tcW w:w="700" w:type="dxa"/>
            <w:vAlign w:val="center"/>
          </w:tcPr>
          <w:p w14:paraId="0EDBB6BC" w14:textId="38D49D23"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14)</w:t>
            </w:r>
          </w:p>
        </w:tc>
        <w:tc>
          <w:tcPr>
            <w:tcW w:w="5532" w:type="dxa"/>
          </w:tcPr>
          <w:p w14:paraId="1DFDF42F" w14:textId="5EAA1FFA" w:rsidR="00EC0572" w:rsidRPr="00EC0572" w:rsidRDefault="00EC0572" w:rsidP="00EC0572">
            <w:pPr>
              <w:spacing w:before="60" w:after="60"/>
              <w:rPr>
                <w:sz w:val="22"/>
                <w:szCs w:val="22"/>
                <w:highlight w:val="yellow"/>
              </w:rPr>
            </w:pPr>
            <w:r w:rsidRPr="00EC0572">
              <w:rPr>
                <w:sz w:val="22"/>
                <w:szCs w:val="22"/>
              </w:rPr>
              <w:t xml:space="preserve">współudział w rozliczaniu środków na realizację programów zdrowotnych przez jednostki samorządu terytorialnego </w:t>
            </w:r>
          </w:p>
        </w:tc>
        <w:tc>
          <w:tcPr>
            <w:tcW w:w="3402" w:type="dxa"/>
          </w:tcPr>
          <w:p w14:paraId="328D7728" w14:textId="1E28EDA8" w:rsidR="00EC0572" w:rsidRPr="00EC0572" w:rsidRDefault="00EC0572" w:rsidP="00EC0572">
            <w:pPr>
              <w:spacing w:before="60" w:after="60"/>
              <w:jc w:val="center"/>
            </w:pPr>
            <w:r w:rsidRPr="00EC0572">
              <w:t>WEF</w:t>
            </w:r>
          </w:p>
        </w:tc>
      </w:tr>
      <w:tr w:rsidR="00EC0572" w:rsidRPr="00CE0292" w14:paraId="5026C29B" w14:textId="77777777" w:rsidTr="00677BCB">
        <w:trPr>
          <w:gridAfter w:val="1"/>
          <w:wAfter w:w="7" w:type="dxa"/>
          <w:trHeight w:val="507"/>
        </w:trPr>
        <w:tc>
          <w:tcPr>
            <w:tcW w:w="700" w:type="dxa"/>
            <w:vAlign w:val="center"/>
          </w:tcPr>
          <w:p w14:paraId="3E3A4B1E" w14:textId="688A4E42"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15)</w:t>
            </w:r>
          </w:p>
        </w:tc>
        <w:tc>
          <w:tcPr>
            <w:tcW w:w="5532" w:type="dxa"/>
          </w:tcPr>
          <w:p w14:paraId="5D608E98" w14:textId="0423F0A7" w:rsidR="00EC0572" w:rsidRPr="00EC0572" w:rsidRDefault="00EC0572" w:rsidP="00EC0572">
            <w:pPr>
              <w:spacing w:before="60" w:after="60"/>
              <w:rPr>
                <w:sz w:val="22"/>
                <w:szCs w:val="22"/>
                <w:highlight w:val="yellow"/>
              </w:rPr>
            </w:pPr>
            <w:r w:rsidRPr="00EC0572">
              <w:rPr>
                <w:sz w:val="22"/>
                <w:szCs w:val="22"/>
              </w:rPr>
              <w:t xml:space="preserve">wdrażanie programów pilotażowych </w:t>
            </w:r>
          </w:p>
        </w:tc>
        <w:tc>
          <w:tcPr>
            <w:tcW w:w="3402" w:type="dxa"/>
          </w:tcPr>
          <w:p w14:paraId="5C4B4F1C" w14:textId="489F67A5" w:rsidR="00EC0572" w:rsidRPr="00EC0572" w:rsidRDefault="00EC0572" w:rsidP="00EC0572">
            <w:pPr>
              <w:spacing w:before="60" w:after="60"/>
              <w:jc w:val="center"/>
            </w:pPr>
          </w:p>
        </w:tc>
      </w:tr>
      <w:tr w:rsidR="00EC0572" w:rsidRPr="00CE0292" w14:paraId="11C413F9" w14:textId="77777777" w:rsidTr="00E21542">
        <w:trPr>
          <w:gridAfter w:val="1"/>
          <w:wAfter w:w="7" w:type="dxa"/>
          <w:trHeight w:val="558"/>
        </w:trPr>
        <w:tc>
          <w:tcPr>
            <w:tcW w:w="700" w:type="dxa"/>
            <w:vAlign w:val="center"/>
          </w:tcPr>
          <w:p w14:paraId="75B83FDE" w14:textId="6E4F8394" w:rsidR="00EC0572" w:rsidRPr="00CE0292" w:rsidRDefault="00EC0572" w:rsidP="00EC0572">
            <w:pPr>
              <w:spacing w:before="60" w:after="60"/>
              <w:jc w:val="center"/>
              <w:rPr>
                <w:rFonts w:asciiTheme="minorHAnsi" w:hAnsiTheme="minorHAnsi" w:cstheme="minorHAnsi"/>
                <w:bCs/>
                <w:sz w:val="22"/>
                <w:szCs w:val="22"/>
              </w:rPr>
            </w:pPr>
            <w:r>
              <w:rPr>
                <w:rFonts w:asciiTheme="minorHAnsi" w:hAnsiTheme="minorHAnsi" w:cstheme="minorHAnsi"/>
                <w:bCs/>
                <w:sz w:val="22"/>
                <w:szCs w:val="22"/>
              </w:rPr>
              <w:t>16 )</w:t>
            </w:r>
          </w:p>
        </w:tc>
        <w:tc>
          <w:tcPr>
            <w:tcW w:w="5532" w:type="dxa"/>
          </w:tcPr>
          <w:p w14:paraId="387725C1" w14:textId="6B0690E3" w:rsidR="00EC0572" w:rsidRPr="00EC0572" w:rsidRDefault="00EC0572" w:rsidP="00EC0572">
            <w:pPr>
              <w:spacing w:before="60" w:after="60"/>
              <w:rPr>
                <w:sz w:val="22"/>
                <w:szCs w:val="22"/>
                <w:highlight w:val="yellow"/>
              </w:rPr>
            </w:pPr>
            <w:r w:rsidRPr="00EC0572">
              <w:rPr>
                <w:rFonts w:asciiTheme="minorHAnsi" w:hAnsiTheme="minorHAnsi" w:cstheme="minorHAnsi"/>
                <w:sz w:val="22"/>
                <w:szCs w:val="22"/>
              </w:rPr>
              <w:t xml:space="preserve">sporządzanie sprawozdań dotyczących postępowań w sprawie zawierania umów o udzielanie świadczeń opieki zdrowotnej w zakresach pozostających we właściwości Działu </w:t>
            </w:r>
          </w:p>
        </w:tc>
        <w:tc>
          <w:tcPr>
            <w:tcW w:w="3402" w:type="dxa"/>
          </w:tcPr>
          <w:p w14:paraId="4DF02B90" w14:textId="1CD2E49C" w:rsidR="00EC0572" w:rsidRPr="00EC0572" w:rsidRDefault="00EC0572" w:rsidP="00EC0572">
            <w:pPr>
              <w:spacing w:before="60" w:after="60"/>
              <w:jc w:val="center"/>
            </w:pPr>
            <w:r w:rsidRPr="00EC0572">
              <w:rPr>
                <w:rFonts w:asciiTheme="minorHAnsi" w:hAnsiTheme="minorHAnsi" w:cstheme="minorHAnsi"/>
                <w:sz w:val="22"/>
                <w:szCs w:val="22"/>
              </w:rPr>
              <w:t>WSM, WGL</w:t>
            </w:r>
          </w:p>
        </w:tc>
      </w:tr>
      <w:tr w:rsidR="00EC0572" w:rsidRPr="00CE0292" w14:paraId="35637143" w14:textId="77777777" w:rsidTr="00E21542">
        <w:trPr>
          <w:gridAfter w:val="1"/>
          <w:wAfter w:w="7" w:type="dxa"/>
          <w:trHeight w:val="558"/>
        </w:trPr>
        <w:tc>
          <w:tcPr>
            <w:tcW w:w="700" w:type="dxa"/>
            <w:vAlign w:val="center"/>
          </w:tcPr>
          <w:p w14:paraId="1EE3083A" w14:textId="128D15F3" w:rsidR="00EC0572" w:rsidRPr="00CE0292" w:rsidRDefault="00EC0572" w:rsidP="00EC0572">
            <w:pPr>
              <w:spacing w:before="60" w:after="60"/>
              <w:jc w:val="center"/>
              <w:rPr>
                <w:rFonts w:asciiTheme="minorHAnsi" w:hAnsiTheme="minorHAnsi" w:cstheme="minorHAnsi"/>
                <w:bCs/>
                <w:sz w:val="22"/>
                <w:szCs w:val="22"/>
              </w:rPr>
            </w:pPr>
            <w:r>
              <w:rPr>
                <w:rFonts w:asciiTheme="minorHAnsi" w:hAnsiTheme="minorHAnsi" w:cstheme="minorHAnsi"/>
                <w:bCs/>
                <w:sz w:val="22"/>
                <w:szCs w:val="22"/>
              </w:rPr>
              <w:t>17)</w:t>
            </w:r>
          </w:p>
        </w:tc>
        <w:tc>
          <w:tcPr>
            <w:tcW w:w="5532" w:type="dxa"/>
          </w:tcPr>
          <w:p w14:paraId="06BF64E7" w14:textId="41872CB4" w:rsidR="00EC0572" w:rsidRPr="00EC0572" w:rsidRDefault="00EC0572" w:rsidP="00EC0572">
            <w:pPr>
              <w:spacing w:before="60" w:after="60"/>
              <w:rPr>
                <w:sz w:val="22"/>
                <w:szCs w:val="22"/>
              </w:rPr>
            </w:pPr>
            <w:r w:rsidRPr="00EC0572">
              <w:rPr>
                <w:rFonts w:asciiTheme="minorHAnsi" w:hAnsiTheme="minorHAnsi" w:cstheme="minorHAnsi"/>
                <w:sz w:val="22"/>
                <w:szCs w:val="22"/>
              </w:rPr>
              <w:t xml:space="preserve">uzupełnianie centralnego rejestru czynności sprawdzających, o których mowa w art. 61w ustawy o świadczeniach </w:t>
            </w:r>
          </w:p>
        </w:tc>
        <w:tc>
          <w:tcPr>
            <w:tcW w:w="3402" w:type="dxa"/>
          </w:tcPr>
          <w:p w14:paraId="778E9E7F" w14:textId="3B92F1E6" w:rsidR="00EC0572" w:rsidRPr="00DC3DCA" w:rsidRDefault="00EC0572" w:rsidP="00EC0572">
            <w:pPr>
              <w:spacing w:before="60" w:after="60"/>
              <w:jc w:val="center"/>
            </w:pPr>
          </w:p>
        </w:tc>
      </w:tr>
      <w:tr w:rsidR="00EC0572" w:rsidRPr="00CE0292" w14:paraId="58334EF4" w14:textId="77777777" w:rsidTr="00E65007">
        <w:trPr>
          <w:gridAfter w:val="1"/>
          <w:wAfter w:w="7" w:type="dxa"/>
          <w:trHeight w:val="590"/>
        </w:trPr>
        <w:tc>
          <w:tcPr>
            <w:tcW w:w="700" w:type="dxa"/>
            <w:vAlign w:val="center"/>
          </w:tcPr>
          <w:p w14:paraId="4ADA0E61" w14:textId="00CDA876" w:rsidR="00EC0572" w:rsidRDefault="00EC0572" w:rsidP="00EC0572">
            <w:pPr>
              <w:spacing w:before="60" w:after="60"/>
              <w:jc w:val="center"/>
              <w:rPr>
                <w:rFonts w:asciiTheme="minorHAnsi" w:hAnsiTheme="minorHAnsi" w:cstheme="minorHAnsi"/>
                <w:bCs/>
                <w:sz w:val="22"/>
                <w:szCs w:val="22"/>
              </w:rPr>
            </w:pPr>
            <w:r>
              <w:rPr>
                <w:rFonts w:asciiTheme="minorHAnsi" w:hAnsiTheme="minorHAnsi" w:cstheme="minorHAnsi"/>
                <w:bCs/>
                <w:sz w:val="22"/>
                <w:szCs w:val="22"/>
              </w:rPr>
              <w:t>18)</w:t>
            </w:r>
          </w:p>
        </w:tc>
        <w:tc>
          <w:tcPr>
            <w:tcW w:w="5532" w:type="dxa"/>
          </w:tcPr>
          <w:p w14:paraId="2A667AE1" w14:textId="72DEEEBA" w:rsidR="00EC0572" w:rsidRPr="00EC0572" w:rsidRDefault="00EC0572" w:rsidP="00EC0572">
            <w:pPr>
              <w:spacing w:before="60" w:after="60"/>
              <w:rPr>
                <w:rFonts w:asciiTheme="minorHAnsi" w:hAnsiTheme="minorHAnsi" w:cstheme="minorHAnsi"/>
                <w:sz w:val="22"/>
                <w:szCs w:val="22"/>
              </w:rPr>
            </w:pPr>
            <w:r w:rsidRPr="00EC0572">
              <w:rPr>
                <w:rFonts w:asciiTheme="minorHAnsi" w:hAnsiTheme="minorHAnsi" w:cstheme="minorHAnsi"/>
                <w:sz w:val="22"/>
                <w:szCs w:val="22"/>
              </w:rPr>
              <w:t xml:space="preserve">udział w opiniowaniu wniosków IOWISZ </w:t>
            </w:r>
          </w:p>
        </w:tc>
        <w:tc>
          <w:tcPr>
            <w:tcW w:w="3402" w:type="dxa"/>
          </w:tcPr>
          <w:p w14:paraId="3884C2D6" w14:textId="631E950A" w:rsidR="00EC0572" w:rsidRPr="00DC3DCA" w:rsidRDefault="00EC0572" w:rsidP="00EC0572">
            <w:pPr>
              <w:spacing w:before="60" w:after="60"/>
              <w:jc w:val="center"/>
            </w:pPr>
            <w:r w:rsidRPr="00CE0292">
              <w:rPr>
                <w:rFonts w:asciiTheme="minorHAnsi" w:hAnsiTheme="minorHAnsi" w:cstheme="minorHAnsi"/>
                <w:sz w:val="22"/>
                <w:szCs w:val="22"/>
              </w:rPr>
              <w:t>WSM, WGL</w:t>
            </w:r>
          </w:p>
        </w:tc>
      </w:tr>
      <w:tr w:rsidR="00EC0572" w:rsidRPr="00CE0292" w14:paraId="764554A7" w14:textId="77777777" w:rsidTr="00B278F1">
        <w:trPr>
          <w:gridAfter w:val="1"/>
          <w:wAfter w:w="7" w:type="dxa"/>
          <w:trHeight w:val="558"/>
        </w:trPr>
        <w:tc>
          <w:tcPr>
            <w:tcW w:w="700" w:type="dxa"/>
            <w:vAlign w:val="center"/>
          </w:tcPr>
          <w:p w14:paraId="540C0FF0" w14:textId="1491FC6B" w:rsidR="00EC0572" w:rsidRPr="00CE0292" w:rsidRDefault="00EC0572" w:rsidP="00EC0572">
            <w:pPr>
              <w:spacing w:before="60" w:after="60"/>
              <w:jc w:val="center"/>
              <w:rPr>
                <w:rFonts w:asciiTheme="minorHAnsi" w:hAnsiTheme="minorHAnsi" w:cstheme="minorHAnsi"/>
                <w:bCs/>
                <w:sz w:val="22"/>
                <w:szCs w:val="22"/>
              </w:rPr>
            </w:pPr>
            <w:r>
              <w:rPr>
                <w:rFonts w:asciiTheme="minorHAnsi" w:hAnsiTheme="minorHAnsi" w:cstheme="minorHAnsi"/>
                <w:bCs/>
                <w:sz w:val="22"/>
                <w:szCs w:val="22"/>
              </w:rPr>
              <w:lastRenderedPageBreak/>
              <w:t>19)</w:t>
            </w:r>
          </w:p>
        </w:tc>
        <w:tc>
          <w:tcPr>
            <w:tcW w:w="5532" w:type="dxa"/>
            <w:vAlign w:val="center"/>
          </w:tcPr>
          <w:p w14:paraId="6DCC57CE" w14:textId="59988D64" w:rsidR="00EC0572" w:rsidRPr="00337EF1" w:rsidRDefault="00EC0572" w:rsidP="00EC0572">
            <w:pPr>
              <w:spacing w:before="60" w:after="60"/>
              <w:rPr>
                <w:color w:val="FF0000"/>
                <w:sz w:val="22"/>
                <w:szCs w:val="22"/>
              </w:rPr>
            </w:pPr>
            <w:r w:rsidRPr="00CE0292">
              <w:rPr>
                <w:rFonts w:asciiTheme="minorHAnsi" w:hAnsiTheme="minorHAnsi" w:cstheme="minorHAnsi"/>
                <w:bCs/>
                <w:sz w:val="22"/>
                <w:szCs w:val="22"/>
              </w:rPr>
              <w:t>przeprowadzenie postępowań o zawarcie umów o udzielanie świadczeń opieki zdrowotnej – ogłaszanie postępowań oraz pełnienie funkcji BOKO</w:t>
            </w:r>
          </w:p>
        </w:tc>
        <w:tc>
          <w:tcPr>
            <w:tcW w:w="3402" w:type="dxa"/>
            <w:vAlign w:val="center"/>
          </w:tcPr>
          <w:p w14:paraId="53517012" w14:textId="4C750DAB" w:rsidR="00EC0572" w:rsidRPr="00DC3DCA" w:rsidRDefault="00EC0572" w:rsidP="00EC0572">
            <w:pPr>
              <w:spacing w:before="60" w:after="60"/>
              <w:jc w:val="center"/>
            </w:pPr>
            <w:r w:rsidRPr="00CE0292">
              <w:rPr>
                <w:rFonts w:asciiTheme="minorHAnsi" w:hAnsiTheme="minorHAnsi" w:cstheme="minorHAnsi"/>
                <w:bCs/>
                <w:sz w:val="22"/>
                <w:szCs w:val="22"/>
              </w:rPr>
              <w:t>WP </w:t>
            </w:r>
          </w:p>
        </w:tc>
      </w:tr>
      <w:tr w:rsidR="00EC0572" w:rsidRPr="00CE0292" w14:paraId="124C3850" w14:textId="77777777" w:rsidTr="00525E8C">
        <w:trPr>
          <w:gridAfter w:val="1"/>
          <w:wAfter w:w="7" w:type="dxa"/>
          <w:trHeight w:val="1275"/>
        </w:trPr>
        <w:tc>
          <w:tcPr>
            <w:tcW w:w="700" w:type="dxa"/>
            <w:vAlign w:val="center"/>
          </w:tcPr>
          <w:p w14:paraId="00889F8B" w14:textId="41A2F456" w:rsidR="00EC0572" w:rsidRPr="00CE0292" w:rsidRDefault="00EC0572" w:rsidP="00EC0572">
            <w:pPr>
              <w:spacing w:before="60" w:after="60"/>
              <w:jc w:val="center"/>
              <w:rPr>
                <w:rFonts w:asciiTheme="minorHAnsi" w:hAnsiTheme="minorHAnsi" w:cstheme="minorHAnsi"/>
                <w:bCs/>
                <w:sz w:val="22"/>
                <w:szCs w:val="22"/>
              </w:rPr>
            </w:pPr>
            <w:r>
              <w:rPr>
                <w:rFonts w:asciiTheme="minorHAnsi" w:hAnsiTheme="minorHAnsi" w:cstheme="minorHAnsi"/>
                <w:sz w:val="22"/>
                <w:szCs w:val="22"/>
              </w:rPr>
              <w:t>20)</w:t>
            </w:r>
          </w:p>
        </w:tc>
        <w:tc>
          <w:tcPr>
            <w:tcW w:w="5532" w:type="dxa"/>
            <w:vAlign w:val="center"/>
          </w:tcPr>
          <w:p w14:paraId="145D3C4A" w14:textId="533B9CCE" w:rsidR="00EC0572" w:rsidRPr="00CE0292" w:rsidRDefault="00EC0572" w:rsidP="00EC0572">
            <w:pPr>
              <w:spacing w:before="60" w:after="60"/>
              <w:rPr>
                <w:rFonts w:asciiTheme="minorHAnsi" w:hAnsiTheme="minorHAnsi" w:cstheme="minorHAnsi"/>
                <w:bCs/>
                <w:sz w:val="22"/>
                <w:szCs w:val="22"/>
              </w:rPr>
            </w:pPr>
            <w:r w:rsidRPr="00CE0292">
              <w:rPr>
                <w:rFonts w:asciiTheme="minorHAnsi" w:hAnsiTheme="minorHAnsi" w:cstheme="minorHAnsi"/>
                <w:sz w:val="22"/>
                <w:szCs w:val="22"/>
              </w:rPr>
              <w:t>sporządzanie sprawozdań dotyczących postępowań w sprawie zawierania umów o udzielanie świadczeń opieki zdrowotnej w zakresach pozostających we właściwości Wydziału, w tym również umowy PSZ</w:t>
            </w:r>
          </w:p>
        </w:tc>
        <w:tc>
          <w:tcPr>
            <w:tcW w:w="3402" w:type="dxa"/>
            <w:vAlign w:val="center"/>
          </w:tcPr>
          <w:p w14:paraId="57DE9D7A" w14:textId="5FDB89E1" w:rsidR="00EC0572" w:rsidRPr="00CE0292" w:rsidRDefault="00EC0572" w:rsidP="00EC0572">
            <w:pPr>
              <w:spacing w:before="60" w:after="60"/>
              <w:jc w:val="center"/>
              <w:rPr>
                <w:rFonts w:asciiTheme="minorHAnsi" w:hAnsiTheme="minorHAnsi" w:cstheme="minorHAnsi"/>
                <w:bCs/>
                <w:sz w:val="22"/>
                <w:szCs w:val="22"/>
              </w:rPr>
            </w:pPr>
            <w:r w:rsidRPr="00CE0292">
              <w:rPr>
                <w:rFonts w:asciiTheme="minorHAnsi" w:hAnsiTheme="minorHAnsi" w:cstheme="minorHAnsi"/>
                <w:sz w:val="22"/>
                <w:szCs w:val="22"/>
              </w:rPr>
              <w:t xml:space="preserve">WGL, WSM </w:t>
            </w:r>
          </w:p>
        </w:tc>
      </w:tr>
      <w:tr w:rsidR="00EC0572" w:rsidRPr="00CE0292" w14:paraId="30395355" w14:textId="77777777" w:rsidTr="00E65007">
        <w:trPr>
          <w:gridAfter w:val="1"/>
          <w:wAfter w:w="7" w:type="dxa"/>
          <w:trHeight w:val="747"/>
        </w:trPr>
        <w:tc>
          <w:tcPr>
            <w:tcW w:w="700" w:type="dxa"/>
            <w:vAlign w:val="center"/>
          </w:tcPr>
          <w:p w14:paraId="5865A73E" w14:textId="23844F66" w:rsidR="00EC0572" w:rsidRPr="00CE0292" w:rsidRDefault="00EC0572" w:rsidP="00EC0572">
            <w:pPr>
              <w:spacing w:before="60" w:after="60"/>
              <w:jc w:val="center"/>
              <w:rPr>
                <w:rFonts w:asciiTheme="minorHAnsi" w:hAnsiTheme="minorHAnsi" w:cstheme="minorHAnsi"/>
                <w:sz w:val="22"/>
                <w:szCs w:val="22"/>
              </w:rPr>
            </w:pPr>
            <w:r>
              <w:rPr>
                <w:rFonts w:asciiTheme="minorHAnsi" w:hAnsiTheme="minorHAnsi" w:cstheme="minorHAnsi"/>
                <w:sz w:val="22"/>
                <w:szCs w:val="22"/>
              </w:rPr>
              <w:t>21)</w:t>
            </w:r>
          </w:p>
        </w:tc>
        <w:tc>
          <w:tcPr>
            <w:tcW w:w="5532" w:type="dxa"/>
            <w:vAlign w:val="center"/>
          </w:tcPr>
          <w:p w14:paraId="4ECDE817" w14:textId="374972E9"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zawieranie umów o udzielania świadczeń opieki zdrowotnej, - tryb konkursowy,  na wniosek i w ramach kwalifikacji do sieci </w:t>
            </w:r>
          </w:p>
        </w:tc>
        <w:tc>
          <w:tcPr>
            <w:tcW w:w="3402" w:type="dxa"/>
            <w:vAlign w:val="center"/>
          </w:tcPr>
          <w:p w14:paraId="4C4D89C7" w14:textId="17CA1409"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r w:rsidR="00EC0572" w:rsidRPr="00CE0292" w14:paraId="6685DF32" w14:textId="77777777" w:rsidTr="00E65007">
        <w:trPr>
          <w:gridAfter w:val="1"/>
          <w:wAfter w:w="7" w:type="dxa"/>
          <w:trHeight w:val="800"/>
        </w:trPr>
        <w:tc>
          <w:tcPr>
            <w:tcW w:w="700" w:type="dxa"/>
            <w:vAlign w:val="center"/>
          </w:tcPr>
          <w:p w14:paraId="223EA465" w14:textId="25E6D2D3" w:rsidR="00EC0572" w:rsidRPr="00CE0292" w:rsidRDefault="00EC0572" w:rsidP="00EC0572">
            <w:pPr>
              <w:spacing w:before="60" w:after="60"/>
              <w:jc w:val="center"/>
              <w:rPr>
                <w:rFonts w:asciiTheme="minorHAnsi" w:hAnsiTheme="minorHAnsi" w:cstheme="minorHAnsi"/>
                <w:sz w:val="22"/>
                <w:szCs w:val="22"/>
              </w:rPr>
            </w:pPr>
            <w:r>
              <w:rPr>
                <w:rFonts w:asciiTheme="minorHAnsi" w:hAnsiTheme="minorHAnsi" w:cstheme="minorHAnsi"/>
                <w:sz w:val="22"/>
                <w:szCs w:val="22"/>
              </w:rPr>
              <w:t>22)</w:t>
            </w:r>
          </w:p>
        </w:tc>
        <w:tc>
          <w:tcPr>
            <w:tcW w:w="5532" w:type="dxa"/>
            <w:vAlign w:val="center"/>
          </w:tcPr>
          <w:p w14:paraId="5835793A" w14:textId="3E6F6A5F" w:rsidR="00EC0572" w:rsidRPr="00CE0292" w:rsidRDefault="00EC0572" w:rsidP="00EC0572">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zmian w umowach o udzielanie świadczeń opieki zdrowotnej</w:t>
            </w:r>
          </w:p>
        </w:tc>
        <w:tc>
          <w:tcPr>
            <w:tcW w:w="3402" w:type="dxa"/>
            <w:vAlign w:val="center"/>
          </w:tcPr>
          <w:p w14:paraId="16788B4D" w14:textId="13CDF924"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WSM,WGL</w:t>
            </w:r>
          </w:p>
        </w:tc>
      </w:tr>
      <w:tr w:rsidR="00EC0572" w:rsidRPr="00CE0292" w14:paraId="381A3ED5" w14:textId="77777777" w:rsidTr="00525E8C">
        <w:trPr>
          <w:gridAfter w:val="1"/>
          <w:wAfter w:w="7" w:type="dxa"/>
          <w:trHeight w:val="834"/>
        </w:trPr>
        <w:tc>
          <w:tcPr>
            <w:tcW w:w="700" w:type="dxa"/>
            <w:vAlign w:val="center"/>
          </w:tcPr>
          <w:p w14:paraId="38D061F9" w14:textId="6B5078C2" w:rsidR="00EC0572" w:rsidRPr="00CE0292" w:rsidRDefault="00EC0572" w:rsidP="00EC0572">
            <w:pPr>
              <w:spacing w:before="60" w:after="60"/>
              <w:jc w:val="center"/>
              <w:rPr>
                <w:rFonts w:asciiTheme="minorHAnsi" w:hAnsiTheme="minorHAnsi" w:cstheme="minorHAnsi"/>
                <w:sz w:val="22"/>
                <w:szCs w:val="22"/>
              </w:rPr>
            </w:pPr>
            <w:r>
              <w:rPr>
                <w:rFonts w:asciiTheme="minorHAnsi" w:hAnsiTheme="minorHAnsi" w:cstheme="minorHAnsi"/>
                <w:sz w:val="22"/>
                <w:szCs w:val="22"/>
              </w:rPr>
              <w:t>23)</w:t>
            </w:r>
          </w:p>
        </w:tc>
        <w:tc>
          <w:tcPr>
            <w:tcW w:w="5532" w:type="dxa"/>
            <w:vAlign w:val="center"/>
          </w:tcPr>
          <w:p w14:paraId="2D4B5B02" w14:textId="556A6C72" w:rsidR="00EC0572" w:rsidRPr="00CE0292" w:rsidRDefault="00EC0572" w:rsidP="00EC0572">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obsługa słowników</w:t>
            </w:r>
            <w:r w:rsidRPr="00CE0292" w:rsidDel="006474AE">
              <w:rPr>
                <w:rFonts w:asciiTheme="minorHAnsi" w:hAnsiTheme="minorHAnsi" w:cstheme="minorHAnsi"/>
                <w:sz w:val="22"/>
                <w:szCs w:val="22"/>
              </w:rPr>
              <w:t xml:space="preserve"> </w:t>
            </w:r>
          </w:p>
        </w:tc>
        <w:tc>
          <w:tcPr>
            <w:tcW w:w="3402" w:type="dxa"/>
            <w:vAlign w:val="center"/>
          </w:tcPr>
          <w:p w14:paraId="3EEF357E" w14:textId="6ECF2CAD" w:rsidR="00EC0572" w:rsidRPr="00CE0292" w:rsidRDefault="00EC0572" w:rsidP="00EC0572">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w:t>
            </w:r>
          </w:p>
        </w:tc>
      </w:tr>
    </w:tbl>
    <w:p w14:paraId="08901A06" w14:textId="7F004830" w:rsidR="00040743" w:rsidRPr="00CE0292" w:rsidRDefault="00040743" w:rsidP="0052095F">
      <w:pPr>
        <w:pStyle w:val="nazwakomrki"/>
        <w:rPr>
          <w:rFonts w:asciiTheme="minorHAnsi" w:hAnsiTheme="minorHAnsi" w:cstheme="minorHAnsi"/>
          <w:sz w:val="22"/>
          <w:szCs w:val="22"/>
          <w:lang w:val="pl-PL"/>
        </w:rPr>
      </w:pPr>
      <w:bookmarkStart w:id="36" w:name="_Toc50538569"/>
    </w:p>
    <w:p w14:paraId="7A49A372" w14:textId="0204271E" w:rsidR="00487E30" w:rsidRDefault="00487E30">
      <w:pPr>
        <w:rPr>
          <w:rFonts w:asciiTheme="minorHAnsi" w:hAnsiTheme="minorHAnsi" w:cstheme="minorHAnsi"/>
          <w:b/>
          <w:bCs/>
          <w:snapToGrid w:val="0"/>
          <w:sz w:val="22"/>
          <w:szCs w:val="22"/>
          <w:lang w:eastAsia="x-none"/>
        </w:rPr>
      </w:pPr>
    </w:p>
    <w:p w14:paraId="745D508F" w14:textId="528BF419" w:rsidR="00A820BF" w:rsidRDefault="00A820BF">
      <w:pPr>
        <w:rPr>
          <w:rFonts w:asciiTheme="minorHAnsi" w:hAnsiTheme="minorHAnsi" w:cstheme="minorHAnsi"/>
          <w:b/>
          <w:bCs/>
          <w:snapToGrid w:val="0"/>
          <w:sz w:val="22"/>
          <w:szCs w:val="22"/>
          <w:lang w:eastAsia="x-none"/>
        </w:rPr>
      </w:pPr>
    </w:p>
    <w:p w14:paraId="5E204A69" w14:textId="33042D24" w:rsidR="00A820BF" w:rsidRDefault="00A820BF">
      <w:pPr>
        <w:rPr>
          <w:rFonts w:asciiTheme="minorHAnsi" w:hAnsiTheme="minorHAnsi" w:cstheme="minorHAnsi"/>
          <w:b/>
          <w:bCs/>
          <w:snapToGrid w:val="0"/>
          <w:sz w:val="22"/>
          <w:szCs w:val="22"/>
          <w:lang w:eastAsia="x-none"/>
        </w:rPr>
      </w:pPr>
    </w:p>
    <w:p w14:paraId="42449C0A" w14:textId="77777777" w:rsidR="00A820BF" w:rsidRPr="00CE0292" w:rsidRDefault="00A820BF">
      <w:pPr>
        <w:rPr>
          <w:rFonts w:asciiTheme="minorHAnsi" w:hAnsiTheme="minorHAnsi" w:cstheme="minorHAnsi"/>
          <w:b/>
          <w:bCs/>
          <w:snapToGrid w:val="0"/>
          <w:sz w:val="22"/>
          <w:szCs w:val="22"/>
          <w:lang w:eastAsia="x-none"/>
        </w:rPr>
      </w:pPr>
    </w:p>
    <w:p w14:paraId="71424C24" w14:textId="5D00F3A6" w:rsidR="00B977EE" w:rsidRPr="00CE0292" w:rsidRDefault="00B977EE" w:rsidP="00757098">
      <w:pPr>
        <w:pStyle w:val="nazwakomrki"/>
        <w:spacing w:line="240" w:lineRule="auto"/>
        <w:rPr>
          <w:rFonts w:asciiTheme="minorHAnsi" w:hAnsiTheme="minorHAnsi" w:cstheme="minorHAnsi"/>
          <w:sz w:val="22"/>
          <w:szCs w:val="22"/>
        </w:rPr>
      </w:pPr>
      <w:bookmarkStart w:id="37" w:name="_Hlk138673951"/>
      <w:r w:rsidRPr="00CE0292">
        <w:rPr>
          <w:rFonts w:asciiTheme="minorHAnsi" w:hAnsiTheme="minorHAnsi" w:cstheme="minorHAnsi"/>
          <w:sz w:val="22"/>
          <w:szCs w:val="22"/>
          <w:lang w:val="pl-PL"/>
        </w:rPr>
        <w:t>Wydział</w:t>
      </w:r>
      <w:r w:rsidRPr="00CE0292">
        <w:rPr>
          <w:rFonts w:asciiTheme="minorHAnsi" w:hAnsiTheme="minorHAnsi" w:cstheme="minorHAnsi"/>
          <w:sz w:val="22"/>
          <w:szCs w:val="22"/>
        </w:rPr>
        <w:t xml:space="preserve"> Gospodarki Lekami</w:t>
      </w:r>
      <w:bookmarkEnd w:id="36"/>
    </w:p>
    <w:bookmarkEnd w:id="37"/>
    <w:p w14:paraId="176FE2B6" w14:textId="77777777" w:rsidR="00B977EE" w:rsidRPr="00CE0292" w:rsidRDefault="00B977EE" w:rsidP="00757098">
      <w:pPr>
        <w:jc w:val="center"/>
        <w:rPr>
          <w:rFonts w:asciiTheme="minorHAnsi" w:hAnsiTheme="minorHAnsi" w:cstheme="minorHAnsi"/>
          <w:b/>
          <w:sz w:val="22"/>
          <w:szCs w:val="22"/>
        </w:rPr>
      </w:pPr>
    </w:p>
    <w:p w14:paraId="3A592DAB" w14:textId="1D05960B" w:rsidR="00B977EE" w:rsidRPr="00CE0292" w:rsidRDefault="00241656" w:rsidP="00757098">
      <w:pPr>
        <w:ind w:left="851" w:hanging="567"/>
        <w:jc w:val="both"/>
        <w:rPr>
          <w:rFonts w:asciiTheme="minorHAnsi" w:hAnsiTheme="minorHAnsi" w:cstheme="minorHAnsi"/>
          <w:b/>
          <w:sz w:val="22"/>
          <w:szCs w:val="22"/>
        </w:rPr>
      </w:pPr>
      <w:r w:rsidRPr="00CE0292">
        <w:rPr>
          <w:rFonts w:asciiTheme="minorHAnsi" w:hAnsiTheme="minorHAnsi" w:cstheme="minorHAnsi"/>
          <w:b/>
          <w:sz w:val="22"/>
          <w:szCs w:val="22"/>
        </w:rPr>
        <w:t xml:space="preserve">§ </w:t>
      </w:r>
      <w:r w:rsidR="004A7E31" w:rsidRPr="00CE0292">
        <w:rPr>
          <w:rFonts w:asciiTheme="minorHAnsi" w:hAnsiTheme="minorHAnsi" w:cstheme="minorHAnsi"/>
          <w:b/>
          <w:sz w:val="22"/>
          <w:szCs w:val="22"/>
        </w:rPr>
        <w:t>28.1</w:t>
      </w:r>
      <w:r w:rsidR="008D1691" w:rsidRPr="00CE0292">
        <w:rPr>
          <w:rFonts w:asciiTheme="minorHAnsi" w:hAnsiTheme="minorHAnsi" w:cstheme="minorHAnsi"/>
          <w:b/>
          <w:sz w:val="22"/>
          <w:szCs w:val="22"/>
        </w:rPr>
        <w:t>.</w:t>
      </w:r>
      <w:r w:rsidR="00B977EE" w:rsidRPr="00CE0292">
        <w:rPr>
          <w:rFonts w:asciiTheme="minorHAnsi" w:hAnsiTheme="minorHAnsi" w:cstheme="minorHAnsi"/>
          <w:b/>
          <w:sz w:val="22"/>
          <w:szCs w:val="22"/>
        </w:rPr>
        <w:t>Wydział Gospodarki Lekami</w:t>
      </w:r>
      <w:r w:rsidR="00B977EE" w:rsidRPr="00CE0292">
        <w:rPr>
          <w:rFonts w:asciiTheme="minorHAnsi" w:hAnsiTheme="minorHAnsi" w:cstheme="minorHAnsi"/>
          <w:sz w:val="22"/>
          <w:szCs w:val="22"/>
        </w:rPr>
        <w:t xml:space="preserve"> jest właściwy w sprawach związanych z refundacją leków oraz świadczeń opieki zdrowotnej finansowanych ze środków publicznych w zakresie programów lekowych i chemioterapii</w:t>
      </w:r>
      <w:r w:rsidR="00787981" w:rsidRPr="00CE0292">
        <w:rPr>
          <w:rFonts w:asciiTheme="minorHAnsi" w:hAnsiTheme="minorHAnsi" w:cstheme="minorHAnsi"/>
          <w:sz w:val="22"/>
          <w:szCs w:val="22"/>
        </w:rPr>
        <w:t>.</w:t>
      </w:r>
    </w:p>
    <w:p w14:paraId="66EE2EC8" w14:textId="77777777" w:rsidR="001C5E08" w:rsidRPr="00CE0292" w:rsidRDefault="001C5E08" w:rsidP="00EF0997">
      <w:pPr>
        <w:pStyle w:val="Teksttreci20"/>
        <w:spacing w:after="120" w:line="276" w:lineRule="auto"/>
        <w:ind w:left="709" w:firstLine="142"/>
        <w:jc w:val="both"/>
        <w:rPr>
          <w:rFonts w:asciiTheme="minorHAnsi" w:hAnsiTheme="minorHAnsi" w:cstheme="minorHAnsi"/>
          <w:sz w:val="22"/>
          <w:szCs w:val="22"/>
        </w:rPr>
      </w:pPr>
    </w:p>
    <w:p w14:paraId="0A39D2E4" w14:textId="31C82989" w:rsidR="00B977EE" w:rsidRPr="00CE0292" w:rsidRDefault="00B977EE" w:rsidP="00EF0997">
      <w:pPr>
        <w:pStyle w:val="Teksttreci20"/>
        <w:spacing w:after="120" w:line="276" w:lineRule="auto"/>
        <w:ind w:left="709" w:firstLine="142"/>
        <w:jc w:val="both"/>
        <w:rPr>
          <w:rFonts w:asciiTheme="minorHAnsi" w:hAnsiTheme="minorHAnsi" w:cstheme="minorHAnsi"/>
          <w:sz w:val="22"/>
          <w:szCs w:val="22"/>
        </w:rPr>
      </w:pPr>
      <w:r w:rsidRPr="00CE0292">
        <w:rPr>
          <w:rFonts w:asciiTheme="minorHAnsi" w:hAnsiTheme="minorHAnsi" w:cstheme="minorHAnsi"/>
          <w:sz w:val="22"/>
          <w:szCs w:val="22"/>
        </w:rPr>
        <w:t>Do podstawowych zadań Wydziału Gospodarki Lekami należy w szczególności:</w:t>
      </w:r>
    </w:p>
    <w:tbl>
      <w:tblPr>
        <w:tblStyle w:val="Tabela-Siatka"/>
        <w:tblW w:w="9351" w:type="dxa"/>
        <w:tblLayout w:type="fixed"/>
        <w:tblLook w:val="04A0" w:firstRow="1" w:lastRow="0" w:firstColumn="1" w:lastColumn="0" w:noHBand="0" w:noVBand="1"/>
      </w:tblPr>
      <w:tblGrid>
        <w:gridCol w:w="704"/>
        <w:gridCol w:w="5387"/>
        <w:gridCol w:w="3260"/>
      </w:tblGrid>
      <w:tr w:rsidR="00CE0292" w:rsidRPr="00CE0292" w14:paraId="6676FABA" w14:textId="77777777" w:rsidTr="00807D25">
        <w:trPr>
          <w:trHeight w:val="723"/>
        </w:trPr>
        <w:tc>
          <w:tcPr>
            <w:tcW w:w="704" w:type="dxa"/>
            <w:vAlign w:val="center"/>
          </w:tcPr>
          <w:p w14:paraId="4D99C21D" w14:textId="77777777" w:rsidR="00A70BB6" w:rsidRPr="00CE0292" w:rsidRDefault="00A70BB6" w:rsidP="009A4D27">
            <w:pPr>
              <w:keepNext/>
              <w:keepLines/>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387" w:type="dxa"/>
            <w:vAlign w:val="center"/>
          </w:tcPr>
          <w:p w14:paraId="1EB8B8AA" w14:textId="77777777" w:rsidR="00A70BB6" w:rsidRPr="00CE0292" w:rsidRDefault="00A70BB6" w:rsidP="009A4D27">
            <w:pPr>
              <w:keepNext/>
              <w:keepLines/>
              <w:spacing w:before="60" w:after="60"/>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2F911B57" w14:textId="77777777" w:rsidR="00A70BB6" w:rsidRPr="00CE0292" w:rsidRDefault="00A70BB6"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Jednostki /</w:t>
            </w:r>
            <w:bookmarkStart w:id="38" w:name="_Hlk138674869"/>
            <w:r w:rsidRPr="00CE0292">
              <w:rPr>
                <w:rFonts w:asciiTheme="minorHAnsi" w:hAnsiTheme="minorHAnsi" w:cstheme="minorHAnsi"/>
                <w:sz w:val="22"/>
                <w:szCs w:val="22"/>
              </w:rPr>
              <w:t>komórki współpracujące</w:t>
            </w:r>
            <w:bookmarkEnd w:id="38"/>
          </w:p>
        </w:tc>
      </w:tr>
      <w:tr w:rsidR="00CE0292" w:rsidRPr="00CE0292" w14:paraId="2E7E0E8F" w14:textId="77777777" w:rsidTr="00807D25">
        <w:trPr>
          <w:trHeight w:val="601"/>
        </w:trPr>
        <w:tc>
          <w:tcPr>
            <w:tcW w:w="9351" w:type="dxa"/>
            <w:gridSpan w:val="3"/>
          </w:tcPr>
          <w:p w14:paraId="71B1491C" w14:textId="77777777" w:rsidR="00A70BB6" w:rsidRPr="00CE0292" w:rsidRDefault="00A70BB6" w:rsidP="009103D5">
            <w:pPr>
              <w:spacing w:before="60" w:after="60"/>
              <w:rPr>
                <w:rFonts w:asciiTheme="minorHAnsi" w:hAnsiTheme="minorHAnsi" w:cstheme="minorHAnsi"/>
                <w:sz w:val="22"/>
                <w:szCs w:val="22"/>
              </w:rPr>
            </w:pPr>
            <w:bookmarkStart w:id="39" w:name="_Hlk138674198"/>
            <w:r w:rsidRPr="00CE0292">
              <w:rPr>
                <w:rFonts w:asciiTheme="minorHAnsi" w:hAnsiTheme="minorHAnsi" w:cstheme="minorHAnsi"/>
                <w:b/>
                <w:sz w:val="22"/>
                <w:szCs w:val="22"/>
              </w:rPr>
              <w:t>1.1. Sekcja Programów Lekowych i Chemioterapii</w:t>
            </w:r>
            <w:bookmarkEnd w:id="39"/>
          </w:p>
        </w:tc>
      </w:tr>
      <w:tr w:rsidR="00CE0292" w:rsidRPr="00CE0292" w14:paraId="0EC94B75" w14:textId="77777777" w:rsidTr="00BC2F1A">
        <w:trPr>
          <w:trHeight w:val="209"/>
        </w:trPr>
        <w:tc>
          <w:tcPr>
            <w:tcW w:w="704" w:type="dxa"/>
            <w:vAlign w:val="center"/>
          </w:tcPr>
          <w:p w14:paraId="0F19622A" w14:textId="4A401A60" w:rsidR="008E1931" w:rsidRPr="00CE0292" w:rsidRDefault="008E193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387" w:type="dxa"/>
          </w:tcPr>
          <w:p w14:paraId="5BD79C2E" w14:textId="57E28E1F" w:rsidR="008E1931" w:rsidRPr="00CE0292" w:rsidRDefault="008E1931"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zawieranie umów o udzielanie świadczeń opieki zdrowotnej w zakresach pozostających we właściwości </w:t>
            </w:r>
            <w:r w:rsidR="00E63694" w:rsidRPr="00CE0292">
              <w:rPr>
                <w:rFonts w:asciiTheme="minorHAnsi" w:hAnsiTheme="minorHAnsi" w:cstheme="minorHAnsi"/>
                <w:sz w:val="22"/>
                <w:szCs w:val="22"/>
              </w:rPr>
              <w:t>Sekcji</w:t>
            </w:r>
          </w:p>
        </w:tc>
        <w:tc>
          <w:tcPr>
            <w:tcW w:w="3260" w:type="dxa"/>
          </w:tcPr>
          <w:p w14:paraId="798F7004" w14:textId="77777777" w:rsidR="008E1931" w:rsidRPr="00CE0292" w:rsidRDefault="008E1931" w:rsidP="009A4D27">
            <w:pPr>
              <w:spacing w:before="60" w:after="60"/>
              <w:jc w:val="center"/>
              <w:rPr>
                <w:rFonts w:asciiTheme="minorHAnsi" w:hAnsiTheme="minorHAnsi" w:cstheme="minorHAnsi"/>
                <w:sz w:val="22"/>
                <w:szCs w:val="22"/>
              </w:rPr>
            </w:pPr>
          </w:p>
        </w:tc>
      </w:tr>
      <w:tr w:rsidR="00CE0292" w:rsidRPr="00CE0292" w14:paraId="7AAEBEA6" w14:textId="77777777" w:rsidTr="00BC2F1A">
        <w:trPr>
          <w:trHeight w:val="1259"/>
        </w:trPr>
        <w:tc>
          <w:tcPr>
            <w:tcW w:w="704" w:type="dxa"/>
            <w:vAlign w:val="center"/>
          </w:tcPr>
          <w:p w14:paraId="5FB6257B" w14:textId="2B63E4ED" w:rsidR="008E1931" w:rsidRPr="00CE0292" w:rsidRDefault="008E1931" w:rsidP="00D30BF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387" w:type="dxa"/>
          </w:tcPr>
          <w:p w14:paraId="69C8C369" w14:textId="7B5336BC" w:rsidR="008E1931" w:rsidRPr="00CE0292" w:rsidRDefault="00BA4625"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udział w </w:t>
            </w:r>
            <w:r w:rsidR="008E1931" w:rsidRPr="00CE0292">
              <w:rPr>
                <w:rFonts w:asciiTheme="minorHAnsi" w:hAnsiTheme="minorHAnsi" w:cstheme="minorHAnsi"/>
                <w:sz w:val="22"/>
                <w:szCs w:val="22"/>
              </w:rPr>
              <w:t xml:space="preserve">postępowań odwoławczych związanych z procesem zawierania umów o udzielanie świadczeń opieki zdrowotnej w zakresach pozostających we właściwości </w:t>
            </w:r>
            <w:r w:rsidR="00E63694" w:rsidRPr="00CE0292">
              <w:rPr>
                <w:rFonts w:asciiTheme="minorHAnsi" w:hAnsiTheme="minorHAnsi" w:cstheme="minorHAnsi"/>
                <w:sz w:val="22"/>
                <w:szCs w:val="22"/>
              </w:rPr>
              <w:t xml:space="preserve">Sekcji </w:t>
            </w:r>
          </w:p>
        </w:tc>
        <w:tc>
          <w:tcPr>
            <w:tcW w:w="3260" w:type="dxa"/>
          </w:tcPr>
          <w:p w14:paraId="55FD8A48" w14:textId="52006499" w:rsidR="008E1931" w:rsidRPr="00CE0292" w:rsidRDefault="006518A7"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 WO</w:t>
            </w:r>
          </w:p>
        </w:tc>
      </w:tr>
      <w:tr w:rsidR="00CE0292" w:rsidRPr="00CE0292" w14:paraId="3198CAC8" w14:textId="77777777" w:rsidTr="00BC2F1A">
        <w:trPr>
          <w:trHeight w:val="840"/>
        </w:trPr>
        <w:tc>
          <w:tcPr>
            <w:tcW w:w="704" w:type="dxa"/>
            <w:vAlign w:val="center"/>
          </w:tcPr>
          <w:p w14:paraId="58EC739D" w14:textId="285D2A41" w:rsidR="008E1931" w:rsidRPr="00CE0292" w:rsidRDefault="008E1931" w:rsidP="00D30BF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387" w:type="dxa"/>
          </w:tcPr>
          <w:p w14:paraId="021C4553" w14:textId="5B54B50A" w:rsidR="008E1931" w:rsidRPr="00CE0292" w:rsidRDefault="008E1931"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obsługa i monitorowanie realizacji umów o udzielanie świadczeń opieki zdrowotnej w zakresie pozostającym we właściwości </w:t>
            </w:r>
            <w:r w:rsidR="00E63694" w:rsidRPr="00CE0292">
              <w:rPr>
                <w:rFonts w:asciiTheme="minorHAnsi" w:hAnsiTheme="minorHAnsi" w:cstheme="minorHAnsi"/>
                <w:sz w:val="22"/>
                <w:szCs w:val="22"/>
              </w:rPr>
              <w:t>Sekcja</w:t>
            </w:r>
          </w:p>
        </w:tc>
        <w:tc>
          <w:tcPr>
            <w:tcW w:w="3260" w:type="dxa"/>
          </w:tcPr>
          <w:p w14:paraId="119C3B3A" w14:textId="17CB65B7" w:rsidR="008E1931" w:rsidRPr="00CE0292" w:rsidRDefault="008E193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04672E55" w14:textId="77777777" w:rsidTr="00E904C3">
        <w:trPr>
          <w:trHeight w:val="671"/>
        </w:trPr>
        <w:tc>
          <w:tcPr>
            <w:tcW w:w="704" w:type="dxa"/>
            <w:vAlign w:val="center"/>
          </w:tcPr>
          <w:p w14:paraId="440B1E56" w14:textId="739E52E6" w:rsidR="008E2EF3" w:rsidRPr="00CE0292" w:rsidRDefault="00C32B69" w:rsidP="00D30BF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387" w:type="dxa"/>
          </w:tcPr>
          <w:p w14:paraId="79979CEF" w14:textId="55272408" w:rsidR="008E2EF3" w:rsidRPr="00CE0292" w:rsidRDefault="008E2EF3"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rozliczanie dokumentów finansowych w zakresie programów lekowych/ chemioterapii</w:t>
            </w:r>
            <w:r w:rsidR="00D902CB" w:rsidRPr="00CE0292">
              <w:rPr>
                <w:rFonts w:asciiTheme="minorHAnsi" w:hAnsiTheme="minorHAnsi" w:cstheme="minorHAnsi"/>
                <w:sz w:val="22"/>
                <w:szCs w:val="22"/>
              </w:rPr>
              <w:t xml:space="preserve"> </w:t>
            </w:r>
          </w:p>
        </w:tc>
        <w:tc>
          <w:tcPr>
            <w:tcW w:w="3260" w:type="dxa"/>
          </w:tcPr>
          <w:p w14:paraId="486C78E8" w14:textId="710A55BD" w:rsidR="008E2EF3" w:rsidRPr="00CE0292" w:rsidRDefault="008E2EF3"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1710376D" w14:textId="77777777" w:rsidTr="00E904C3">
        <w:trPr>
          <w:trHeight w:val="752"/>
        </w:trPr>
        <w:tc>
          <w:tcPr>
            <w:tcW w:w="704" w:type="dxa"/>
            <w:vAlign w:val="center"/>
          </w:tcPr>
          <w:p w14:paraId="7D7DA196" w14:textId="786F0712" w:rsidR="00A70BB6" w:rsidRPr="00CE0292" w:rsidRDefault="00C32B69" w:rsidP="00D30BF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5)</w:t>
            </w:r>
          </w:p>
        </w:tc>
        <w:tc>
          <w:tcPr>
            <w:tcW w:w="5387" w:type="dxa"/>
          </w:tcPr>
          <w:p w14:paraId="57ACE689" w14:textId="77777777" w:rsidR="00A70BB6" w:rsidRPr="00CE0292" w:rsidRDefault="00A70BB6"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opracowanie, uaktualnienie i monitorowanie planu zakupu świadczeń w rodzaju: programy lekowe i chemioterapia</w:t>
            </w:r>
          </w:p>
        </w:tc>
        <w:tc>
          <w:tcPr>
            <w:tcW w:w="3260" w:type="dxa"/>
          </w:tcPr>
          <w:p w14:paraId="1F14F71B"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 WEF</w:t>
            </w:r>
          </w:p>
        </w:tc>
      </w:tr>
      <w:tr w:rsidR="00CE0292" w:rsidRPr="00CE0292" w14:paraId="6D3CB3C3" w14:textId="77777777" w:rsidTr="003E5E20">
        <w:trPr>
          <w:trHeight w:val="894"/>
        </w:trPr>
        <w:tc>
          <w:tcPr>
            <w:tcW w:w="704" w:type="dxa"/>
            <w:vAlign w:val="center"/>
          </w:tcPr>
          <w:p w14:paraId="642B1DED" w14:textId="11B978E1" w:rsidR="00A70BB6" w:rsidRPr="00CE0292" w:rsidRDefault="00CF28CC" w:rsidP="009A4D27">
            <w:pPr>
              <w:spacing w:before="60" w:after="60"/>
              <w:jc w:val="center"/>
              <w:rPr>
                <w:rFonts w:asciiTheme="minorHAnsi" w:hAnsiTheme="minorHAnsi" w:cstheme="minorHAnsi"/>
                <w:sz w:val="22"/>
                <w:szCs w:val="22"/>
              </w:rPr>
            </w:pPr>
            <w:r>
              <w:rPr>
                <w:rFonts w:asciiTheme="minorHAnsi" w:hAnsiTheme="minorHAnsi" w:cstheme="minorHAnsi"/>
                <w:sz w:val="22"/>
                <w:szCs w:val="22"/>
              </w:rPr>
              <w:t>6)</w:t>
            </w:r>
          </w:p>
        </w:tc>
        <w:tc>
          <w:tcPr>
            <w:tcW w:w="5387" w:type="dxa"/>
            <w:shd w:val="clear" w:color="auto" w:fill="auto"/>
          </w:tcPr>
          <w:p w14:paraId="6527E8F5" w14:textId="77777777" w:rsidR="00A70BB6" w:rsidRPr="003E5E20" w:rsidRDefault="00A70BB6"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prowadzenie analiz zapotrzebowania, planowanie oraz kontraktowanie świadczeń opieki zdrowotnej w rodzaju: programy lekowe i chemioterapia</w:t>
            </w:r>
          </w:p>
        </w:tc>
        <w:tc>
          <w:tcPr>
            <w:tcW w:w="3260" w:type="dxa"/>
          </w:tcPr>
          <w:p w14:paraId="4720F35E"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28D25E4F" w14:textId="77777777" w:rsidTr="003E5E20">
        <w:trPr>
          <w:trHeight w:val="665"/>
        </w:trPr>
        <w:tc>
          <w:tcPr>
            <w:tcW w:w="704" w:type="dxa"/>
            <w:vAlign w:val="center"/>
          </w:tcPr>
          <w:p w14:paraId="4CC91F99" w14:textId="3EDD28B9" w:rsidR="00A70BB6" w:rsidRPr="00CE0292" w:rsidRDefault="00CF28CC" w:rsidP="009A4D27">
            <w:pPr>
              <w:spacing w:before="60" w:after="60"/>
              <w:jc w:val="center"/>
              <w:rPr>
                <w:rFonts w:asciiTheme="minorHAnsi" w:hAnsiTheme="minorHAnsi" w:cstheme="minorHAnsi"/>
                <w:sz w:val="22"/>
                <w:szCs w:val="22"/>
              </w:rPr>
            </w:pPr>
            <w:r>
              <w:rPr>
                <w:rFonts w:asciiTheme="minorHAnsi" w:hAnsiTheme="minorHAnsi" w:cstheme="minorHAnsi"/>
                <w:sz w:val="22"/>
                <w:szCs w:val="22"/>
              </w:rPr>
              <w:t>7)</w:t>
            </w:r>
          </w:p>
        </w:tc>
        <w:tc>
          <w:tcPr>
            <w:tcW w:w="5387" w:type="dxa"/>
            <w:shd w:val="clear" w:color="auto" w:fill="auto"/>
          </w:tcPr>
          <w:p w14:paraId="5ACE0FD1" w14:textId="33C32BA2" w:rsidR="00A70BB6" w:rsidRPr="003E5E20" w:rsidRDefault="009E54FA"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weryfikacja merytoryczna raportów sprawozdawczych, w zakresie programów lekowych i chemioterapii</w:t>
            </w:r>
            <w:r w:rsidR="00D902CB" w:rsidRPr="003E5E20">
              <w:rPr>
                <w:rFonts w:asciiTheme="minorHAnsi" w:hAnsiTheme="minorHAnsi" w:cstheme="minorHAnsi"/>
                <w:sz w:val="22"/>
                <w:szCs w:val="22"/>
              </w:rPr>
              <w:t xml:space="preserve"> </w:t>
            </w:r>
          </w:p>
        </w:tc>
        <w:tc>
          <w:tcPr>
            <w:tcW w:w="3260" w:type="dxa"/>
          </w:tcPr>
          <w:p w14:paraId="6EA5774F"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p w14:paraId="2E419999" w14:textId="2C1800DF" w:rsidR="003B0DB0" w:rsidRPr="00CE0292" w:rsidRDefault="003B0DB0" w:rsidP="009A4D27">
            <w:pPr>
              <w:spacing w:before="60" w:after="60"/>
              <w:jc w:val="center"/>
              <w:rPr>
                <w:rFonts w:asciiTheme="minorHAnsi" w:hAnsiTheme="minorHAnsi" w:cstheme="minorHAnsi"/>
                <w:sz w:val="22"/>
                <w:szCs w:val="22"/>
              </w:rPr>
            </w:pPr>
          </w:p>
        </w:tc>
      </w:tr>
      <w:tr w:rsidR="00CE0292" w:rsidRPr="00CE0292" w14:paraId="405F0DA4" w14:textId="77777777" w:rsidTr="003E5E20">
        <w:trPr>
          <w:trHeight w:val="426"/>
        </w:trPr>
        <w:tc>
          <w:tcPr>
            <w:tcW w:w="704" w:type="dxa"/>
            <w:vAlign w:val="center"/>
          </w:tcPr>
          <w:p w14:paraId="2978D770" w14:textId="771B406D" w:rsidR="00A70BB6" w:rsidRPr="00CE0292" w:rsidRDefault="00CF28CC" w:rsidP="009A4D27">
            <w:pPr>
              <w:spacing w:before="60" w:after="60"/>
              <w:jc w:val="center"/>
              <w:rPr>
                <w:rFonts w:asciiTheme="minorHAnsi" w:hAnsiTheme="minorHAnsi" w:cstheme="minorHAnsi"/>
                <w:sz w:val="22"/>
                <w:szCs w:val="22"/>
              </w:rPr>
            </w:pPr>
            <w:r>
              <w:rPr>
                <w:rFonts w:asciiTheme="minorHAnsi" w:hAnsiTheme="minorHAnsi" w:cstheme="minorHAnsi"/>
                <w:sz w:val="22"/>
                <w:szCs w:val="22"/>
              </w:rPr>
              <w:t>8)</w:t>
            </w:r>
          </w:p>
        </w:tc>
        <w:tc>
          <w:tcPr>
            <w:tcW w:w="5387" w:type="dxa"/>
            <w:shd w:val="clear" w:color="auto" w:fill="auto"/>
          </w:tcPr>
          <w:p w14:paraId="1BEDBC41" w14:textId="77777777" w:rsidR="00A70BB6" w:rsidRPr="003E5E20" w:rsidRDefault="00A70BB6"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nadawanie uprawnień do pobierania unikalnych numerów identyfikujących recepty refundowane przez osoby uprawnione oraz monitorowanie dystrybucji zakresów numerów recept</w:t>
            </w:r>
          </w:p>
        </w:tc>
        <w:tc>
          <w:tcPr>
            <w:tcW w:w="3260" w:type="dxa"/>
          </w:tcPr>
          <w:p w14:paraId="0A5BD7EB"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6DF4E235" w14:textId="77777777" w:rsidTr="003E5E20">
        <w:trPr>
          <w:trHeight w:val="1128"/>
        </w:trPr>
        <w:tc>
          <w:tcPr>
            <w:tcW w:w="704" w:type="dxa"/>
            <w:vAlign w:val="center"/>
          </w:tcPr>
          <w:p w14:paraId="199B291E" w14:textId="32AC247F" w:rsidR="00A70BB6" w:rsidRPr="00CE0292" w:rsidRDefault="00CF28CC" w:rsidP="009A4D27">
            <w:pPr>
              <w:spacing w:before="60" w:after="60"/>
              <w:jc w:val="center"/>
              <w:rPr>
                <w:rFonts w:asciiTheme="minorHAnsi" w:hAnsiTheme="minorHAnsi" w:cstheme="minorHAnsi"/>
                <w:sz w:val="22"/>
                <w:szCs w:val="22"/>
              </w:rPr>
            </w:pPr>
            <w:r>
              <w:rPr>
                <w:rFonts w:asciiTheme="minorHAnsi" w:hAnsiTheme="minorHAnsi" w:cstheme="minorHAnsi"/>
                <w:sz w:val="22"/>
                <w:szCs w:val="22"/>
              </w:rPr>
              <w:t>9)</w:t>
            </w:r>
          </w:p>
        </w:tc>
        <w:tc>
          <w:tcPr>
            <w:tcW w:w="5387" w:type="dxa"/>
            <w:shd w:val="clear" w:color="auto" w:fill="auto"/>
          </w:tcPr>
          <w:p w14:paraId="708523E2" w14:textId="77777777" w:rsidR="00A70BB6" w:rsidRPr="003E5E20" w:rsidRDefault="00A70BB6"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weryfikacja poprawności, kompletności i terminowości uzupełniania przez świadczeniodawców danych zawartych w SMPT</w:t>
            </w:r>
          </w:p>
        </w:tc>
        <w:tc>
          <w:tcPr>
            <w:tcW w:w="3260" w:type="dxa"/>
          </w:tcPr>
          <w:p w14:paraId="3EBE99F3"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442EA63D" w14:textId="77777777" w:rsidTr="003E5E20">
        <w:trPr>
          <w:trHeight w:val="2830"/>
        </w:trPr>
        <w:tc>
          <w:tcPr>
            <w:tcW w:w="704" w:type="dxa"/>
            <w:vAlign w:val="center"/>
          </w:tcPr>
          <w:p w14:paraId="6696EC95" w14:textId="7A658F57" w:rsidR="00A70BB6" w:rsidRPr="00CE0292" w:rsidRDefault="00CF28CC" w:rsidP="009A4D27">
            <w:pPr>
              <w:spacing w:before="60" w:after="60"/>
              <w:jc w:val="center"/>
              <w:rPr>
                <w:rFonts w:asciiTheme="minorHAnsi" w:hAnsiTheme="minorHAnsi" w:cstheme="minorHAnsi"/>
                <w:sz w:val="22"/>
                <w:szCs w:val="22"/>
              </w:rPr>
            </w:pPr>
            <w:r>
              <w:rPr>
                <w:rFonts w:asciiTheme="minorHAnsi" w:hAnsiTheme="minorHAnsi" w:cstheme="minorHAnsi"/>
                <w:sz w:val="22"/>
                <w:szCs w:val="22"/>
              </w:rPr>
              <w:t>10)</w:t>
            </w:r>
          </w:p>
        </w:tc>
        <w:tc>
          <w:tcPr>
            <w:tcW w:w="5387" w:type="dxa"/>
            <w:shd w:val="clear" w:color="auto" w:fill="auto"/>
          </w:tcPr>
          <w:p w14:paraId="41DD61A8" w14:textId="3455C5F9" w:rsidR="00A70BB6" w:rsidRPr="003E5E20" w:rsidRDefault="00A70BB6"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 xml:space="preserve">monitorowanie prowadzonych przez świadczeniodawców na obszarze właściwości </w:t>
            </w:r>
            <w:r w:rsidR="00BE24B3" w:rsidRPr="003E5E20">
              <w:rPr>
                <w:rFonts w:asciiTheme="minorHAnsi" w:hAnsiTheme="minorHAnsi" w:cstheme="minorHAnsi"/>
                <w:sz w:val="22"/>
                <w:szCs w:val="22"/>
              </w:rPr>
              <w:t>O</w:t>
            </w:r>
            <w:r w:rsidRPr="003E5E20">
              <w:rPr>
                <w:rFonts w:asciiTheme="minorHAnsi" w:hAnsiTheme="minorHAnsi" w:cstheme="minorHAnsi"/>
                <w:sz w:val="22"/>
                <w:szCs w:val="22"/>
              </w:rPr>
              <w:t>ddziału postępowań o udzielenie zamówienia publicznego na zakup refundowanych ze środków publicznych leków, środków spożywczych specjalnego przeznaczenia żywieniowego oraz wyrobów medycznych, w celu oceny zasadności zastosowania środków ochrony prawnej, o których mowa w art. 102 ust. 5a ustawy</w:t>
            </w:r>
            <w:r w:rsidR="006E16C7" w:rsidRPr="003E5E20">
              <w:rPr>
                <w:rFonts w:asciiTheme="minorHAnsi" w:hAnsiTheme="minorHAnsi" w:cstheme="minorHAnsi"/>
                <w:sz w:val="22"/>
                <w:szCs w:val="22"/>
              </w:rPr>
              <w:t xml:space="preserve"> o świadczeniach</w:t>
            </w:r>
            <w:r w:rsidRPr="003E5E20">
              <w:rPr>
                <w:rFonts w:asciiTheme="minorHAnsi" w:hAnsiTheme="minorHAnsi" w:cstheme="minorHAnsi"/>
                <w:sz w:val="22"/>
                <w:szCs w:val="22"/>
              </w:rPr>
              <w:t xml:space="preserve"> oraz przekazywanie Prezesowi Funduszu informacji w tym zakresie</w:t>
            </w:r>
          </w:p>
        </w:tc>
        <w:tc>
          <w:tcPr>
            <w:tcW w:w="3260" w:type="dxa"/>
          </w:tcPr>
          <w:p w14:paraId="64F8333C"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4E279AC5" w14:textId="77777777" w:rsidTr="003E5E20">
        <w:trPr>
          <w:trHeight w:val="828"/>
        </w:trPr>
        <w:tc>
          <w:tcPr>
            <w:tcW w:w="704" w:type="dxa"/>
            <w:vAlign w:val="center"/>
          </w:tcPr>
          <w:p w14:paraId="4CAC39F1" w14:textId="051FDD4A" w:rsidR="00C32B69" w:rsidRPr="00CE0292" w:rsidRDefault="00CF28CC" w:rsidP="00C32B69">
            <w:pPr>
              <w:spacing w:before="60" w:after="60"/>
              <w:jc w:val="center"/>
              <w:rPr>
                <w:rFonts w:asciiTheme="minorHAnsi" w:hAnsiTheme="minorHAnsi" w:cstheme="minorHAnsi"/>
                <w:sz w:val="22"/>
                <w:szCs w:val="22"/>
              </w:rPr>
            </w:pPr>
            <w:r>
              <w:rPr>
                <w:rFonts w:asciiTheme="minorHAnsi" w:hAnsiTheme="minorHAnsi" w:cstheme="minorHAnsi"/>
                <w:sz w:val="22"/>
                <w:szCs w:val="22"/>
              </w:rPr>
              <w:t>11)</w:t>
            </w:r>
          </w:p>
        </w:tc>
        <w:tc>
          <w:tcPr>
            <w:tcW w:w="5387" w:type="dxa"/>
            <w:shd w:val="clear" w:color="auto" w:fill="auto"/>
          </w:tcPr>
          <w:p w14:paraId="0637ACD8" w14:textId="77777777" w:rsidR="00C32B69" w:rsidRPr="003E5E20" w:rsidRDefault="00C32B69"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monitorowanie poprawności ordynacji osób uprawnionych do wystawiania recept refundowanych i refundacji leków aptekom</w:t>
            </w:r>
          </w:p>
        </w:tc>
        <w:tc>
          <w:tcPr>
            <w:tcW w:w="3260" w:type="dxa"/>
          </w:tcPr>
          <w:p w14:paraId="20EE893A"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24E8492A" w14:textId="77777777" w:rsidTr="003E5E20">
        <w:trPr>
          <w:trHeight w:val="884"/>
        </w:trPr>
        <w:tc>
          <w:tcPr>
            <w:tcW w:w="704" w:type="dxa"/>
            <w:vAlign w:val="center"/>
          </w:tcPr>
          <w:p w14:paraId="606954B3" w14:textId="0C2C1984" w:rsidR="00C32B69" w:rsidRPr="00CE0292" w:rsidRDefault="00CF28CC" w:rsidP="00C32B69">
            <w:pPr>
              <w:spacing w:before="60" w:after="60"/>
              <w:jc w:val="center"/>
              <w:rPr>
                <w:rFonts w:asciiTheme="minorHAnsi" w:hAnsiTheme="minorHAnsi" w:cstheme="minorHAnsi"/>
                <w:sz w:val="22"/>
                <w:szCs w:val="22"/>
              </w:rPr>
            </w:pPr>
            <w:r>
              <w:rPr>
                <w:rFonts w:asciiTheme="minorHAnsi" w:hAnsiTheme="minorHAnsi" w:cstheme="minorHAnsi"/>
                <w:sz w:val="22"/>
                <w:szCs w:val="22"/>
              </w:rPr>
              <w:t>12)</w:t>
            </w:r>
          </w:p>
        </w:tc>
        <w:tc>
          <w:tcPr>
            <w:tcW w:w="5387" w:type="dxa"/>
            <w:shd w:val="clear" w:color="auto" w:fill="auto"/>
          </w:tcPr>
          <w:p w14:paraId="43E34EC3" w14:textId="77777777" w:rsidR="00C32B69" w:rsidRPr="003E5E20" w:rsidRDefault="00C32B69"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przygotowywanie sprawozdań, analiz, ocen, wniosków, informacji oraz wszelkich pism w zakresie prowadzonych spraw</w:t>
            </w:r>
          </w:p>
        </w:tc>
        <w:tc>
          <w:tcPr>
            <w:tcW w:w="3260" w:type="dxa"/>
          </w:tcPr>
          <w:p w14:paraId="025172B9"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42D24A4C" w14:textId="77777777" w:rsidTr="003E5E20">
        <w:trPr>
          <w:trHeight w:val="1366"/>
        </w:trPr>
        <w:tc>
          <w:tcPr>
            <w:tcW w:w="704" w:type="dxa"/>
            <w:vAlign w:val="center"/>
          </w:tcPr>
          <w:p w14:paraId="7E4B9E8E" w14:textId="33D7F739" w:rsidR="00C32B69" w:rsidRPr="00CE0292" w:rsidRDefault="00CF28CC" w:rsidP="00C32B69">
            <w:pPr>
              <w:spacing w:before="60" w:after="60"/>
              <w:jc w:val="center"/>
              <w:rPr>
                <w:rFonts w:asciiTheme="minorHAnsi" w:hAnsiTheme="minorHAnsi" w:cstheme="minorHAnsi"/>
                <w:sz w:val="22"/>
                <w:szCs w:val="22"/>
              </w:rPr>
            </w:pPr>
            <w:r>
              <w:rPr>
                <w:rFonts w:asciiTheme="minorHAnsi" w:hAnsiTheme="minorHAnsi" w:cstheme="minorHAnsi"/>
                <w:sz w:val="22"/>
                <w:szCs w:val="22"/>
              </w:rPr>
              <w:t>13)</w:t>
            </w:r>
          </w:p>
        </w:tc>
        <w:tc>
          <w:tcPr>
            <w:tcW w:w="5387" w:type="dxa"/>
            <w:shd w:val="clear" w:color="auto" w:fill="auto"/>
          </w:tcPr>
          <w:p w14:paraId="360EA6AC" w14:textId="6A1B6EE9" w:rsidR="00C32B69" w:rsidRPr="003E5E20" w:rsidRDefault="00C32B69" w:rsidP="00C76478">
            <w:pPr>
              <w:spacing w:before="60" w:after="60"/>
              <w:rPr>
                <w:rFonts w:asciiTheme="minorHAnsi" w:hAnsiTheme="minorHAnsi" w:cstheme="minorHAnsi"/>
                <w:sz w:val="22"/>
                <w:szCs w:val="22"/>
              </w:rPr>
            </w:pPr>
            <w:r w:rsidRPr="003E5E20">
              <w:rPr>
                <w:rFonts w:asciiTheme="minorHAnsi" w:hAnsiTheme="minorHAnsi" w:cstheme="minorHAnsi"/>
                <w:sz w:val="22"/>
                <w:szCs w:val="22"/>
              </w:rPr>
              <w:t xml:space="preserve">wykonywanie obowiązków, o których mowa w art. 97a ust. 7 ustawy o świadczeniach </w:t>
            </w:r>
            <w:r w:rsidR="00C76478" w:rsidRPr="003E5E20">
              <w:rPr>
                <w:rFonts w:asciiTheme="minorHAnsi" w:hAnsiTheme="minorHAnsi" w:cstheme="minorHAnsi"/>
                <w:sz w:val="22"/>
                <w:szCs w:val="22"/>
              </w:rPr>
              <w:t xml:space="preserve"> opieki zdrowotnej</w:t>
            </w:r>
            <w:r w:rsidR="003B3BB7" w:rsidRPr="003E5E20">
              <w:rPr>
                <w:rFonts w:asciiTheme="minorHAnsi" w:hAnsiTheme="minorHAnsi" w:cstheme="minorHAnsi"/>
                <w:sz w:val="22"/>
                <w:szCs w:val="22"/>
              </w:rPr>
              <w:t xml:space="preserve"> </w:t>
            </w:r>
            <w:r w:rsidRPr="003E5E20">
              <w:rPr>
                <w:rFonts w:asciiTheme="minorHAnsi" w:hAnsiTheme="minorHAnsi" w:cstheme="minorHAnsi"/>
                <w:sz w:val="22"/>
                <w:szCs w:val="22"/>
              </w:rPr>
              <w:t>w zakresie udzielania świadczeniobiorcom informacji dotyczących niezbędnych elementów recepty transgranicznej</w:t>
            </w:r>
          </w:p>
        </w:tc>
        <w:tc>
          <w:tcPr>
            <w:tcW w:w="3260" w:type="dxa"/>
          </w:tcPr>
          <w:p w14:paraId="6B1CDC57"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3B429F53" w14:textId="77777777" w:rsidTr="003E5E20">
        <w:trPr>
          <w:trHeight w:val="2024"/>
        </w:trPr>
        <w:tc>
          <w:tcPr>
            <w:tcW w:w="704" w:type="dxa"/>
            <w:vAlign w:val="center"/>
          </w:tcPr>
          <w:p w14:paraId="187930AF" w14:textId="044C5ED3" w:rsidR="00C32B69" w:rsidRPr="00CE0292" w:rsidRDefault="00CF28CC" w:rsidP="00C32B69">
            <w:pPr>
              <w:spacing w:before="60" w:after="60"/>
              <w:jc w:val="center"/>
              <w:rPr>
                <w:rFonts w:asciiTheme="minorHAnsi" w:hAnsiTheme="minorHAnsi" w:cstheme="minorHAnsi"/>
                <w:sz w:val="22"/>
                <w:szCs w:val="22"/>
              </w:rPr>
            </w:pPr>
            <w:r>
              <w:rPr>
                <w:rFonts w:asciiTheme="minorHAnsi" w:hAnsiTheme="minorHAnsi" w:cstheme="minorHAnsi"/>
                <w:sz w:val="22"/>
                <w:szCs w:val="22"/>
              </w:rPr>
              <w:t>14)</w:t>
            </w:r>
          </w:p>
        </w:tc>
        <w:tc>
          <w:tcPr>
            <w:tcW w:w="5387" w:type="dxa"/>
            <w:shd w:val="clear" w:color="auto" w:fill="auto"/>
          </w:tcPr>
          <w:p w14:paraId="7C4D72B3" w14:textId="77777777" w:rsidR="00C32B69" w:rsidRPr="003E5E20" w:rsidRDefault="00C32B69"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koordynacja przepływu informacji o skradzionych /zagubionych pieczątkach i receptach, umieszczanie w SZOI komunikatów przeznaczonych dla aptek dotyczących aktualności praw wykonywania zawodu lekarzy i felczerów, recept o numerach zastrzeżonych, unieważnionych pieczątkach lekarskich oraz zasilanie Centralnej Bazy Recept Zablokowanych</w:t>
            </w:r>
          </w:p>
        </w:tc>
        <w:tc>
          <w:tcPr>
            <w:tcW w:w="3260" w:type="dxa"/>
          </w:tcPr>
          <w:p w14:paraId="42364805"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49AE6D54" w14:textId="77777777" w:rsidTr="00E904C3">
        <w:trPr>
          <w:trHeight w:val="848"/>
        </w:trPr>
        <w:tc>
          <w:tcPr>
            <w:tcW w:w="704" w:type="dxa"/>
            <w:vAlign w:val="center"/>
          </w:tcPr>
          <w:p w14:paraId="05E70CD8" w14:textId="285682C5" w:rsidR="00C32B69" w:rsidRPr="00CE0292" w:rsidRDefault="00CF28CC" w:rsidP="00C32B69">
            <w:pPr>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15)</w:t>
            </w:r>
          </w:p>
        </w:tc>
        <w:tc>
          <w:tcPr>
            <w:tcW w:w="5387" w:type="dxa"/>
          </w:tcPr>
          <w:p w14:paraId="0BE47E35" w14:textId="77777777" w:rsidR="00C32B69" w:rsidRPr="003E5E20" w:rsidRDefault="00C32B69" w:rsidP="0052095F">
            <w:pPr>
              <w:spacing w:before="60" w:after="60"/>
              <w:rPr>
                <w:rFonts w:asciiTheme="minorHAnsi" w:hAnsiTheme="minorHAnsi" w:cstheme="minorHAnsi"/>
                <w:sz w:val="22"/>
                <w:szCs w:val="22"/>
              </w:rPr>
            </w:pPr>
            <w:r w:rsidRPr="003E5E20">
              <w:rPr>
                <w:rFonts w:asciiTheme="minorHAnsi" w:hAnsiTheme="minorHAnsi" w:cstheme="minorHAnsi"/>
                <w:sz w:val="22"/>
                <w:szCs w:val="22"/>
              </w:rPr>
              <w:t>wnioskowanie do Prezesa Funduszu o przeprowadzenie kontroli w związku z zaistnieniem przesłanek, o których mowa w art. 61v ust. 1 ustawy o świadczeniach</w:t>
            </w:r>
          </w:p>
        </w:tc>
        <w:tc>
          <w:tcPr>
            <w:tcW w:w="3260" w:type="dxa"/>
          </w:tcPr>
          <w:p w14:paraId="57CA7285"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5358E3BF" w14:textId="77777777" w:rsidTr="00E904C3">
        <w:trPr>
          <w:trHeight w:val="1260"/>
        </w:trPr>
        <w:tc>
          <w:tcPr>
            <w:tcW w:w="704" w:type="dxa"/>
            <w:vAlign w:val="center"/>
          </w:tcPr>
          <w:p w14:paraId="43A4FE57" w14:textId="05B15727"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387" w:type="dxa"/>
          </w:tcPr>
          <w:p w14:paraId="2BBE2CBE" w14:textId="77777777"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działań mających na celu odzyskanie środków finansowych wynikających z nienależnej refundacji aptecznej, nienależnych świadczeń w zakresie chemioterapii i programów lekowych, a wypłaconych na rzecz osoby nieubezpieczonej bądź nieuprawnionej</w:t>
            </w:r>
          </w:p>
        </w:tc>
        <w:tc>
          <w:tcPr>
            <w:tcW w:w="3260" w:type="dxa"/>
          </w:tcPr>
          <w:p w14:paraId="5A0603D3" w14:textId="77777777"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WP,WEF</w:t>
            </w:r>
          </w:p>
          <w:p w14:paraId="39C74665" w14:textId="5C42385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4A348439" w14:textId="77777777" w:rsidTr="00BC2F1A">
        <w:trPr>
          <w:trHeight w:val="1269"/>
        </w:trPr>
        <w:tc>
          <w:tcPr>
            <w:tcW w:w="704" w:type="dxa"/>
            <w:vAlign w:val="center"/>
          </w:tcPr>
          <w:p w14:paraId="14260702" w14:textId="7F6932A1" w:rsidR="00C32B69" w:rsidRPr="00CE0292" w:rsidRDefault="00C32B69" w:rsidP="00C32B69">
            <w:pPr>
              <w:spacing w:before="60" w:after="60"/>
              <w:jc w:val="center"/>
              <w:rPr>
                <w:rFonts w:asciiTheme="minorHAnsi" w:hAnsiTheme="minorHAnsi" w:cstheme="minorHAnsi"/>
                <w:sz w:val="22"/>
                <w:szCs w:val="22"/>
              </w:rPr>
            </w:pPr>
            <w:bookmarkStart w:id="40" w:name="_Hlk138674567"/>
            <w:r w:rsidRPr="00CE0292">
              <w:rPr>
                <w:rFonts w:asciiTheme="minorHAnsi" w:hAnsiTheme="minorHAnsi" w:cstheme="minorHAnsi"/>
                <w:sz w:val="22"/>
                <w:szCs w:val="22"/>
              </w:rPr>
              <w:t>17)</w:t>
            </w:r>
          </w:p>
        </w:tc>
        <w:tc>
          <w:tcPr>
            <w:tcW w:w="5387" w:type="dxa"/>
          </w:tcPr>
          <w:p w14:paraId="11E78B6E" w14:textId="7C571AE1" w:rsidR="00C32B69" w:rsidRPr="00CE0292" w:rsidRDefault="00F14F04" w:rsidP="00F14F04">
            <w:pPr>
              <w:spacing w:before="60" w:after="60"/>
              <w:rPr>
                <w:rFonts w:asciiTheme="minorHAnsi" w:hAnsiTheme="minorHAnsi" w:cstheme="minorHAnsi"/>
                <w:strike/>
                <w:sz w:val="22"/>
                <w:szCs w:val="22"/>
              </w:rPr>
            </w:pPr>
            <w:r w:rsidRPr="00CE0292">
              <w:rPr>
                <w:sz w:val="22"/>
                <w:szCs w:val="22"/>
              </w:rPr>
              <w:t xml:space="preserve">współpraca z Konsultantami Wojewódzkimi w danych dziedzinach medycyny, Okręgową Izbą Aptekarską, Izbą Lekarską, Izbą Pielęgniarek i Położnych, CeZ,  Wojewódzkim Inspektoratem Farmaceutycznym, policją i organami ścigania w zakresie objętym działalnością Wydziału </w:t>
            </w:r>
          </w:p>
        </w:tc>
        <w:tc>
          <w:tcPr>
            <w:tcW w:w="3260" w:type="dxa"/>
          </w:tcPr>
          <w:p w14:paraId="7ADCBB2C" w14:textId="77777777" w:rsidR="00C32B69" w:rsidRPr="00CE0292" w:rsidRDefault="00C32B69" w:rsidP="00C32B69">
            <w:pPr>
              <w:spacing w:before="60" w:after="60"/>
              <w:jc w:val="center"/>
              <w:rPr>
                <w:rFonts w:asciiTheme="minorHAnsi" w:hAnsiTheme="minorHAnsi" w:cstheme="minorHAnsi"/>
                <w:sz w:val="22"/>
                <w:szCs w:val="22"/>
              </w:rPr>
            </w:pPr>
          </w:p>
        </w:tc>
      </w:tr>
      <w:bookmarkEnd w:id="40"/>
      <w:tr w:rsidR="00CE0292" w:rsidRPr="00CE0292" w14:paraId="00E3D08C" w14:textId="77777777" w:rsidTr="00BC2F1A">
        <w:trPr>
          <w:trHeight w:val="706"/>
        </w:trPr>
        <w:tc>
          <w:tcPr>
            <w:tcW w:w="704" w:type="dxa"/>
            <w:vAlign w:val="center"/>
          </w:tcPr>
          <w:p w14:paraId="5BC16642" w14:textId="01C844ED"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18)</w:t>
            </w:r>
          </w:p>
        </w:tc>
        <w:tc>
          <w:tcPr>
            <w:tcW w:w="5387" w:type="dxa"/>
          </w:tcPr>
          <w:p w14:paraId="257CD855" w14:textId="066BA74F"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udział w opiniowaniu wniosków IOWISZ</w:t>
            </w:r>
          </w:p>
        </w:tc>
        <w:tc>
          <w:tcPr>
            <w:tcW w:w="3260" w:type="dxa"/>
          </w:tcPr>
          <w:p w14:paraId="4183ED00" w14:textId="55B3D8F4" w:rsidR="00C32B69" w:rsidRPr="00CE0292" w:rsidRDefault="00C32B69" w:rsidP="00857F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w:t>
            </w:r>
            <w:r w:rsidR="0052095F" w:rsidRPr="00CE0292">
              <w:rPr>
                <w:rFonts w:asciiTheme="minorHAnsi" w:hAnsiTheme="minorHAnsi" w:cstheme="minorHAnsi"/>
                <w:sz w:val="22"/>
                <w:szCs w:val="22"/>
              </w:rPr>
              <w:t xml:space="preserve"> </w:t>
            </w:r>
            <w:r w:rsidRPr="00CE0292">
              <w:rPr>
                <w:rFonts w:asciiTheme="minorHAnsi" w:hAnsiTheme="minorHAnsi" w:cstheme="minorHAnsi"/>
                <w:sz w:val="22"/>
                <w:szCs w:val="22"/>
              </w:rPr>
              <w:t>WSM</w:t>
            </w:r>
          </w:p>
        </w:tc>
      </w:tr>
      <w:tr w:rsidR="00CE0292" w:rsidRPr="00CE0292" w14:paraId="6D5CFC0F" w14:textId="77777777" w:rsidTr="00E904C3">
        <w:trPr>
          <w:trHeight w:val="1114"/>
        </w:trPr>
        <w:tc>
          <w:tcPr>
            <w:tcW w:w="704" w:type="dxa"/>
            <w:vAlign w:val="center"/>
          </w:tcPr>
          <w:p w14:paraId="1C63E8AD" w14:textId="509CAA22"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19)</w:t>
            </w:r>
          </w:p>
        </w:tc>
        <w:tc>
          <w:tcPr>
            <w:tcW w:w="5387" w:type="dxa"/>
          </w:tcPr>
          <w:p w14:paraId="3FE1F9A2" w14:textId="5539C429"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wniosków portalowych wniesionych przez świadczeniodawców wg właściwości wydziału, w zakresie zmian personelu, harmonogramu udzielania świadczeń oraz wykazu sprzętu.</w:t>
            </w:r>
          </w:p>
        </w:tc>
        <w:tc>
          <w:tcPr>
            <w:tcW w:w="3260" w:type="dxa"/>
          </w:tcPr>
          <w:p w14:paraId="5B328BF3"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25A3C47A" w14:textId="77777777" w:rsidTr="00E904C3">
        <w:trPr>
          <w:trHeight w:val="2038"/>
        </w:trPr>
        <w:tc>
          <w:tcPr>
            <w:tcW w:w="704" w:type="dxa"/>
            <w:vAlign w:val="center"/>
          </w:tcPr>
          <w:p w14:paraId="7382B7B0" w14:textId="4A0F2745"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20)</w:t>
            </w:r>
          </w:p>
        </w:tc>
        <w:tc>
          <w:tcPr>
            <w:tcW w:w="5387" w:type="dxa"/>
          </w:tcPr>
          <w:p w14:paraId="50494D1F" w14:textId="77777777"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procesów renegocjacji obowiązujących umów wg właściwości wydziału, o udzielanie świadczeń opieki zdrowotnej oraz rozliczenia umów zakończonych oraz obsługa tych procesów w części dotyczącej:</w:t>
            </w:r>
          </w:p>
          <w:p w14:paraId="78CDC050" w14:textId="6AFE242A"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przygotowania i przekazania świadczeniodawcom protokołów stanowiących podstawę do zawarcia aneksów do umów obowiązujących</w:t>
            </w:r>
          </w:p>
        </w:tc>
        <w:tc>
          <w:tcPr>
            <w:tcW w:w="3260" w:type="dxa"/>
          </w:tcPr>
          <w:p w14:paraId="0857B421"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51FC0CEA" w14:textId="77777777" w:rsidTr="00E904C3">
        <w:trPr>
          <w:trHeight w:val="1387"/>
        </w:trPr>
        <w:tc>
          <w:tcPr>
            <w:tcW w:w="704" w:type="dxa"/>
            <w:vAlign w:val="center"/>
          </w:tcPr>
          <w:p w14:paraId="0BEBB0FF" w14:textId="0D0B85F9"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21)</w:t>
            </w:r>
          </w:p>
        </w:tc>
        <w:tc>
          <w:tcPr>
            <w:tcW w:w="5387" w:type="dxa"/>
          </w:tcPr>
          <w:p w14:paraId="6BF1D5EA" w14:textId="02136B1A"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przyjmowanie, opiniowanie i merytoryczne opracowywanie wniosków składanych przez świadczeniodawców w sprawie indywidualnego rozliczania świadczeń w zakresie programów lekowych i chemioterapii </w:t>
            </w:r>
          </w:p>
        </w:tc>
        <w:tc>
          <w:tcPr>
            <w:tcW w:w="3260" w:type="dxa"/>
          </w:tcPr>
          <w:p w14:paraId="37A86373" w14:textId="0AD75638"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WSOZ </w:t>
            </w:r>
          </w:p>
        </w:tc>
      </w:tr>
      <w:tr w:rsidR="00CE0292" w:rsidRPr="00CE0292" w14:paraId="3773D7AE" w14:textId="77777777" w:rsidTr="00E904C3">
        <w:trPr>
          <w:trHeight w:val="912"/>
        </w:trPr>
        <w:tc>
          <w:tcPr>
            <w:tcW w:w="704" w:type="dxa"/>
            <w:vAlign w:val="center"/>
          </w:tcPr>
          <w:p w14:paraId="7FBEAA14" w14:textId="0E1F6007"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22)</w:t>
            </w:r>
          </w:p>
        </w:tc>
        <w:tc>
          <w:tcPr>
            <w:tcW w:w="5387" w:type="dxa"/>
          </w:tcPr>
          <w:p w14:paraId="508FD0D4" w14:textId="49D1A11A"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zamieszczanie komunikatów na portalach NFZ (SZOI, portal świadczeniodawcy, portal personelu) w zakresie właściwości Sekcji</w:t>
            </w:r>
          </w:p>
        </w:tc>
        <w:tc>
          <w:tcPr>
            <w:tcW w:w="3260" w:type="dxa"/>
          </w:tcPr>
          <w:p w14:paraId="384B2FC1" w14:textId="16691ED3"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w:t>
            </w:r>
          </w:p>
        </w:tc>
      </w:tr>
      <w:tr w:rsidR="00CE0292" w:rsidRPr="00CE0292" w14:paraId="4B0CD18D" w14:textId="77777777" w:rsidTr="003A17B4">
        <w:trPr>
          <w:trHeight w:val="1960"/>
        </w:trPr>
        <w:tc>
          <w:tcPr>
            <w:tcW w:w="704" w:type="dxa"/>
            <w:vAlign w:val="center"/>
          </w:tcPr>
          <w:p w14:paraId="799AD033" w14:textId="64B3935B"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23)</w:t>
            </w:r>
          </w:p>
        </w:tc>
        <w:tc>
          <w:tcPr>
            <w:tcW w:w="5387" w:type="dxa"/>
          </w:tcPr>
          <w:p w14:paraId="43323973" w14:textId="3947B2BD" w:rsidR="00C32B69" w:rsidRPr="00CE0292" w:rsidRDefault="00C32B69" w:rsidP="0052095F">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czynności sprawdzających na po</w:t>
            </w:r>
            <w:r w:rsidR="00A3589C" w:rsidRPr="00CE0292">
              <w:rPr>
                <w:rFonts w:asciiTheme="minorHAnsi" w:hAnsiTheme="minorHAnsi" w:cstheme="minorHAnsi"/>
                <w:sz w:val="22"/>
                <w:szCs w:val="22"/>
              </w:rPr>
              <w:t>d</w:t>
            </w:r>
            <w:r w:rsidRPr="00CE0292">
              <w:rPr>
                <w:rFonts w:asciiTheme="minorHAnsi" w:hAnsiTheme="minorHAnsi" w:cstheme="minorHAnsi"/>
                <w:sz w:val="22"/>
                <w:szCs w:val="22"/>
              </w:rPr>
              <w:t xml:space="preserve">stawie art. 61w ustawy o świadczeniach u świadczeniodawców realizujących umowy w zakresach pozostających we właściwości </w:t>
            </w:r>
            <w:r w:rsidR="000F0353" w:rsidRPr="00CE0292">
              <w:rPr>
                <w:rFonts w:asciiTheme="minorHAnsi" w:hAnsiTheme="minorHAnsi" w:cstheme="minorHAnsi"/>
                <w:sz w:val="22"/>
                <w:szCs w:val="22"/>
              </w:rPr>
              <w:t>Sekcji</w:t>
            </w:r>
            <w:r w:rsidR="00EC7C7E" w:rsidRPr="00CE0292">
              <w:rPr>
                <w:rFonts w:asciiTheme="minorHAnsi" w:hAnsiTheme="minorHAnsi" w:cstheme="minorHAnsi"/>
                <w:sz w:val="22"/>
                <w:szCs w:val="22"/>
              </w:rPr>
              <w:t xml:space="preserve"> </w:t>
            </w:r>
            <w:r w:rsidRPr="00CE0292">
              <w:rPr>
                <w:rFonts w:asciiTheme="minorHAnsi" w:hAnsiTheme="minorHAnsi" w:cstheme="minorHAnsi"/>
                <w:sz w:val="22"/>
                <w:szCs w:val="22"/>
              </w:rPr>
              <w:t>oraz stosowanie w uzasadnionych przypadkach sankcji, o których mowa w art. 61x ustawy o świadczeniach zgodnie z postanowieniami umowy</w:t>
            </w:r>
          </w:p>
        </w:tc>
        <w:tc>
          <w:tcPr>
            <w:tcW w:w="3260" w:type="dxa"/>
          </w:tcPr>
          <w:p w14:paraId="78D2D39B"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69C5915B" w14:textId="77777777" w:rsidTr="00E904C3">
        <w:trPr>
          <w:trHeight w:val="2212"/>
        </w:trPr>
        <w:tc>
          <w:tcPr>
            <w:tcW w:w="704" w:type="dxa"/>
            <w:vAlign w:val="center"/>
          </w:tcPr>
          <w:p w14:paraId="03FDEBE8" w14:textId="60E4CAAE"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24)</w:t>
            </w:r>
          </w:p>
        </w:tc>
        <w:tc>
          <w:tcPr>
            <w:tcW w:w="5387" w:type="dxa"/>
          </w:tcPr>
          <w:p w14:paraId="52DF8872" w14:textId="77777777" w:rsidR="0052095F"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współudział w rozliczaniu umów o udzielanie świadczeń</w:t>
            </w:r>
          </w:p>
          <w:p w14:paraId="64827213" w14:textId="77777777" w:rsidR="0052095F"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opieki zdrowotnej w zakresie właściwości merytorycznej</w:t>
            </w:r>
          </w:p>
          <w:p w14:paraId="7B5F3BFC" w14:textId="77777777" w:rsidR="0052095F"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komórki, w tym w szczególności podejmowanie decyzji</w:t>
            </w:r>
          </w:p>
          <w:p w14:paraId="0F8D20C5" w14:textId="77777777" w:rsidR="0052095F"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w zakresie odstępstw w procesie walidacji i weryfikacji a</w:t>
            </w:r>
          </w:p>
          <w:p w14:paraId="342EE089" w14:textId="77777777" w:rsidR="0052095F"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także wniosków o zapłatę za świadczenia udzielone</w:t>
            </w:r>
          </w:p>
          <w:p w14:paraId="0568BFBD" w14:textId="77777777" w:rsidR="0052095F"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ponad kwotę zobowiązania wynikającą z umowy oraz za</w:t>
            </w:r>
          </w:p>
          <w:p w14:paraId="1E907294" w14:textId="77777777" w:rsidR="0052095F"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świadczenia udzielone na podstawie art. 19 ustawy o</w:t>
            </w:r>
          </w:p>
          <w:p w14:paraId="3F4FE717" w14:textId="48A0C302" w:rsidR="00C32B69" w:rsidRPr="00CE0292" w:rsidRDefault="0052095F" w:rsidP="0052095F">
            <w:pPr>
              <w:rPr>
                <w:rFonts w:asciiTheme="minorHAnsi" w:hAnsiTheme="minorHAnsi" w:cstheme="minorHAnsi"/>
                <w:sz w:val="22"/>
                <w:szCs w:val="22"/>
              </w:rPr>
            </w:pPr>
            <w:r w:rsidRPr="00CE0292">
              <w:rPr>
                <w:rFonts w:asciiTheme="minorHAnsi" w:hAnsiTheme="minorHAnsi" w:cstheme="minorHAnsi"/>
                <w:sz w:val="22"/>
                <w:szCs w:val="22"/>
              </w:rPr>
              <w:t>świadczeniach</w:t>
            </w:r>
            <w:r w:rsidR="00D543F1" w:rsidRPr="00CE0292">
              <w:rPr>
                <w:rFonts w:asciiTheme="minorHAnsi" w:hAnsiTheme="minorHAnsi" w:cstheme="minorHAnsi"/>
                <w:sz w:val="22"/>
                <w:szCs w:val="22"/>
              </w:rPr>
              <w:t xml:space="preserve">                                                                                                                                                                                                                  </w:t>
            </w:r>
          </w:p>
        </w:tc>
        <w:tc>
          <w:tcPr>
            <w:tcW w:w="3260" w:type="dxa"/>
          </w:tcPr>
          <w:p w14:paraId="776145F4" w14:textId="64E919BD"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5F7F88C8" w14:textId="77777777" w:rsidTr="00E904C3">
        <w:trPr>
          <w:trHeight w:val="684"/>
        </w:trPr>
        <w:tc>
          <w:tcPr>
            <w:tcW w:w="704" w:type="dxa"/>
            <w:vAlign w:val="center"/>
          </w:tcPr>
          <w:p w14:paraId="75DEE70E" w14:textId="45B2B87A" w:rsidR="001F3790" w:rsidRPr="00CE0292" w:rsidRDefault="00F5600C" w:rsidP="00C32B69">
            <w:pPr>
              <w:spacing w:before="60" w:after="60"/>
              <w:jc w:val="center"/>
              <w:rPr>
                <w:rFonts w:asciiTheme="minorHAnsi" w:hAnsiTheme="minorHAnsi" w:cstheme="minorHAnsi"/>
                <w:sz w:val="22"/>
                <w:szCs w:val="22"/>
              </w:rPr>
            </w:pPr>
            <w:bookmarkStart w:id="41" w:name="_Hlk138674611"/>
            <w:r w:rsidRPr="00CE0292">
              <w:rPr>
                <w:rFonts w:asciiTheme="minorHAnsi" w:hAnsiTheme="minorHAnsi" w:cstheme="minorHAnsi"/>
                <w:sz w:val="22"/>
                <w:szCs w:val="22"/>
              </w:rPr>
              <w:t>25)</w:t>
            </w:r>
          </w:p>
        </w:tc>
        <w:tc>
          <w:tcPr>
            <w:tcW w:w="5387" w:type="dxa"/>
          </w:tcPr>
          <w:p w14:paraId="03530198" w14:textId="69ADE331" w:rsidR="001F3790" w:rsidRPr="00CE0292" w:rsidRDefault="002A7592" w:rsidP="0052095F">
            <w:pPr>
              <w:rPr>
                <w:rFonts w:asciiTheme="minorHAnsi" w:hAnsiTheme="minorHAnsi" w:cstheme="minorHAnsi"/>
                <w:sz w:val="22"/>
                <w:szCs w:val="22"/>
              </w:rPr>
            </w:pPr>
            <w:r w:rsidRPr="00CE0292">
              <w:rPr>
                <w:sz w:val="22"/>
                <w:szCs w:val="22"/>
              </w:rPr>
              <w:t>Realizacja zadań w zakresie Ratunkowego Dostępu do Technologii Lekowych</w:t>
            </w:r>
            <w:r w:rsidR="00F5600C" w:rsidRPr="00CE0292">
              <w:rPr>
                <w:sz w:val="22"/>
                <w:szCs w:val="22"/>
              </w:rPr>
              <w:t xml:space="preserve"> </w:t>
            </w:r>
            <w:r w:rsidRPr="00CE0292">
              <w:rPr>
                <w:sz w:val="22"/>
                <w:szCs w:val="22"/>
              </w:rPr>
              <w:t xml:space="preserve">(RDTL) </w:t>
            </w:r>
          </w:p>
        </w:tc>
        <w:tc>
          <w:tcPr>
            <w:tcW w:w="3260" w:type="dxa"/>
          </w:tcPr>
          <w:p w14:paraId="2270E14A" w14:textId="1F4319B2" w:rsidR="001F3790" w:rsidRPr="00CE0292" w:rsidRDefault="003703D6"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WSOZ, WEF, </w:t>
            </w:r>
            <w:r w:rsidR="002A7592" w:rsidRPr="00CE0292">
              <w:rPr>
                <w:rFonts w:asciiTheme="minorHAnsi" w:hAnsiTheme="minorHAnsi" w:cstheme="minorHAnsi"/>
                <w:sz w:val="22"/>
                <w:szCs w:val="22"/>
              </w:rPr>
              <w:t>WK</w:t>
            </w:r>
          </w:p>
        </w:tc>
      </w:tr>
      <w:tr w:rsidR="00CE0292" w:rsidRPr="00CE0292" w14:paraId="383012E2" w14:textId="77777777" w:rsidTr="00BC2F1A">
        <w:trPr>
          <w:trHeight w:val="1978"/>
        </w:trPr>
        <w:tc>
          <w:tcPr>
            <w:tcW w:w="704" w:type="dxa"/>
            <w:vAlign w:val="center"/>
          </w:tcPr>
          <w:p w14:paraId="71954DC3" w14:textId="07281CB2" w:rsidR="002A7592" w:rsidRPr="00CE0292" w:rsidRDefault="00F5600C"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26)</w:t>
            </w:r>
          </w:p>
        </w:tc>
        <w:tc>
          <w:tcPr>
            <w:tcW w:w="5387" w:type="dxa"/>
          </w:tcPr>
          <w:p w14:paraId="19839FED" w14:textId="77777777" w:rsidR="002A7592" w:rsidRPr="00CE0292" w:rsidRDefault="002A7592" w:rsidP="002A7592">
            <w:pPr>
              <w:rPr>
                <w:sz w:val="22"/>
                <w:szCs w:val="22"/>
              </w:rPr>
            </w:pPr>
            <w:r w:rsidRPr="00CE0292">
              <w:rPr>
                <w:sz w:val="22"/>
                <w:szCs w:val="22"/>
              </w:rPr>
              <w:t xml:space="preserve">przekazywanie do Prezesa Funduszu zażaleń składanych </w:t>
            </w:r>
          </w:p>
          <w:p w14:paraId="07D53472" w14:textId="6525E7DA" w:rsidR="002A7592" w:rsidRPr="00CE0292" w:rsidRDefault="002A7592" w:rsidP="002A7592">
            <w:pPr>
              <w:rPr>
                <w:sz w:val="22"/>
                <w:szCs w:val="22"/>
              </w:rPr>
            </w:pPr>
            <w:r w:rsidRPr="00CE0292">
              <w:rPr>
                <w:sz w:val="22"/>
                <w:szCs w:val="22"/>
              </w:rPr>
              <w:t xml:space="preserve">w trybie art. 160 ustawy o świadczeniach przez Świadczeniodawców, oraz zażaleń składanych w trybie art. 42 ustawy o refundacji leków, środków spożywczych specjalnego przeznaczenia żywieniowego oraz wyrobów medycznych </w:t>
            </w:r>
          </w:p>
        </w:tc>
        <w:tc>
          <w:tcPr>
            <w:tcW w:w="3260" w:type="dxa"/>
          </w:tcPr>
          <w:p w14:paraId="19499D9B" w14:textId="77777777" w:rsidR="002A7592" w:rsidRPr="00CE0292" w:rsidRDefault="002A7592" w:rsidP="00C32B69">
            <w:pPr>
              <w:spacing w:before="60" w:after="60"/>
              <w:jc w:val="center"/>
              <w:rPr>
                <w:rFonts w:asciiTheme="minorHAnsi" w:hAnsiTheme="minorHAnsi" w:cstheme="minorHAnsi"/>
                <w:sz w:val="22"/>
                <w:szCs w:val="22"/>
              </w:rPr>
            </w:pPr>
          </w:p>
        </w:tc>
      </w:tr>
      <w:tr w:rsidR="00CE0292" w:rsidRPr="00CE0292" w14:paraId="368FCCA7" w14:textId="77777777" w:rsidTr="000F12AD">
        <w:trPr>
          <w:trHeight w:val="831"/>
        </w:trPr>
        <w:tc>
          <w:tcPr>
            <w:tcW w:w="704" w:type="dxa"/>
            <w:vAlign w:val="center"/>
          </w:tcPr>
          <w:p w14:paraId="4C32DDD4" w14:textId="1CDCC3F7" w:rsidR="000F12AD" w:rsidRPr="00CE0292" w:rsidRDefault="00EB2744"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r w:rsidR="0074187E" w:rsidRPr="00CE0292">
              <w:rPr>
                <w:rFonts w:asciiTheme="minorHAnsi" w:hAnsiTheme="minorHAnsi" w:cstheme="minorHAnsi"/>
                <w:sz w:val="22"/>
                <w:szCs w:val="22"/>
              </w:rPr>
              <w:t>7</w:t>
            </w:r>
            <w:r w:rsidRPr="00CE0292">
              <w:rPr>
                <w:rFonts w:asciiTheme="minorHAnsi" w:hAnsiTheme="minorHAnsi" w:cstheme="minorHAnsi"/>
                <w:sz w:val="22"/>
                <w:szCs w:val="22"/>
              </w:rPr>
              <w:t>)</w:t>
            </w:r>
          </w:p>
        </w:tc>
        <w:tc>
          <w:tcPr>
            <w:tcW w:w="5387" w:type="dxa"/>
          </w:tcPr>
          <w:p w14:paraId="5674E53B" w14:textId="16A0B052" w:rsidR="000F12AD" w:rsidRPr="00CE0292" w:rsidRDefault="000F12AD" w:rsidP="002A7592">
            <w:pPr>
              <w:rPr>
                <w:sz w:val="22"/>
                <w:szCs w:val="22"/>
              </w:rPr>
            </w:pPr>
            <w:r w:rsidRPr="00CE0292">
              <w:rPr>
                <w:sz w:val="22"/>
                <w:szCs w:val="22"/>
              </w:rPr>
              <w:t xml:space="preserve">uzupełnianie centralnego rejestru czynności sprawdzających, o których mowa w art. 61w ustawy o świadczeniach </w:t>
            </w:r>
          </w:p>
        </w:tc>
        <w:tc>
          <w:tcPr>
            <w:tcW w:w="3260" w:type="dxa"/>
          </w:tcPr>
          <w:p w14:paraId="5D8AF2C1" w14:textId="77777777" w:rsidR="000F12AD" w:rsidRPr="00CE0292" w:rsidRDefault="000F12AD" w:rsidP="00C32B69">
            <w:pPr>
              <w:spacing w:before="60" w:after="60"/>
              <w:jc w:val="center"/>
              <w:rPr>
                <w:rFonts w:asciiTheme="minorHAnsi" w:hAnsiTheme="minorHAnsi" w:cstheme="minorHAnsi"/>
                <w:sz w:val="22"/>
                <w:szCs w:val="22"/>
              </w:rPr>
            </w:pPr>
          </w:p>
        </w:tc>
      </w:tr>
      <w:tr w:rsidR="00CE0292" w:rsidRPr="00CE0292" w14:paraId="4B7853BE" w14:textId="77777777" w:rsidTr="00EC7C7E">
        <w:trPr>
          <w:trHeight w:val="689"/>
        </w:trPr>
        <w:tc>
          <w:tcPr>
            <w:tcW w:w="9351" w:type="dxa"/>
            <w:gridSpan w:val="3"/>
          </w:tcPr>
          <w:p w14:paraId="602FA348" w14:textId="77777777" w:rsidR="00C32B69" w:rsidRPr="00CE0292" w:rsidRDefault="00C32B69" w:rsidP="00C32B69">
            <w:pPr>
              <w:spacing w:before="60" w:after="60"/>
              <w:rPr>
                <w:rFonts w:asciiTheme="minorHAnsi" w:hAnsiTheme="minorHAnsi" w:cstheme="minorHAnsi"/>
                <w:sz w:val="22"/>
                <w:szCs w:val="22"/>
              </w:rPr>
            </w:pPr>
            <w:bookmarkStart w:id="42" w:name="_Hlk138674669"/>
            <w:bookmarkEnd w:id="41"/>
            <w:r w:rsidRPr="00CE0292">
              <w:rPr>
                <w:rFonts w:asciiTheme="minorHAnsi" w:hAnsiTheme="minorHAnsi" w:cstheme="minorHAnsi"/>
                <w:b/>
                <w:sz w:val="22"/>
                <w:szCs w:val="22"/>
              </w:rPr>
              <w:t>1.2. Sekcja ds. Refundacji i Rozliczeń Aptek</w:t>
            </w:r>
            <w:bookmarkEnd w:id="42"/>
          </w:p>
        </w:tc>
      </w:tr>
      <w:tr w:rsidR="00CE0292" w:rsidRPr="00CE0292" w14:paraId="03331250" w14:textId="77777777" w:rsidTr="006009BE">
        <w:trPr>
          <w:trHeight w:val="426"/>
        </w:trPr>
        <w:tc>
          <w:tcPr>
            <w:tcW w:w="704" w:type="dxa"/>
            <w:vAlign w:val="center"/>
          </w:tcPr>
          <w:p w14:paraId="6231870C" w14:textId="56A0E56C"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387" w:type="dxa"/>
          </w:tcPr>
          <w:p w14:paraId="2116CE33" w14:textId="77777777"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zawieranie, ewidencjonowanie i aktualizowanie umów </w:t>
            </w:r>
            <w:r w:rsidRPr="00CE0292">
              <w:rPr>
                <w:rFonts w:asciiTheme="minorHAnsi" w:hAnsiTheme="minorHAnsi" w:cstheme="minorHAnsi"/>
                <w:sz w:val="22"/>
                <w:szCs w:val="22"/>
              </w:rPr>
              <w:br/>
              <w:t>z aptekami na wydawanie refundowanego leku, środka spożywczego specjalnego przeznaczenia żywieniowego oraz wyrobu medycznego na receptę</w:t>
            </w:r>
          </w:p>
        </w:tc>
        <w:tc>
          <w:tcPr>
            <w:tcW w:w="3260" w:type="dxa"/>
          </w:tcPr>
          <w:p w14:paraId="02F13127"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3F605B0F" w14:textId="77777777" w:rsidTr="006009BE">
        <w:trPr>
          <w:trHeight w:val="426"/>
        </w:trPr>
        <w:tc>
          <w:tcPr>
            <w:tcW w:w="704" w:type="dxa"/>
            <w:vAlign w:val="center"/>
          </w:tcPr>
          <w:p w14:paraId="59523E6F" w14:textId="20787725"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387" w:type="dxa"/>
          </w:tcPr>
          <w:p w14:paraId="43320B15" w14:textId="77777777"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udzielanie informacji aptekom/punktom aptecznym </w:t>
            </w:r>
            <w:r w:rsidRPr="00CE0292">
              <w:rPr>
                <w:rFonts w:asciiTheme="minorHAnsi" w:hAnsiTheme="minorHAnsi" w:cstheme="minorHAnsi"/>
                <w:sz w:val="22"/>
                <w:szCs w:val="22"/>
              </w:rPr>
              <w:br/>
              <w:t xml:space="preserve">w zakresie zawierania i realizacji zadań związanych </w:t>
            </w:r>
            <w:r w:rsidRPr="00CE0292">
              <w:rPr>
                <w:rFonts w:asciiTheme="minorHAnsi" w:hAnsiTheme="minorHAnsi" w:cstheme="minorHAnsi"/>
                <w:sz w:val="22"/>
                <w:szCs w:val="22"/>
              </w:rPr>
              <w:br/>
              <w:t>z umową</w:t>
            </w:r>
          </w:p>
        </w:tc>
        <w:tc>
          <w:tcPr>
            <w:tcW w:w="3260" w:type="dxa"/>
          </w:tcPr>
          <w:p w14:paraId="71DFFE8A"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00420064" w14:textId="77777777" w:rsidTr="003A17B4">
        <w:trPr>
          <w:trHeight w:val="842"/>
        </w:trPr>
        <w:tc>
          <w:tcPr>
            <w:tcW w:w="704" w:type="dxa"/>
            <w:vAlign w:val="center"/>
          </w:tcPr>
          <w:p w14:paraId="6C2E0632" w14:textId="757558CC" w:rsidR="00C32B69" w:rsidRPr="00CE0292" w:rsidRDefault="00C32B69" w:rsidP="00C32B69">
            <w:pPr>
              <w:spacing w:before="60" w:after="60"/>
              <w:jc w:val="center"/>
              <w:rPr>
                <w:rFonts w:asciiTheme="minorHAnsi" w:hAnsiTheme="minorHAnsi" w:cstheme="minorHAnsi"/>
                <w:sz w:val="22"/>
                <w:szCs w:val="22"/>
              </w:rPr>
            </w:pPr>
            <w:bookmarkStart w:id="43" w:name="_Hlk138674938"/>
            <w:r w:rsidRPr="00CE0292">
              <w:rPr>
                <w:rFonts w:asciiTheme="minorHAnsi" w:hAnsiTheme="minorHAnsi" w:cstheme="minorHAnsi"/>
                <w:sz w:val="22"/>
                <w:szCs w:val="22"/>
              </w:rPr>
              <w:t>3)</w:t>
            </w:r>
          </w:p>
        </w:tc>
        <w:tc>
          <w:tcPr>
            <w:tcW w:w="5387" w:type="dxa"/>
          </w:tcPr>
          <w:p w14:paraId="1C47A430" w14:textId="4ADC6F73" w:rsidR="00C32B69" w:rsidRPr="00CE0292" w:rsidRDefault="00D543F1" w:rsidP="003A17B4">
            <w:pPr>
              <w:spacing w:before="60"/>
              <w:rPr>
                <w:rFonts w:asciiTheme="minorHAnsi" w:hAnsiTheme="minorHAnsi" w:cstheme="minorHAnsi"/>
                <w:sz w:val="22"/>
                <w:szCs w:val="22"/>
              </w:rPr>
            </w:pPr>
            <w:r w:rsidRPr="00CE0292">
              <w:rPr>
                <w:rFonts w:asciiTheme="minorHAnsi" w:hAnsiTheme="minorHAnsi" w:cstheme="minorHAnsi"/>
                <w:sz w:val="22"/>
                <w:szCs w:val="22"/>
              </w:rPr>
              <w:t xml:space="preserve">                                                                                                                                                                                                                                                                                                                                                                                                                                                                                                   </w:t>
            </w:r>
            <w:r w:rsidR="00C32B69" w:rsidRPr="00CE0292">
              <w:rPr>
                <w:rFonts w:asciiTheme="minorHAnsi" w:hAnsiTheme="minorHAnsi" w:cstheme="minorHAnsi"/>
                <w:sz w:val="22"/>
                <w:szCs w:val="22"/>
              </w:rPr>
              <w:t>weryfikacja merytoryczna komunikatów elektronicznych</w:t>
            </w:r>
          </w:p>
          <w:p w14:paraId="03727FA9" w14:textId="77777777" w:rsidR="00C32B69" w:rsidRPr="00CE0292" w:rsidRDefault="00C32B69" w:rsidP="003A17B4">
            <w:pPr>
              <w:spacing w:before="60"/>
              <w:rPr>
                <w:rFonts w:asciiTheme="minorHAnsi" w:hAnsiTheme="minorHAnsi" w:cstheme="minorHAnsi"/>
                <w:sz w:val="22"/>
                <w:szCs w:val="22"/>
              </w:rPr>
            </w:pPr>
            <w:r w:rsidRPr="00CE0292">
              <w:rPr>
                <w:rFonts w:asciiTheme="minorHAnsi" w:hAnsiTheme="minorHAnsi" w:cstheme="minorHAnsi"/>
                <w:sz w:val="22"/>
                <w:szCs w:val="22"/>
              </w:rPr>
              <w:t>i zbiorczych zestawień recept na leki i wyroby medyczne</w:t>
            </w:r>
          </w:p>
          <w:p w14:paraId="3CB08A20" w14:textId="5A982F0A" w:rsidR="00C32B69" w:rsidRPr="00CE0292" w:rsidRDefault="00C32B69" w:rsidP="003A17B4">
            <w:pPr>
              <w:spacing w:before="60"/>
              <w:rPr>
                <w:rFonts w:asciiTheme="minorHAnsi" w:hAnsiTheme="minorHAnsi" w:cstheme="minorHAnsi"/>
                <w:sz w:val="22"/>
                <w:szCs w:val="22"/>
              </w:rPr>
            </w:pPr>
            <w:r w:rsidRPr="00CE0292">
              <w:rPr>
                <w:rFonts w:asciiTheme="minorHAnsi" w:hAnsiTheme="minorHAnsi" w:cstheme="minorHAnsi"/>
                <w:sz w:val="22"/>
                <w:szCs w:val="22"/>
              </w:rPr>
              <w:t>przekazywanych przez apteki</w:t>
            </w:r>
          </w:p>
        </w:tc>
        <w:tc>
          <w:tcPr>
            <w:tcW w:w="3260" w:type="dxa"/>
          </w:tcPr>
          <w:p w14:paraId="5BAFBF12" w14:textId="45F70A0D" w:rsidR="00C32B69" w:rsidRPr="00CE0292" w:rsidRDefault="00901A8E"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WK </w:t>
            </w:r>
          </w:p>
        </w:tc>
      </w:tr>
      <w:bookmarkEnd w:id="43"/>
      <w:tr w:rsidR="00CE0292" w:rsidRPr="00CE0292" w14:paraId="46964ED8" w14:textId="77777777" w:rsidTr="006009BE">
        <w:tc>
          <w:tcPr>
            <w:tcW w:w="704" w:type="dxa"/>
            <w:vAlign w:val="center"/>
          </w:tcPr>
          <w:p w14:paraId="6E922404" w14:textId="430A4491"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387" w:type="dxa"/>
          </w:tcPr>
          <w:p w14:paraId="777C97EC" w14:textId="3D40CD57"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postępowań administracyjnych oraz przygotowywanie projektów decyzji na podstawie art. 127da ustawy z dnia 6 września 2001 r.- Prawo farmaceutyczne</w:t>
            </w:r>
            <w:r w:rsidR="006E16C7" w:rsidRPr="00CE0292">
              <w:rPr>
                <w:rFonts w:asciiTheme="minorHAnsi" w:hAnsiTheme="minorHAnsi" w:cstheme="minorHAnsi"/>
                <w:sz w:val="22"/>
                <w:szCs w:val="22"/>
              </w:rPr>
              <w:t xml:space="preserve"> </w:t>
            </w:r>
          </w:p>
        </w:tc>
        <w:tc>
          <w:tcPr>
            <w:tcW w:w="3260" w:type="dxa"/>
          </w:tcPr>
          <w:p w14:paraId="01DD3D49"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40640CD6" w14:textId="77777777" w:rsidTr="006009BE">
        <w:tc>
          <w:tcPr>
            <w:tcW w:w="704" w:type="dxa"/>
            <w:vAlign w:val="center"/>
          </w:tcPr>
          <w:p w14:paraId="0F5B84F2" w14:textId="7BF5381A"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387" w:type="dxa"/>
          </w:tcPr>
          <w:p w14:paraId="4507EE89" w14:textId="2C86CD44"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wykonywanie obowiązków, o których mowa w art. 97a ust. 7 ustawy o świadczeniach </w:t>
            </w:r>
            <w:r w:rsidR="00E02BE5" w:rsidRPr="00CE0292">
              <w:rPr>
                <w:rFonts w:asciiTheme="minorHAnsi" w:hAnsiTheme="minorHAnsi" w:cstheme="minorHAnsi"/>
                <w:sz w:val="22"/>
                <w:szCs w:val="22"/>
              </w:rPr>
              <w:t xml:space="preserve">opieki zdrowotnej </w:t>
            </w:r>
            <w:r w:rsidRPr="00CE0292">
              <w:rPr>
                <w:rFonts w:asciiTheme="minorHAnsi" w:hAnsiTheme="minorHAnsi" w:cstheme="minorHAnsi"/>
                <w:sz w:val="22"/>
                <w:szCs w:val="22"/>
              </w:rPr>
              <w:t>w zakresie udzielania świadczeniobiorcom informacji dotyczących niezbędnych elementów recepty transgranicznej</w:t>
            </w:r>
          </w:p>
        </w:tc>
        <w:tc>
          <w:tcPr>
            <w:tcW w:w="3260" w:type="dxa"/>
          </w:tcPr>
          <w:p w14:paraId="5C56E791"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5F223D0E" w14:textId="77777777" w:rsidTr="006009BE">
        <w:tc>
          <w:tcPr>
            <w:tcW w:w="704" w:type="dxa"/>
            <w:vAlign w:val="center"/>
          </w:tcPr>
          <w:p w14:paraId="594D4AA7" w14:textId="09763DF3"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387" w:type="dxa"/>
          </w:tcPr>
          <w:p w14:paraId="0535CB81" w14:textId="77777777"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sprawozdań, analiz, ocen, wniosków, informacji oraz wszelkich pism w zakresie prowadzonych spraw</w:t>
            </w:r>
          </w:p>
        </w:tc>
        <w:tc>
          <w:tcPr>
            <w:tcW w:w="3260" w:type="dxa"/>
          </w:tcPr>
          <w:p w14:paraId="7BCCB760"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18B79DF9" w14:textId="77777777" w:rsidTr="006009BE">
        <w:tc>
          <w:tcPr>
            <w:tcW w:w="704" w:type="dxa"/>
            <w:vAlign w:val="center"/>
          </w:tcPr>
          <w:p w14:paraId="3F8D25E4" w14:textId="18335A89"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7)</w:t>
            </w:r>
          </w:p>
        </w:tc>
        <w:tc>
          <w:tcPr>
            <w:tcW w:w="5387" w:type="dxa"/>
          </w:tcPr>
          <w:p w14:paraId="24F37392" w14:textId="7B9BC29B"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rozliczanie zestawień refundacyjnych przekazanych przez apteki  </w:t>
            </w:r>
          </w:p>
        </w:tc>
        <w:tc>
          <w:tcPr>
            <w:tcW w:w="3260" w:type="dxa"/>
          </w:tcPr>
          <w:p w14:paraId="2AA5766A" w14:textId="5FCC38DE"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3C6AF3DC" w14:textId="77777777" w:rsidTr="006009BE">
        <w:tc>
          <w:tcPr>
            <w:tcW w:w="704" w:type="dxa"/>
            <w:vAlign w:val="center"/>
          </w:tcPr>
          <w:p w14:paraId="573426EF" w14:textId="052509A6" w:rsidR="00C32B69" w:rsidRPr="00CE0292" w:rsidRDefault="00C32B69" w:rsidP="00C32B69">
            <w:pPr>
              <w:spacing w:before="60" w:after="60"/>
              <w:jc w:val="center"/>
              <w:rPr>
                <w:rFonts w:asciiTheme="minorHAnsi" w:hAnsiTheme="minorHAnsi" w:cstheme="minorHAnsi"/>
                <w:sz w:val="22"/>
                <w:szCs w:val="22"/>
              </w:rPr>
            </w:pPr>
            <w:bookmarkStart w:id="44" w:name="_Hlk138674990"/>
            <w:r w:rsidRPr="00CE0292">
              <w:rPr>
                <w:rFonts w:asciiTheme="minorHAnsi" w:hAnsiTheme="minorHAnsi" w:cstheme="minorHAnsi"/>
                <w:sz w:val="22"/>
                <w:szCs w:val="22"/>
              </w:rPr>
              <w:t>8)</w:t>
            </w:r>
          </w:p>
        </w:tc>
        <w:tc>
          <w:tcPr>
            <w:tcW w:w="5387" w:type="dxa"/>
          </w:tcPr>
          <w:p w14:paraId="06C671A0" w14:textId="41AC71AF"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przekazywanie do Prezesa Funduszu zażaleń składanych </w:t>
            </w:r>
            <w:r w:rsidRPr="00CE0292">
              <w:rPr>
                <w:rFonts w:asciiTheme="minorHAnsi" w:hAnsiTheme="minorHAnsi" w:cstheme="minorHAnsi"/>
                <w:sz w:val="22"/>
                <w:szCs w:val="22"/>
              </w:rPr>
              <w:br/>
              <w:t xml:space="preserve">w trybie art. 160 ustawy o świadczeniach przez Świadczeniodawców, oraz zażaleń składanych w trybie art. 42 ustawy o refundacji </w:t>
            </w:r>
            <w:r w:rsidR="001F3790" w:rsidRPr="00CE0292">
              <w:rPr>
                <w:rFonts w:asciiTheme="minorHAnsi" w:hAnsiTheme="minorHAnsi" w:cstheme="minorHAnsi"/>
                <w:sz w:val="22"/>
                <w:szCs w:val="22"/>
              </w:rPr>
              <w:t>leków, środków spożywczych specjalnego przeznaczenia żywieniowego oraz wyrobów medycznych</w:t>
            </w:r>
            <w:r w:rsidR="00F5600C" w:rsidRPr="00CE0292">
              <w:rPr>
                <w:rFonts w:asciiTheme="minorHAnsi" w:hAnsiTheme="minorHAnsi" w:cstheme="minorHAnsi"/>
                <w:sz w:val="22"/>
                <w:szCs w:val="22"/>
              </w:rPr>
              <w:t xml:space="preserve"> </w:t>
            </w:r>
          </w:p>
        </w:tc>
        <w:tc>
          <w:tcPr>
            <w:tcW w:w="3260" w:type="dxa"/>
          </w:tcPr>
          <w:p w14:paraId="0601AF97" w14:textId="77777777" w:rsidR="00C32B69" w:rsidRPr="00CE0292" w:rsidRDefault="00C32B69" w:rsidP="00C32B69">
            <w:pPr>
              <w:spacing w:before="60" w:after="60"/>
              <w:jc w:val="center"/>
              <w:rPr>
                <w:rFonts w:asciiTheme="minorHAnsi" w:hAnsiTheme="minorHAnsi" w:cstheme="minorHAnsi"/>
                <w:sz w:val="22"/>
                <w:szCs w:val="22"/>
              </w:rPr>
            </w:pPr>
          </w:p>
        </w:tc>
      </w:tr>
      <w:bookmarkEnd w:id="44"/>
      <w:tr w:rsidR="00CE0292" w:rsidRPr="00CE0292" w14:paraId="3DAC9637" w14:textId="77777777" w:rsidTr="006009BE">
        <w:trPr>
          <w:trHeight w:val="839"/>
        </w:trPr>
        <w:tc>
          <w:tcPr>
            <w:tcW w:w="704" w:type="dxa"/>
            <w:vAlign w:val="center"/>
          </w:tcPr>
          <w:p w14:paraId="6E1A22CC" w14:textId="78EFCA8A"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387" w:type="dxa"/>
          </w:tcPr>
          <w:p w14:paraId="7BB5F12E" w14:textId="223A1AE7"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koordynacja przepływu informacji o skradzionych /zagubionych pieczątkach i receptach, umieszczanie w SZOI komunikatów przeznaczonych dla aptek dotyczących aktualności praw wykonywania zawodu lekarzy i felczerów, recept o numerach zastrzeżonych unieważnionych pieczątkach lekarskich oraz zasilanie Centralnej Bazy Recept Zablokowanych</w:t>
            </w:r>
          </w:p>
        </w:tc>
        <w:tc>
          <w:tcPr>
            <w:tcW w:w="3260" w:type="dxa"/>
          </w:tcPr>
          <w:p w14:paraId="0DF26255"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3D52FBC0" w14:textId="77777777" w:rsidTr="006009BE">
        <w:tc>
          <w:tcPr>
            <w:tcW w:w="704" w:type="dxa"/>
            <w:vAlign w:val="center"/>
          </w:tcPr>
          <w:p w14:paraId="210B84E3" w14:textId="2A26D2AE"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387" w:type="dxa"/>
          </w:tcPr>
          <w:p w14:paraId="51F5C830" w14:textId="77777777"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wykonywanie czynności określonych w trybie rozliczania wyników finansowych kontroli aptek i postępowań kontrolnych z tytułu kontroli ordynacji osób uprawnionych w rozumieniu ustawy o refundacji</w:t>
            </w:r>
          </w:p>
        </w:tc>
        <w:tc>
          <w:tcPr>
            <w:tcW w:w="3260" w:type="dxa"/>
          </w:tcPr>
          <w:p w14:paraId="5D0DBD77"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1FD78025" w14:textId="77777777" w:rsidTr="006009BE">
        <w:tc>
          <w:tcPr>
            <w:tcW w:w="704" w:type="dxa"/>
            <w:vAlign w:val="center"/>
          </w:tcPr>
          <w:p w14:paraId="3390CFA4" w14:textId="2E6D30FB"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387" w:type="dxa"/>
          </w:tcPr>
          <w:p w14:paraId="557A86B7" w14:textId="2DFCE9DF"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rozpatrywanie wniosków o indywidualne rozliczenie aptek oraz świadczeń w zakresie właściwym dla Sekcji</w:t>
            </w:r>
          </w:p>
        </w:tc>
        <w:tc>
          <w:tcPr>
            <w:tcW w:w="3260" w:type="dxa"/>
          </w:tcPr>
          <w:p w14:paraId="588F06E7"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31C33950" w14:textId="77777777" w:rsidTr="006009BE">
        <w:tc>
          <w:tcPr>
            <w:tcW w:w="704" w:type="dxa"/>
            <w:vAlign w:val="center"/>
          </w:tcPr>
          <w:p w14:paraId="295BC37E" w14:textId="5AA4DDF0"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387" w:type="dxa"/>
          </w:tcPr>
          <w:p w14:paraId="40677E28" w14:textId="6D048CF5" w:rsidR="00C32B69" w:rsidRPr="00CE0292" w:rsidRDefault="00C32B69"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wnioskowanie do Prezesa Funduszu o przeprowadzenie kontroli w tym również w związku z zaistnieniem przesłanek, o których mowa w art. 61v ust. 1 ustawy o świadczeniach</w:t>
            </w:r>
          </w:p>
        </w:tc>
        <w:tc>
          <w:tcPr>
            <w:tcW w:w="3260" w:type="dxa"/>
          </w:tcPr>
          <w:p w14:paraId="5D5FA603"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5366625B" w14:textId="77777777" w:rsidTr="006009BE">
        <w:tc>
          <w:tcPr>
            <w:tcW w:w="704" w:type="dxa"/>
            <w:vAlign w:val="center"/>
          </w:tcPr>
          <w:p w14:paraId="297A8024" w14:textId="01E3166F" w:rsidR="00C32B69" w:rsidRPr="00CE0292" w:rsidRDefault="00C32B69" w:rsidP="00C32B69">
            <w:pPr>
              <w:spacing w:before="60" w:after="60"/>
              <w:jc w:val="center"/>
              <w:rPr>
                <w:rFonts w:asciiTheme="minorHAnsi" w:hAnsiTheme="minorHAnsi" w:cstheme="minorHAnsi"/>
                <w:sz w:val="22"/>
                <w:szCs w:val="22"/>
              </w:rPr>
            </w:pPr>
            <w:bookmarkStart w:id="45" w:name="_Hlk138675092"/>
            <w:r w:rsidRPr="00CE0292">
              <w:rPr>
                <w:rFonts w:asciiTheme="minorHAnsi" w:hAnsiTheme="minorHAnsi" w:cstheme="minorHAnsi"/>
                <w:sz w:val="22"/>
                <w:szCs w:val="22"/>
              </w:rPr>
              <w:t>13)</w:t>
            </w:r>
          </w:p>
        </w:tc>
        <w:tc>
          <w:tcPr>
            <w:tcW w:w="5387" w:type="dxa"/>
          </w:tcPr>
          <w:p w14:paraId="5B92A2E5" w14:textId="3D249F5D" w:rsidR="00C32B69" w:rsidRPr="00CE0292" w:rsidRDefault="00C32B69" w:rsidP="00100357">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działań mających na celu odzyskanie środków finansowych wynikających z nienależnej refundacji aptecznej</w:t>
            </w:r>
            <w:r w:rsidR="00AC5131" w:rsidRPr="00CE0292">
              <w:rPr>
                <w:rFonts w:asciiTheme="minorHAnsi" w:hAnsiTheme="minorHAnsi" w:cstheme="minorHAnsi"/>
                <w:sz w:val="22"/>
                <w:szCs w:val="22"/>
              </w:rPr>
              <w:t>,</w:t>
            </w:r>
            <w:r w:rsidR="00AC5131" w:rsidRPr="00CE0292">
              <w:t xml:space="preserve"> </w:t>
            </w:r>
            <w:r w:rsidR="00100357" w:rsidRPr="00CE0292">
              <w:rPr>
                <w:rFonts w:asciiTheme="minorHAnsi" w:hAnsiTheme="minorHAnsi" w:cstheme="minorHAnsi"/>
                <w:sz w:val="22"/>
                <w:szCs w:val="22"/>
              </w:rPr>
              <w:t xml:space="preserve">zrealizowanej </w:t>
            </w:r>
            <w:r w:rsidR="00AC5131" w:rsidRPr="00CE0292">
              <w:rPr>
                <w:rFonts w:asciiTheme="minorHAnsi" w:hAnsiTheme="minorHAnsi" w:cstheme="minorHAnsi"/>
                <w:sz w:val="22"/>
                <w:szCs w:val="22"/>
              </w:rPr>
              <w:t>na rzecz osoby nieubezpieczonej bądź nieuprawnionej</w:t>
            </w:r>
            <w:r w:rsidR="006F3DB6" w:rsidRPr="00CE0292">
              <w:rPr>
                <w:rFonts w:asciiTheme="minorHAnsi" w:hAnsiTheme="minorHAnsi" w:cstheme="minorHAnsi"/>
                <w:sz w:val="22"/>
                <w:szCs w:val="22"/>
              </w:rPr>
              <w:t xml:space="preserve"> </w:t>
            </w:r>
          </w:p>
        </w:tc>
        <w:tc>
          <w:tcPr>
            <w:tcW w:w="3260" w:type="dxa"/>
          </w:tcPr>
          <w:p w14:paraId="237FFF6A" w14:textId="2EED2348" w:rsidR="00C32B69" w:rsidRPr="00CE0292" w:rsidRDefault="00100357"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 </w:t>
            </w:r>
            <w:r w:rsidR="00C32B69" w:rsidRPr="00CE0292">
              <w:rPr>
                <w:rFonts w:asciiTheme="minorHAnsi" w:hAnsiTheme="minorHAnsi" w:cstheme="minorHAnsi"/>
                <w:sz w:val="22"/>
                <w:szCs w:val="22"/>
              </w:rPr>
              <w:t>WP</w:t>
            </w:r>
          </w:p>
        </w:tc>
      </w:tr>
      <w:bookmarkEnd w:id="45"/>
      <w:tr w:rsidR="00CE0292" w:rsidRPr="00CE0292" w14:paraId="0C0254EE" w14:textId="77777777" w:rsidTr="006009BE">
        <w:tc>
          <w:tcPr>
            <w:tcW w:w="704" w:type="dxa"/>
            <w:vAlign w:val="center"/>
          </w:tcPr>
          <w:p w14:paraId="19D8158D" w14:textId="75684301"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5387" w:type="dxa"/>
          </w:tcPr>
          <w:p w14:paraId="11BF9506" w14:textId="713AE813" w:rsidR="00C32B69" w:rsidRPr="00CE0292" w:rsidRDefault="00C32B69" w:rsidP="0074187E">
            <w:pPr>
              <w:spacing w:before="60" w:after="60"/>
              <w:ind w:hanging="1"/>
              <w:rPr>
                <w:rFonts w:asciiTheme="minorHAnsi" w:hAnsiTheme="minorHAnsi" w:cstheme="minorHAnsi"/>
                <w:strike/>
                <w:sz w:val="22"/>
                <w:szCs w:val="22"/>
              </w:rPr>
            </w:pPr>
            <w:r w:rsidRPr="00CE0292">
              <w:rPr>
                <w:rFonts w:asciiTheme="minorHAnsi" w:hAnsiTheme="minorHAnsi" w:cstheme="minorHAnsi"/>
                <w:sz w:val="22"/>
                <w:szCs w:val="22"/>
              </w:rPr>
              <w:t xml:space="preserve">współpraca z Konsultantami Wojewódzkimi w danych  </w:t>
            </w:r>
            <w:r w:rsidR="0074187E" w:rsidRPr="00CE0292">
              <w:rPr>
                <w:rFonts w:asciiTheme="minorHAnsi" w:hAnsiTheme="minorHAnsi" w:cstheme="minorHAnsi"/>
                <w:sz w:val="22"/>
                <w:szCs w:val="22"/>
              </w:rPr>
              <w:t xml:space="preserve">  </w:t>
            </w:r>
            <w:r w:rsidRPr="00CE0292">
              <w:rPr>
                <w:rFonts w:asciiTheme="minorHAnsi" w:hAnsiTheme="minorHAnsi" w:cstheme="minorHAnsi"/>
                <w:sz w:val="22"/>
                <w:szCs w:val="22"/>
              </w:rPr>
              <w:t>dziedzinach medycyny, Okręgową Izbą Aptekarską, Izbą Lekarską, Izbą Pielęgniarek i Położnych, CeZ, Wojewódzkim Inspektoratem Farmaceutycznym, policją i organami ścigania w zakresie objętym działalnością Sekcji</w:t>
            </w:r>
          </w:p>
        </w:tc>
        <w:tc>
          <w:tcPr>
            <w:tcW w:w="3260" w:type="dxa"/>
          </w:tcPr>
          <w:p w14:paraId="7DC4AFA3" w14:textId="77777777" w:rsidR="00C32B69" w:rsidRPr="00CE0292" w:rsidRDefault="00C32B69" w:rsidP="00C32B69">
            <w:pPr>
              <w:spacing w:before="60" w:after="60"/>
              <w:jc w:val="center"/>
              <w:rPr>
                <w:rFonts w:asciiTheme="minorHAnsi" w:hAnsiTheme="minorHAnsi" w:cstheme="minorHAnsi"/>
                <w:sz w:val="22"/>
                <w:szCs w:val="22"/>
              </w:rPr>
            </w:pPr>
          </w:p>
        </w:tc>
      </w:tr>
      <w:tr w:rsidR="00CE0292" w:rsidRPr="00CE0292" w14:paraId="2CF0AAC4" w14:textId="77777777" w:rsidTr="006009BE">
        <w:tc>
          <w:tcPr>
            <w:tcW w:w="704" w:type="dxa"/>
            <w:vAlign w:val="center"/>
          </w:tcPr>
          <w:p w14:paraId="097EA5D0" w14:textId="487398FA"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5387" w:type="dxa"/>
          </w:tcPr>
          <w:p w14:paraId="5AABDAFA" w14:textId="4F5A814A" w:rsidR="00C32B69" w:rsidRPr="00CE0292" w:rsidRDefault="00C32B69" w:rsidP="0074187E">
            <w:pPr>
              <w:spacing w:before="60" w:after="60"/>
              <w:rPr>
                <w:rFonts w:asciiTheme="minorHAnsi" w:hAnsiTheme="minorHAnsi" w:cstheme="minorHAnsi"/>
                <w:sz w:val="22"/>
                <w:szCs w:val="22"/>
              </w:rPr>
            </w:pPr>
            <w:r w:rsidRPr="00CE0292">
              <w:rPr>
                <w:rFonts w:asciiTheme="minorHAnsi" w:hAnsiTheme="minorHAnsi" w:cstheme="minorHAnsi"/>
                <w:sz w:val="22"/>
                <w:szCs w:val="22"/>
              </w:rPr>
              <w:t>zamieszczanie komunikatów na portalach NFZ (SZOI, portal świadczeniodawcy, portal personelu) w zakresie właściwości Sekcji</w:t>
            </w:r>
          </w:p>
        </w:tc>
        <w:tc>
          <w:tcPr>
            <w:tcW w:w="3260" w:type="dxa"/>
          </w:tcPr>
          <w:p w14:paraId="0DFC8E6D" w14:textId="5E7F363B" w:rsidR="00C32B69" w:rsidRPr="00CE0292" w:rsidRDefault="00C32B69"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w:t>
            </w:r>
          </w:p>
        </w:tc>
      </w:tr>
      <w:tr w:rsidR="00CE0292" w:rsidRPr="00CE0292" w14:paraId="37A2C57F" w14:textId="77777777" w:rsidTr="006009BE">
        <w:tc>
          <w:tcPr>
            <w:tcW w:w="704" w:type="dxa"/>
            <w:vAlign w:val="center"/>
          </w:tcPr>
          <w:p w14:paraId="3FA95D54" w14:textId="1592CF63" w:rsidR="00BD2F52" w:rsidRPr="00CE0292" w:rsidRDefault="00BD2F52" w:rsidP="00C32B69">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387" w:type="dxa"/>
          </w:tcPr>
          <w:p w14:paraId="5F6E372E" w14:textId="45168889" w:rsidR="00BD2F52" w:rsidRPr="00CE0292" w:rsidRDefault="0074187E" w:rsidP="0074187E">
            <w:pPr>
              <w:tabs>
                <w:tab w:val="left" w:pos="137"/>
              </w:tabs>
              <w:spacing w:before="60" w:after="60"/>
              <w:ind w:hanging="109"/>
              <w:rPr>
                <w:rFonts w:asciiTheme="minorHAnsi" w:hAnsiTheme="minorHAnsi" w:cstheme="minorHAnsi"/>
                <w:sz w:val="22"/>
                <w:szCs w:val="22"/>
              </w:rPr>
            </w:pPr>
            <w:r w:rsidRPr="00CE0292">
              <w:rPr>
                <w:rFonts w:asciiTheme="minorHAnsi" w:hAnsiTheme="minorHAnsi" w:cstheme="minorHAnsi"/>
                <w:sz w:val="22"/>
                <w:szCs w:val="22"/>
              </w:rPr>
              <w:t xml:space="preserve">  </w:t>
            </w:r>
            <w:r w:rsidR="00BD2F52" w:rsidRPr="00CE0292">
              <w:rPr>
                <w:rFonts w:asciiTheme="minorHAnsi" w:hAnsiTheme="minorHAnsi" w:cstheme="minorHAnsi"/>
                <w:sz w:val="22"/>
                <w:szCs w:val="22"/>
              </w:rPr>
              <w:t xml:space="preserve">prowadzenie czynności </w:t>
            </w:r>
            <w:r w:rsidR="00957F51" w:rsidRPr="00CE0292">
              <w:rPr>
                <w:rFonts w:asciiTheme="minorHAnsi" w:hAnsiTheme="minorHAnsi" w:cstheme="minorHAnsi"/>
                <w:sz w:val="22"/>
                <w:szCs w:val="22"/>
              </w:rPr>
              <w:t>sprawdzających na po</w:t>
            </w:r>
            <w:r w:rsidR="00633A64" w:rsidRPr="00CE0292">
              <w:rPr>
                <w:rFonts w:asciiTheme="minorHAnsi" w:hAnsiTheme="minorHAnsi" w:cstheme="minorHAnsi"/>
                <w:sz w:val="22"/>
                <w:szCs w:val="22"/>
              </w:rPr>
              <w:t>d</w:t>
            </w:r>
            <w:r w:rsidR="00957F51" w:rsidRPr="00CE0292">
              <w:rPr>
                <w:rFonts w:asciiTheme="minorHAnsi" w:hAnsiTheme="minorHAnsi" w:cstheme="minorHAnsi"/>
                <w:sz w:val="22"/>
                <w:szCs w:val="22"/>
              </w:rPr>
              <w:t>stawie art.</w:t>
            </w:r>
            <w:r w:rsidR="00BD2F52" w:rsidRPr="00CE0292">
              <w:rPr>
                <w:rFonts w:asciiTheme="minorHAnsi" w:hAnsiTheme="minorHAnsi" w:cstheme="minorHAnsi"/>
                <w:sz w:val="22"/>
                <w:szCs w:val="22"/>
              </w:rPr>
              <w:t xml:space="preserve"> 61w ustawy o świadczeniach </w:t>
            </w:r>
            <w:r w:rsidR="00957F51" w:rsidRPr="00CE0292">
              <w:rPr>
                <w:rFonts w:asciiTheme="minorHAnsi" w:hAnsiTheme="minorHAnsi" w:cstheme="minorHAnsi"/>
                <w:sz w:val="22"/>
                <w:szCs w:val="22"/>
              </w:rPr>
              <w:t>w aptekach w zakresie</w:t>
            </w:r>
            <w:r w:rsidR="00BD2F52" w:rsidRPr="00CE0292">
              <w:rPr>
                <w:rFonts w:asciiTheme="minorHAnsi" w:hAnsiTheme="minorHAnsi" w:cstheme="minorHAnsi"/>
                <w:sz w:val="22"/>
                <w:szCs w:val="22"/>
              </w:rPr>
              <w:t xml:space="preserve"> pozos</w:t>
            </w:r>
            <w:r w:rsidR="00F32CE1" w:rsidRPr="00CE0292">
              <w:rPr>
                <w:rFonts w:asciiTheme="minorHAnsi" w:hAnsiTheme="minorHAnsi" w:cstheme="minorHAnsi"/>
                <w:sz w:val="22"/>
                <w:szCs w:val="22"/>
              </w:rPr>
              <w:t>tającym</w:t>
            </w:r>
            <w:r w:rsidR="00957F51" w:rsidRPr="00CE0292">
              <w:rPr>
                <w:rFonts w:asciiTheme="minorHAnsi" w:hAnsiTheme="minorHAnsi" w:cstheme="minorHAnsi"/>
                <w:sz w:val="22"/>
                <w:szCs w:val="22"/>
              </w:rPr>
              <w:t xml:space="preserve"> we właściwości Sekcji</w:t>
            </w:r>
            <w:r w:rsidR="00BD2F52" w:rsidRPr="00CE0292">
              <w:rPr>
                <w:rFonts w:asciiTheme="minorHAnsi" w:hAnsiTheme="minorHAnsi" w:cstheme="minorHAnsi"/>
                <w:sz w:val="22"/>
                <w:szCs w:val="22"/>
              </w:rPr>
              <w:t xml:space="preserve"> oraz stosowanie w uzasadnionych przypadkach sankcji, o których mowa w art. 61x ustawy o świadczeniach zgodnie z postanowieniami umowy </w:t>
            </w:r>
          </w:p>
        </w:tc>
        <w:tc>
          <w:tcPr>
            <w:tcW w:w="3260" w:type="dxa"/>
          </w:tcPr>
          <w:p w14:paraId="2247CD7C" w14:textId="77777777" w:rsidR="00BD2F52" w:rsidRPr="00CE0292" w:rsidRDefault="00BD2F52" w:rsidP="00C32B69">
            <w:pPr>
              <w:spacing w:before="60" w:after="60"/>
              <w:jc w:val="center"/>
              <w:rPr>
                <w:rFonts w:asciiTheme="minorHAnsi" w:hAnsiTheme="minorHAnsi" w:cstheme="minorHAnsi"/>
                <w:sz w:val="22"/>
                <w:szCs w:val="22"/>
              </w:rPr>
            </w:pPr>
          </w:p>
        </w:tc>
      </w:tr>
      <w:tr w:rsidR="00CE0292" w:rsidRPr="00CE0292" w14:paraId="3FB031D3" w14:textId="77777777" w:rsidTr="006009BE">
        <w:tc>
          <w:tcPr>
            <w:tcW w:w="704" w:type="dxa"/>
            <w:vAlign w:val="center"/>
          </w:tcPr>
          <w:p w14:paraId="1B343748" w14:textId="277A49C2" w:rsidR="00513805" w:rsidRPr="00CE0292" w:rsidRDefault="00EB2744" w:rsidP="00513805">
            <w:pPr>
              <w:spacing w:before="60" w:after="60"/>
              <w:jc w:val="center"/>
              <w:rPr>
                <w:rFonts w:asciiTheme="minorHAnsi" w:hAnsiTheme="minorHAnsi" w:cstheme="minorHAnsi"/>
                <w:sz w:val="22"/>
                <w:szCs w:val="22"/>
              </w:rPr>
            </w:pPr>
            <w:bookmarkStart w:id="46" w:name="_Hlk165285944"/>
            <w:r w:rsidRPr="00CE0292">
              <w:rPr>
                <w:rFonts w:asciiTheme="minorHAnsi" w:hAnsiTheme="minorHAnsi" w:cstheme="minorHAnsi"/>
                <w:sz w:val="22"/>
                <w:szCs w:val="22"/>
              </w:rPr>
              <w:t>17)</w:t>
            </w:r>
          </w:p>
        </w:tc>
        <w:tc>
          <w:tcPr>
            <w:tcW w:w="5387" w:type="dxa"/>
          </w:tcPr>
          <w:p w14:paraId="3D398106" w14:textId="0E0AB6B5" w:rsidR="00513805" w:rsidRPr="00CE0292" w:rsidRDefault="0074187E" w:rsidP="0074187E">
            <w:pPr>
              <w:spacing w:before="60" w:after="60"/>
              <w:ind w:hanging="109"/>
              <w:rPr>
                <w:rFonts w:asciiTheme="minorHAnsi" w:hAnsiTheme="minorHAnsi" w:cstheme="minorHAnsi"/>
                <w:sz w:val="22"/>
                <w:szCs w:val="22"/>
              </w:rPr>
            </w:pPr>
            <w:r w:rsidRPr="00CE0292">
              <w:rPr>
                <w:sz w:val="22"/>
                <w:szCs w:val="22"/>
              </w:rPr>
              <w:t xml:space="preserve">  </w:t>
            </w:r>
            <w:r w:rsidR="00513805" w:rsidRPr="00CE0292">
              <w:rPr>
                <w:sz w:val="22"/>
                <w:szCs w:val="22"/>
              </w:rPr>
              <w:t>uzupełnianie centralnego rejestru czynności sprawdzających, o których mowa w art. 61w ustawy o świadczeniach</w:t>
            </w:r>
            <w:r w:rsidR="000F12AD" w:rsidRPr="00CE0292">
              <w:rPr>
                <w:sz w:val="22"/>
                <w:szCs w:val="22"/>
              </w:rPr>
              <w:t xml:space="preserve"> </w:t>
            </w:r>
          </w:p>
        </w:tc>
        <w:tc>
          <w:tcPr>
            <w:tcW w:w="3260" w:type="dxa"/>
          </w:tcPr>
          <w:p w14:paraId="6217A20A" w14:textId="77777777" w:rsidR="00513805" w:rsidRPr="00CE0292" w:rsidRDefault="00513805" w:rsidP="00513805">
            <w:pPr>
              <w:spacing w:before="60" w:after="60"/>
              <w:jc w:val="center"/>
              <w:rPr>
                <w:rFonts w:asciiTheme="minorHAnsi" w:hAnsiTheme="minorHAnsi" w:cstheme="minorHAnsi"/>
                <w:sz w:val="22"/>
                <w:szCs w:val="22"/>
              </w:rPr>
            </w:pPr>
          </w:p>
        </w:tc>
      </w:tr>
      <w:tr w:rsidR="00CE0292" w:rsidRPr="00CE0292" w14:paraId="0C44C4EE" w14:textId="77777777" w:rsidTr="006009BE">
        <w:tc>
          <w:tcPr>
            <w:tcW w:w="704" w:type="dxa"/>
            <w:vAlign w:val="center"/>
          </w:tcPr>
          <w:p w14:paraId="3544A6D7" w14:textId="4F98265C" w:rsidR="00513805" w:rsidRPr="00CE0292" w:rsidRDefault="00EB2744" w:rsidP="0051380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18)</w:t>
            </w:r>
          </w:p>
        </w:tc>
        <w:tc>
          <w:tcPr>
            <w:tcW w:w="5387" w:type="dxa"/>
          </w:tcPr>
          <w:p w14:paraId="25C15861" w14:textId="1A3EC644" w:rsidR="00513805" w:rsidRPr="00CE0292" w:rsidRDefault="0074187E" w:rsidP="0074187E">
            <w:pPr>
              <w:spacing w:before="60" w:after="60"/>
              <w:ind w:hanging="109"/>
              <w:rPr>
                <w:rFonts w:asciiTheme="minorHAnsi" w:hAnsiTheme="minorHAnsi" w:cstheme="minorHAnsi"/>
                <w:sz w:val="22"/>
                <w:szCs w:val="22"/>
              </w:rPr>
            </w:pPr>
            <w:r w:rsidRPr="00CE0292">
              <w:rPr>
                <w:sz w:val="22"/>
                <w:szCs w:val="22"/>
              </w:rPr>
              <w:t xml:space="preserve">   </w:t>
            </w:r>
            <w:r w:rsidR="00513805" w:rsidRPr="00CE0292">
              <w:rPr>
                <w:sz w:val="22"/>
                <w:szCs w:val="22"/>
              </w:rPr>
              <w:t>zawieranie, aneksowanie i rozwiązywanie umów na realizację zalecanych szczepień ochronnych w aptece</w:t>
            </w:r>
            <w:r w:rsidR="000F12AD" w:rsidRPr="00CE0292">
              <w:rPr>
                <w:sz w:val="22"/>
                <w:szCs w:val="22"/>
              </w:rPr>
              <w:t xml:space="preserve"> </w:t>
            </w:r>
          </w:p>
        </w:tc>
        <w:tc>
          <w:tcPr>
            <w:tcW w:w="3260" w:type="dxa"/>
          </w:tcPr>
          <w:p w14:paraId="056845A7" w14:textId="77777777" w:rsidR="00513805" w:rsidRPr="00CE0292" w:rsidRDefault="00513805" w:rsidP="00513805">
            <w:pPr>
              <w:spacing w:before="60" w:after="60"/>
              <w:jc w:val="center"/>
              <w:rPr>
                <w:rFonts w:asciiTheme="minorHAnsi" w:hAnsiTheme="minorHAnsi" w:cstheme="minorHAnsi"/>
                <w:sz w:val="22"/>
                <w:szCs w:val="22"/>
              </w:rPr>
            </w:pPr>
          </w:p>
        </w:tc>
      </w:tr>
      <w:tr w:rsidR="00CE0292" w:rsidRPr="00CE0292" w14:paraId="547ACE36" w14:textId="77777777" w:rsidTr="006009BE">
        <w:tc>
          <w:tcPr>
            <w:tcW w:w="704" w:type="dxa"/>
            <w:vAlign w:val="center"/>
          </w:tcPr>
          <w:p w14:paraId="05108E7A" w14:textId="2F5649DD" w:rsidR="00513805" w:rsidRPr="00CE0292" w:rsidRDefault="00EB2744" w:rsidP="0051380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19)</w:t>
            </w:r>
          </w:p>
        </w:tc>
        <w:tc>
          <w:tcPr>
            <w:tcW w:w="5387" w:type="dxa"/>
          </w:tcPr>
          <w:p w14:paraId="6736A221" w14:textId="070FD0BD" w:rsidR="00513805" w:rsidRPr="00CE0292" w:rsidRDefault="0074187E" w:rsidP="0074187E">
            <w:pPr>
              <w:spacing w:before="60" w:after="60"/>
              <w:ind w:hanging="109"/>
              <w:rPr>
                <w:rFonts w:asciiTheme="minorHAnsi" w:hAnsiTheme="minorHAnsi" w:cstheme="minorHAnsi"/>
                <w:sz w:val="22"/>
                <w:szCs w:val="22"/>
              </w:rPr>
            </w:pPr>
            <w:r w:rsidRPr="00CE0292">
              <w:rPr>
                <w:sz w:val="22"/>
                <w:szCs w:val="22"/>
              </w:rPr>
              <w:t xml:space="preserve">  </w:t>
            </w:r>
            <w:r w:rsidR="00513805" w:rsidRPr="00CE0292">
              <w:rPr>
                <w:sz w:val="22"/>
                <w:szCs w:val="22"/>
              </w:rPr>
              <w:t>zawieranie, aneksowanie i rozwiązywanie umów na pełnienie dyżurów w dni wolne od pracy lub dyżurów w porze nocnej w aptece</w:t>
            </w:r>
            <w:r w:rsidR="000F12AD" w:rsidRPr="00CE0292">
              <w:rPr>
                <w:sz w:val="22"/>
                <w:szCs w:val="22"/>
              </w:rPr>
              <w:t xml:space="preserve"> </w:t>
            </w:r>
          </w:p>
        </w:tc>
        <w:tc>
          <w:tcPr>
            <w:tcW w:w="3260" w:type="dxa"/>
          </w:tcPr>
          <w:p w14:paraId="35F6B497" w14:textId="77777777" w:rsidR="00513805" w:rsidRPr="00CE0292" w:rsidRDefault="00513805" w:rsidP="00513805">
            <w:pPr>
              <w:spacing w:before="60" w:after="60"/>
              <w:jc w:val="center"/>
              <w:rPr>
                <w:rFonts w:asciiTheme="minorHAnsi" w:hAnsiTheme="minorHAnsi" w:cstheme="minorHAnsi"/>
                <w:sz w:val="22"/>
                <w:szCs w:val="22"/>
              </w:rPr>
            </w:pPr>
          </w:p>
        </w:tc>
      </w:tr>
      <w:tr w:rsidR="00CE0292" w:rsidRPr="00CE0292" w14:paraId="2BD3F74E" w14:textId="77777777" w:rsidTr="006009BE">
        <w:tc>
          <w:tcPr>
            <w:tcW w:w="704" w:type="dxa"/>
            <w:vAlign w:val="center"/>
          </w:tcPr>
          <w:p w14:paraId="2AF8C3F6" w14:textId="7F1EFC94" w:rsidR="00513805" w:rsidRPr="00CE0292" w:rsidRDefault="00780099" w:rsidP="0051380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20)</w:t>
            </w:r>
          </w:p>
        </w:tc>
        <w:tc>
          <w:tcPr>
            <w:tcW w:w="5387" w:type="dxa"/>
          </w:tcPr>
          <w:p w14:paraId="24827867" w14:textId="77CC0EE7" w:rsidR="00513805" w:rsidRPr="00CE0292" w:rsidRDefault="0074187E" w:rsidP="00C70D38">
            <w:pPr>
              <w:spacing w:before="60" w:after="60"/>
              <w:ind w:hanging="109"/>
              <w:rPr>
                <w:rFonts w:asciiTheme="minorHAnsi" w:hAnsiTheme="minorHAnsi" w:cstheme="minorHAnsi"/>
                <w:sz w:val="22"/>
                <w:szCs w:val="22"/>
              </w:rPr>
            </w:pPr>
            <w:r w:rsidRPr="00CE0292">
              <w:rPr>
                <w:sz w:val="22"/>
                <w:szCs w:val="22"/>
              </w:rPr>
              <w:t xml:space="preserve"> </w:t>
            </w:r>
            <w:r w:rsidR="00C70D38" w:rsidRPr="00CE0292">
              <w:rPr>
                <w:sz w:val="22"/>
                <w:szCs w:val="22"/>
              </w:rPr>
              <w:t xml:space="preserve"> </w:t>
            </w:r>
            <w:r w:rsidR="00513805" w:rsidRPr="00CE0292">
              <w:rPr>
                <w:sz w:val="22"/>
                <w:szCs w:val="22"/>
              </w:rPr>
              <w:t xml:space="preserve">sprawdzanie pod względem merytorycznym zestawień </w:t>
            </w:r>
            <w:r w:rsidRPr="00CE0292">
              <w:rPr>
                <w:sz w:val="22"/>
                <w:szCs w:val="22"/>
              </w:rPr>
              <w:t xml:space="preserve">    </w:t>
            </w:r>
            <w:r w:rsidR="00513805" w:rsidRPr="00CE0292">
              <w:rPr>
                <w:sz w:val="22"/>
                <w:szCs w:val="22"/>
              </w:rPr>
              <w:t>rozliczeniowych w ramach umów na pełnienie dyżurów w dni wolne od pracy lub dyżurów w porze nocnej w aptece</w:t>
            </w:r>
            <w:r w:rsidR="000F12AD" w:rsidRPr="00CE0292">
              <w:rPr>
                <w:sz w:val="22"/>
                <w:szCs w:val="22"/>
              </w:rPr>
              <w:t xml:space="preserve"> </w:t>
            </w:r>
          </w:p>
        </w:tc>
        <w:tc>
          <w:tcPr>
            <w:tcW w:w="3260" w:type="dxa"/>
          </w:tcPr>
          <w:p w14:paraId="3C51DE8F" w14:textId="77777777" w:rsidR="00513805" w:rsidRPr="00CE0292" w:rsidRDefault="00513805" w:rsidP="00513805">
            <w:pPr>
              <w:spacing w:before="60" w:after="60"/>
              <w:jc w:val="center"/>
              <w:rPr>
                <w:rFonts w:asciiTheme="minorHAnsi" w:hAnsiTheme="minorHAnsi" w:cstheme="minorHAnsi"/>
                <w:sz w:val="22"/>
                <w:szCs w:val="22"/>
              </w:rPr>
            </w:pPr>
          </w:p>
        </w:tc>
      </w:tr>
      <w:tr w:rsidR="00CE0292" w:rsidRPr="00CE0292" w14:paraId="4827F504" w14:textId="77777777" w:rsidTr="006009BE">
        <w:tc>
          <w:tcPr>
            <w:tcW w:w="704" w:type="dxa"/>
            <w:vAlign w:val="center"/>
          </w:tcPr>
          <w:p w14:paraId="5D4C464D" w14:textId="6F113C69" w:rsidR="00513805" w:rsidRPr="00CE0292" w:rsidRDefault="00780099" w:rsidP="0051380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21)</w:t>
            </w:r>
          </w:p>
        </w:tc>
        <w:tc>
          <w:tcPr>
            <w:tcW w:w="5387" w:type="dxa"/>
          </w:tcPr>
          <w:p w14:paraId="5231F015" w14:textId="5C866EF4" w:rsidR="00513805" w:rsidRPr="00CE0292" w:rsidRDefault="00513805" w:rsidP="00C70D38">
            <w:pPr>
              <w:spacing w:before="60" w:after="60"/>
              <w:rPr>
                <w:rFonts w:asciiTheme="minorHAnsi" w:hAnsiTheme="minorHAnsi" w:cstheme="minorHAnsi"/>
                <w:sz w:val="22"/>
                <w:szCs w:val="22"/>
              </w:rPr>
            </w:pPr>
            <w:r w:rsidRPr="00CE0292">
              <w:rPr>
                <w:sz w:val="22"/>
                <w:szCs w:val="22"/>
              </w:rPr>
              <w:t xml:space="preserve">weryfikacja pod względem merytorycznym raportów sprawozdawczych dotyczących umów na realizację zalecanych szczepień ochronnych w aptece </w:t>
            </w:r>
          </w:p>
        </w:tc>
        <w:tc>
          <w:tcPr>
            <w:tcW w:w="3260" w:type="dxa"/>
          </w:tcPr>
          <w:p w14:paraId="60D435FC" w14:textId="77777777" w:rsidR="00513805" w:rsidRPr="00CE0292" w:rsidRDefault="00513805" w:rsidP="00513805">
            <w:pPr>
              <w:spacing w:before="60" w:after="60"/>
              <w:jc w:val="center"/>
              <w:rPr>
                <w:rFonts w:asciiTheme="minorHAnsi" w:hAnsiTheme="minorHAnsi" w:cstheme="minorHAnsi"/>
                <w:sz w:val="22"/>
                <w:szCs w:val="22"/>
              </w:rPr>
            </w:pPr>
          </w:p>
        </w:tc>
      </w:tr>
      <w:tr w:rsidR="00CE0292" w:rsidRPr="00CE0292" w14:paraId="45466F61" w14:textId="77777777" w:rsidTr="006009BE">
        <w:tc>
          <w:tcPr>
            <w:tcW w:w="704" w:type="dxa"/>
            <w:vAlign w:val="center"/>
          </w:tcPr>
          <w:p w14:paraId="55953C15" w14:textId="72EC85B8" w:rsidR="00513805" w:rsidRPr="00CE0292" w:rsidRDefault="00780099" w:rsidP="0051380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22)</w:t>
            </w:r>
          </w:p>
        </w:tc>
        <w:tc>
          <w:tcPr>
            <w:tcW w:w="5387" w:type="dxa"/>
          </w:tcPr>
          <w:p w14:paraId="592ED2CF" w14:textId="491DFA05" w:rsidR="00513805" w:rsidRPr="00CE0292" w:rsidRDefault="00513805" w:rsidP="00C70D38">
            <w:pPr>
              <w:spacing w:before="60" w:after="60"/>
              <w:rPr>
                <w:rFonts w:asciiTheme="minorHAnsi" w:hAnsiTheme="minorHAnsi" w:cstheme="minorHAnsi"/>
                <w:sz w:val="22"/>
                <w:szCs w:val="22"/>
              </w:rPr>
            </w:pPr>
            <w:r w:rsidRPr="00CE0292">
              <w:rPr>
                <w:sz w:val="22"/>
                <w:szCs w:val="22"/>
              </w:rPr>
              <w:t>udzielanie wyjaśnień w zakresie zawierania i realizacji umów na realizację  zalecanych szczepień ochronnych w aptece</w:t>
            </w:r>
            <w:r w:rsidR="000F12AD" w:rsidRPr="00CE0292">
              <w:rPr>
                <w:sz w:val="22"/>
                <w:szCs w:val="22"/>
              </w:rPr>
              <w:t xml:space="preserve"> </w:t>
            </w:r>
          </w:p>
        </w:tc>
        <w:tc>
          <w:tcPr>
            <w:tcW w:w="3260" w:type="dxa"/>
          </w:tcPr>
          <w:p w14:paraId="745A3F97" w14:textId="77777777" w:rsidR="00513805" w:rsidRPr="00CE0292" w:rsidRDefault="00513805" w:rsidP="00513805">
            <w:pPr>
              <w:spacing w:before="60" w:after="60"/>
              <w:jc w:val="center"/>
              <w:rPr>
                <w:rFonts w:asciiTheme="minorHAnsi" w:hAnsiTheme="minorHAnsi" w:cstheme="minorHAnsi"/>
                <w:sz w:val="22"/>
                <w:szCs w:val="22"/>
              </w:rPr>
            </w:pPr>
          </w:p>
        </w:tc>
      </w:tr>
      <w:tr w:rsidR="000C17DA" w:rsidRPr="00CE0292" w14:paraId="58BEC722" w14:textId="77777777" w:rsidTr="006009BE">
        <w:tc>
          <w:tcPr>
            <w:tcW w:w="704" w:type="dxa"/>
            <w:vAlign w:val="center"/>
          </w:tcPr>
          <w:p w14:paraId="76318854" w14:textId="2D21C5FD" w:rsidR="00513805" w:rsidRPr="00CE0292" w:rsidRDefault="00780099" w:rsidP="00513805">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23)</w:t>
            </w:r>
          </w:p>
        </w:tc>
        <w:tc>
          <w:tcPr>
            <w:tcW w:w="5387" w:type="dxa"/>
          </w:tcPr>
          <w:p w14:paraId="65480589" w14:textId="02528FF1" w:rsidR="00513805" w:rsidRPr="00CE0292" w:rsidRDefault="00C70D38" w:rsidP="00C70D38">
            <w:pPr>
              <w:spacing w:before="60" w:after="60"/>
              <w:ind w:hanging="109"/>
              <w:rPr>
                <w:rFonts w:asciiTheme="minorHAnsi" w:hAnsiTheme="minorHAnsi" w:cstheme="minorHAnsi"/>
                <w:sz w:val="22"/>
                <w:szCs w:val="22"/>
              </w:rPr>
            </w:pPr>
            <w:r w:rsidRPr="00CE0292">
              <w:rPr>
                <w:sz w:val="22"/>
                <w:szCs w:val="22"/>
              </w:rPr>
              <w:t xml:space="preserve">  </w:t>
            </w:r>
            <w:r w:rsidR="00513805" w:rsidRPr="00CE0292">
              <w:rPr>
                <w:sz w:val="22"/>
                <w:szCs w:val="22"/>
              </w:rPr>
              <w:t>udzielanie wyjaśnień w zakresie zawierania i realizacji umów na pełnienie dyżurów w dni wolne od pracy lub dyżurów w porze nocnej w aptece</w:t>
            </w:r>
            <w:r w:rsidR="000F12AD" w:rsidRPr="00CE0292">
              <w:rPr>
                <w:sz w:val="22"/>
                <w:szCs w:val="22"/>
              </w:rPr>
              <w:t xml:space="preserve"> </w:t>
            </w:r>
          </w:p>
        </w:tc>
        <w:tc>
          <w:tcPr>
            <w:tcW w:w="3260" w:type="dxa"/>
          </w:tcPr>
          <w:p w14:paraId="17093EE6" w14:textId="77777777" w:rsidR="00513805" w:rsidRPr="00CE0292" w:rsidRDefault="00513805" w:rsidP="00513805">
            <w:pPr>
              <w:spacing w:before="60" w:after="60"/>
              <w:jc w:val="center"/>
              <w:rPr>
                <w:rFonts w:asciiTheme="minorHAnsi" w:hAnsiTheme="minorHAnsi" w:cstheme="minorHAnsi"/>
                <w:sz w:val="22"/>
                <w:szCs w:val="22"/>
              </w:rPr>
            </w:pPr>
          </w:p>
        </w:tc>
      </w:tr>
      <w:bookmarkEnd w:id="46"/>
    </w:tbl>
    <w:p w14:paraId="1D4203D2" w14:textId="5786B38F" w:rsidR="00831B62" w:rsidRPr="00CE0292" w:rsidRDefault="00831B62" w:rsidP="00373258">
      <w:pPr>
        <w:rPr>
          <w:rFonts w:asciiTheme="minorHAnsi" w:hAnsiTheme="minorHAnsi" w:cstheme="minorHAnsi"/>
          <w:b/>
          <w:sz w:val="22"/>
          <w:szCs w:val="22"/>
        </w:rPr>
      </w:pPr>
    </w:p>
    <w:p w14:paraId="6F0A2F70" w14:textId="77777777" w:rsidR="00714775" w:rsidRPr="00CE0292" w:rsidRDefault="00714775" w:rsidP="002979D1">
      <w:pPr>
        <w:rPr>
          <w:rFonts w:asciiTheme="minorHAnsi" w:hAnsiTheme="minorHAnsi" w:cstheme="minorHAnsi"/>
          <w:b/>
          <w:sz w:val="22"/>
          <w:szCs w:val="22"/>
        </w:rPr>
      </w:pPr>
    </w:p>
    <w:p w14:paraId="266223EE" w14:textId="241FB25C" w:rsidR="001A1674" w:rsidRPr="00CE0292" w:rsidRDefault="001A1674" w:rsidP="00635A20">
      <w:pPr>
        <w:jc w:val="center"/>
        <w:rPr>
          <w:rFonts w:asciiTheme="minorHAnsi" w:hAnsiTheme="minorHAnsi" w:cstheme="minorHAnsi"/>
          <w:b/>
          <w:bCs/>
          <w:snapToGrid w:val="0"/>
          <w:sz w:val="22"/>
          <w:szCs w:val="22"/>
          <w:lang w:eastAsia="x-none"/>
        </w:rPr>
      </w:pPr>
      <w:r w:rsidRPr="00CE0292">
        <w:rPr>
          <w:rFonts w:asciiTheme="minorHAnsi" w:hAnsiTheme="minorHAnsi" w:cstheme="minorHAnsi"/>
          <w:b/>
          <w:sz w:val="22"/>
          <w:szCs w:val="22"/>
        </w:rPr>
        <w:t>Wydział Księgowości</w:t>
      </w:r>
    </w:p>
    <w:p w14:paraId="1E092F9D" w14:textId="77777777" w:rsidR="001A1674" w:rsidRPr="00CE0292" w:rsidRDefault="001A1674" w:rsidP="001A1674">
      <w:pPr>
        <w:spacing w:line="276" w:lineRule="auto"/>
        <w:jc w:val="both"/>
        <w:rPr>
          <w:rFonts w:asciiTheme="minorHAnsi" w:hAnsiTheme="minorHAnsi" w:cstheme="minorHAnsi"/>
          <w:spacing w:val="-4"/>
          <w:sz w:val="22"/>
          <w:szCs w:val="22"/>
        </w:rPr>
      </w:pPr>
    </w:p>
    <w:p w14:paraId="61745ED1" w14:textId="7583BE43" w:rsidR="001A1674" w:rsidRPr="00CE0292" w:rsidRDefault="00241656" w:rsidP="000B4EDE">
      <w:pPr>
        <w:spacing w:line="276" w:lineRule="auto"/>
        <w:ind w:left="709" w:hanging="425"/>
        <w:jc w:val="both"/>
        <w:rPr>
          <w:rFonts w:asciiTheme="minorHAnsi" w:hAnsiTheme="minorHAnsi" w:cstheme="minorHAnsi"/>
          <w:b/>
          <w:sz w:val="22"/>
          <w:szCs w:val="22"/>
        </w:rPr>
      </w:pPr>
      <w:r w:rsidRPr="00CE0292">
        <w:rPr>
          <w:rFonts w:asciiTheme="minorHAnsi" w:hAnsiTheme="minorHAnsi" w:cstheme="minorHAnsi"/>
          <w:b/>
          <w:spacing w:val="-4"/>
          <w:sz w:val="22"/>
          <w:szCs w:val="22"/>
        </w:rPr>
        <w:t xml:space="preserve">§ </w:t>
      </w:r>
      <w:r w:rsidR="004A7E31" w:rsidRPr="00CE0292">
        <w:rPr>
          <w:rFonts w:asciiTheme="minorHAnsi" w:hAnsiTheme="minorHAnsi" w:cstheme="minorHAnsi"/>
          <w:b/>
          <w:spacing w:val="-4"/>
          <w:sz w:val="22"/>
          <w:szCs w:val="22"/>
        </w:rPr>
        <w:t>29.1</w:t>
      </w:r>
      <w:r w:rsidRPr="00CE0292">
        <w:rPr>
          <w:rFonts w:asciiTheme="minorHAnsi" w:hAnsiTheme="minorHAnsi" w:cstheme="minorHAnsi"/>
          <w:b/>
          <w:spacing w:val="-4"/>
          <w:sz w:val="22"/>
          <w:szCs w:val="22"/>
        </w:rPr>
        <w:t>.</w:t>
      </w:r>
      <w:r w:rsidR="001A1674" w:rsidRPr="00CE0292">
        <w:rPr>
          <w:rFonts w:asciiTheme="minorHAnsi" w:hAnsiTheme="minorHAnsi" w:cstheme="minorHAnsi"/>
          <w:b/>
          <w:spacing w:val="-4"/>
          <w:sz w:val="22"/>
          <w:szCs w:val="22"/>
        </w:rPr>
        <w:t>Wydział Księgowości</w:t>
      </w:r>
      <w:r w:rsidR="001A1674" w:rsidRPr="00CE0292">
        <w:rPr>
          <w:rFonts w:asciiTheme="minorHAnsi" w:hAnsiTheme="minorHAnsi" w:cstheme="minorHAnsi"/>
          <w:spacing w:val="-4"/>
          <w:sz w:val="22"/>
          <w:szCs w:val="22"/>
        </w:rPr>
        <w:t xml:space="preserve"> jest </w:t>
      </w:r>
      <w:r w:rsidR="001A1674" w:rsidRPr="00CE0292">
        <w:rPr>
          <w:rFonts w:asciiTheme="minorHAnsi" w:hAnsiTheme="minorHAnsi" w:cstheme="minorHAnsi"/>
          <w:sz w:val="22"/>
          <w:szCs w:val="22"/>
        </w:rPr>
        <w:t>komórką organizacyjną właściwą w sprawach prowadzenia rachunkowości, wykonywania dyspozycji środkami pieniężnymi oraz dokonywania wstępnej kontroli operacji gospodarczych i dokumentów dotyc</w:t>
      </w:r>
      <w:r w:rsidR="000B4EDE" w:rsidRPr="00CE0292">
        <w:rPr>
          <w:rFonts w:asciiTheme="minorHAnsi" w:hAnsiTheme="minorHAnsi" w:cstheme="minorHAnsi"/>
          <w:sz w:val="22"/>
          <w:szCs w:val="22"/>
        </w:rPr>
        <w:t>zących operacji gospodarczych i </w:t>
      </w:r>
      <w:r w:rsidR="001A1674" w:rsidRPr="00CE0292">
        <w:rPr>
          <w:rFonts w:asciiTheme="minorHAnsi" w:hAnsiTheme="minorHAnsi" w:cstheme="minorHAnsi"/>
          <w:sz w:val="22"/>
          <w:szCs w:val="22"/>
        </w:rPr>
        <w:t xml:space="preserve">finansowych Oddziału. </w:t>
      </w:r>
    </w:p>
    <w:p w14:paraId="5978518A" w14:textId="7176F2A8" w:rsidR="00F5600C" w:rsidRPr="00CE0292" w:rsidRDefault="001A1674" w:rsidP="00BD125F">
      <w:pPr>
        <w:autoSpaceDE w:val="0"/>
        <w:autoSpaceDN w:val="0"/>
        <w:adjustRightInd w:val="0"/>
        <w:spacing w:after="120" w:line="276" w:lineRule="auto"/>
        <w:ind w:firstLine="709"/>
        <w:jc w:val="both"/>
        <w:rPr>
          <w:rFonts w:asciiTheme="minorHAnsi" w:hAnsiTheme="minorHAnsi" w:cstheme="minorHAnsi"/>
          <w:sz w:val="22"/>
          <w:szCs w:val="22"/>
        </w:rPr>
      </w:pPr>
      <w:r w:rsidRPr="00CE0292">
        <w:rPr>
          <w:rFonts w:asciiTheme="minorHAnsi" w:hAnsiTheme="minorHAnsi" w:cstheme="minorHAnsi"/>
          <w:sz w:val="22"/>
          <w:szCs w:val="22"/>
        </w:rPr>
        <w:t>Do podstawnych zadań Wydziału Księ</w:t>
      </w:r>
      <w:r w:rsidR="006A6BDD" w:rsidRPr="00CE0292">
        <w:rPr>
          <w:rFonts w:asciiTheme="minorHAnsi" w:hAnsiTheme="minorHAnsi" w:cstheme="minorHAnsi"/>
          <w:sz w:val="22"/>
          <w:szCs w:val="22"/>
        </w:rPr>
        <w:t>gowości należy w szczególności:</w:t>
      </w:r>
    </w:p>
    <w:tbl>
      <w:tblPr>
        <w:tblStyle w:val="Tabela-Siatka"/>
        <w:tblW w:w="9351" w:type="dxa"/>
        <w:tblLayout w:type="fixed"/>
        <w:tblLook w:val="04A0" w:firstRow="1" w:lastRow="0" w:firstColumn="1" w:lastColumn="0" w:noHBand="0" w:noVBand="1"/>
      </w:tblPr>
      <w:tblGrid>
        <w:gridCol w:w="562"/>
        <w:gridCol w:w="5529"/>
        <w:gridCol w:w="3260"/>
      </w:tblGrid>
      <w:tr w:rsidR="00CE0292" w:rsidRPr="00CE0292" w14:paraId="67F16DB7" w14:textId="77777777" w:rsidTr="00F05857">
        <w:trPr>
          <w:trHeight w:val="673"/>
        </w:trPr>
        <w:tc>
          <w:tcPr>
            <w:tcW w:w="562" w:type="dxa"/>
            <w:vAlign w:val="center"/>
          </w:tcPr>
          <w:p w14:paraId="1CA5AC7A"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tcBorders>
              <w:bottom w:val="single" w:sz="4" w:space="0" w:color="auto"/>
            </w:tcBorders>
            <w:vAlign w:val="center"/>
          </w:tcPr>
          <w:p w14:paraId="1AD67600" w14:textId="77777777" w:rsidR="00A70BB6" w:rsidRPr="00CE0292" w:rsidRDefault="00A70BB6"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3079A1E3" w14:textId="77777777" w:rsidR="00A70BB6" w:rsidRPr="00CE0292" w:rsidRDefault="00A70BB6" w:rsidP="009A4D27">
            <w:pPr>
              <w:spacing w:before="60" w:after="60"/>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5536B093" w14:textId="77777777" w:rsidTr="00F05857">
        <w:trPr>
          <w:trHeight w:val="697"/>
        </w:trPr>
        <w:tc>
          <w:tcPr>
            <w:tcW w:w="9351" w:type="dxa"/>
            <w:gridSpan w:val="3"/>
          </w:tcPr>
          <w:p w14:paraId="3FC3CA1A" w14:textId="2D7D4B09" w:rsidR="00A70BB6" w:rsidRPr="00CE0292" w:rsidRDefault="00D143DC" w:rsidP="005D454A">
            <w:pPr>
              <w:pStyle w:val="Akapitzlist"/>
              <w:numPr>
                <w:ilvl w:val="1"/>
                <w:numId w:val="59"/>
              </w:numPr>
              <w:spacing w:before="60" w:after="60"/>
              <w:ind w:right="-113"/>
              <w:rPr>
                <w:rFonts w:asciiTheme="minorHAnsi" w:hAnsiTheme="minorHAnsi" w:cstheme="minorHAnsi"/>
              </w:rPr>
            </w:pPr>
            <w:r w:rsidRPr="00CE0292">
              <w:rPr>
                <w:rFonts w:asciiTheme="minorHAnsi" w:hAnsiTheme="minorHAnsi" w:cstheme="minorHAnsi"/>
                <w:b/>
              </w:rPr>
              <w:t xml:space="preserve">Dział </w:t>
            </w:r>
            <w:r w:rsidR="00373258" w:rsidRPr="00CE0292">
              <w:rPr>
                <w:rFonts w:asciiTheme="minorHAnsi" w:hAnsiTheme="minorHAnsi" w:cstheme="minorHAnsi"/>
              </w:rPr>
              <w:t xml:space="preserve"> </w:t>
            </w:r>
            <w:r w:rsidR="00A70BB6" w:rsidRPr="00CE0292">
              <w:rPr>
                <w:rFonts w:asciiTheme="minorHAnsi" w:hAnsiTheme="minorHAnsi" w:cstheme="minorHAnsi"/>
                <w:b/>
              </w:rPr>
              <w:t>Księgowości Ogólnej i Sprawozdawczości</w:t>
            </w:r>
          </w:p>
        </w:tc>
      </w:tr>
      <w:tr w:rsidR="00CE0292" w:rsidRPr="00CE0292" w14:paraId="68387885" w14:textId="77777777" w:rsidTr="0090109A">
        <w:trPr>
          <w:trHeight w:val="547"/>
        </w:trPr>
        <w:tc>
          <w:tcPr>
            <w:tcW w:w="562" w:type="dxa"/>
            <w:vAlign w:val="center"/>
          </w:tcPr>
          <w:p w14:paraId="2E20C7E0" w14:textId="1197C7FE"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3AA0B95D" w14:textId="77777777"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bieżąca ewidencja operacji gospodarczych oraz prowadzenie dokumentacji księgowej, w tym w zakresie środków pochodzących z funduszy europejskich i innych środków pomocowych w ramach projektów realizowanych przez Oddział</w:t>
            </w:r>
          </w:p>
        </w:tc>
        <w:tc>
          <w:tcPr>
            <w:tcW w:w="3260" w:type="dxa"/>
            <w:vAlign w:val="center"/>
          </w:tcPr>
          <w:p w14:paraId="42F3E839" w14:textId="7F61E8A3"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A0EEA4F" w14:textId="77777777" w:rsidTr="0090109A">
        <w:trPr>
          <w:trHeight w:val="517"/>
        </w:trPr>
        <w:tc>
          <w:tcPr>
            <w:tcW w:w="562" w:type="dxa"/>
            <w:vAlign w:val="center"/>
          </w:tcPr>
          <w:p w14:paraId="59748192" w14:textId="1293FF83"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659BB686" w14:textId="77777777"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organizacja i prowadzenie kontroli formalno-rachunkowej dowodów księgowych Oddziału</w:t>
            </w:r>
          </w:p>
        </w:tc>
        <w:tc>
          <w:tcPr>
            <w:tcW w:w="3260" w:type="dxa"/>
            <w:vAlign w:val="center"/>
          </w:tcPr>
          <w:p w14:paraId="21B60F85" w14:textId="55FB17AF"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360EA602" w14:textId="77777777" w:rsidTr="0090109A">
        <w:trPr>
          <w:trHeight w:val="573"/>
        </w:trPr>
        <w:tc>
          <w:tcPr>
            <w:tcW w:w="562" w:type="dxa"/>
            <w:vAlign w:val="center"/>
          </w:tcPr>
          <w:p w14:paraId="393FB10A" w14:textId="23F1C0FE"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5B77AC64" w14:textId="77777777"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organizacja i prowadzenie obrotu bezgotówkowego oraz gotówkowego w zakresie terminowej regulacji zobowiązań i ściągania należności Oddziału</w:t>
            </w:r>
          </w:p>
        </w:tc>
        <w:tc>
          <w:tcPr>
            <w:tcW w:w="3260" w:type="dxa"/>
            <w:vAlign w:val="center"/>
          </w:tcPr>
          <w:p w14:paraId="191D576A" w14:textId="7D6CDDA7" w:rsidR="00A70BB6" w:rsidRPr="00CE0292" w:rsidRDefault="00857F27" w:rsidP="009A4D27">
            <w:pPr>
              <w:spacing w:before="60" w:after="60"/>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WEF, Bank BGK</w:t>
            </w:r>
            <w:r w:rsidR="00A70BB6" w:rsidRPr="00CE0292">
              <w:rPr>
                <w:rFonts w:asciiTheme="minorHAnsi" w:hAnsiTheme="minorHAnsi" w:cstheme="minorHAnsi"/>
                <w:sz w:val="22"/>
                <w:szCs w:val="22"/>
              </w:rPr>
              <w:t xml:space="preserve"> </w:t>
            </w:r>
          </w:p>
        </w:tc>
      </w:tr>
      <w:tr w:rsidR="00CE0292" w:rsidRPr="00CE0292" w14:paraId="33678629" w14:textId="77777777" w:rsidTr="0090109A">
        <w:trPr>
          <w:trHeight w:val="606"/>
        </w:trPr>
        <w:tc>
          <w:tcPr>
            <w:tcW w:w="562" w:type="dxa"/>
            <w:vAlign w:val="center"/>
          </w:tcPr>
          <w:p w14:paraId="6B035D09" w14:textId="0DE336D6"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7B1518F4" w14:textId="4AA391A5"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rozliczanie inwentaryzacji składników majątkowych Oddziału</w:t>
            </w:r>
            <w:r w:rsidR="0011125D" w:rsidRPr="00CE0292">
              <w:rPr>
                <w:rFonts w:asciiTheme="minorHAnsi" w:hAnsiTheme="minorHAnsi" w:cstheme="minorHAnsi"/>
                <w:sz w:val="22"/>
                <w:szCs w:val="22"/>
              </w:rPr>
              <w:t xml:space="preserve"> obj</w:t>
            </w:r>
            <w:r w:rsidR="007851A8" w:rsidRPr="00CE0292">
              <w:rPr>
                <w:rFonts w:asciiTheme="minorHAnsi" w:hAnsiTheme="minorHAnsi" w:cstheme="minorHAnsi"/>
                <w:sz w:val="22"/>
                <w:szCs w:val="22"/>
              </w:rPr>
              <w:t>ętych ewidencją</w:t>
            </w:r>
            <w:r w:rsidR="0011125D" w:rsidRPr="00CE0292">
              <w:rPr>
                <w:rFonts w:asciiTheme="minorHAnsi" w:hAnsiTheme="minorHAnsi" w:cstheme="minorHAnsi"/>
                <w:sz w:val="22"/>
                <w:szCs w:val="22"/>
              </w:rPr>
              <w:t xml:space="preserve"> bilansową</w:t>
            </w:r>
          </w:p>
        </w:tc>
        <w:tc>
          <w:tcPr>
            <w:tcW w:w="3260" w:type="dxa"/>
            <w:vAlign w:val="center"/>
          </w:tcPr>
          <w:p w14:paraId="736B3E0D"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 WI, inspektor ds. inwentaryzacji</w:t>
            </w:r>
          </w:p>
        </w:tc>
      </w:tr>
      <w:tr w:rsidR="00CE0292" w:rsidRPr="00CE0292" w14:paraId="5F5B415D" w14:textId="77777777" w:rsidTr="0090109A">
        <w:trPr>
          <w:trHeight w:val="738"/>
        </w:trPr>
        <w:tc>
          <w:tcPr>
            <w:tcW w:w="562" w:type="dxa"/>
            <w:vAlign w:val="center"/>
          </w:tcPr>
          <w:p w14:paraId="25929475" w14:textId="5BBCE6C4"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5)</w:t>
            </w:r>
          </w:p>
        </w:tc>
        <w:tc>
          <w:tcPr>
            <w:tcW w:w="5529" w:type="dxa"/>
          </w:tcPr>
          <w:p w14:paraId="035623E0" w14:textId="77777777"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spraw dotyczących rozliczeń krajowych i zagranicznych podróży służbowych oraz zaliczek stałych i okresowych</w:t>
            </w:r>
          </w:p>
        </w:tc>
        <w:tc>
          <w:tcPr>
            <w:tcW w:w="3260" w:type="dxa"/>
            <w:vAlign w:val="center"/>
          </w:tcPr>
          <w:p w14:paraId="1AAAF3E9" w14:textId="77777777" w:rsidR="00A70BB6" w:rsidRPr="00CE0292" w:rsidRDefault="00A70BB6" w:rsidP="009A4D27">
            <w:pPr>
              <w:spacing w:before="60" w:after="60"/>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WSP, zainteresowane komórki organizacyjne OW</w:t>
            </w:r>
          </w:p>
        </w:tc>
      </w:tr>
      <w:tr w:rsidR="00CE0292" w:rsidRPr="00CE0292" w14:paraId="4AEA2034" w14:textId="77777777" w:rsidTr="0090109A">
        <w:trPr>
          <w:trHeight w:val="276"/>
        </w:trPr>
        <w:tc>
          <w:tcPr>
            <w:tcW w:w="562" w:type="dxa"/>
            <w:vAlign w:val="center"/>
          </w:tcPr>
          <w:p w14:paraId="4AE77490" w14:textId="7FB34014"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Pr>
          <w:p w14:paraId="2C6F98BF" w14:textId="6912D136"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obsługi finansowo-księgowej Zakładowego Funduszu Świadczeń Socjalnych</w:t>
            </w:r>
          </w:p>
        </w:tc>
        <w:tc>
          <w:tcPr>
            <w:tcW w:w="3260" w:type="dxa"/>
            <w:vAlign w:val="center"/>
          </w:tcPr>
          <w:p w14:paraId="5043A875"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06DB238F" w14:textId="77777777" w:rsidTr="0090109A">
        <w:trPr>
          <w:trHeight w:val="693"/>
        </w:trPr>
        <w:tc>
          <w:tcPr>
            <w:tcW w:w="562" w:type="dxa"/>
            <w:vAlign w:val="center"/>
          </w:tcPr>
          <w:p w14:paraId="12E25A03" w14:textId="4E434506"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Pr>
          <w:p w14:paraId="10A3E6E1" w14:textId="649DD19E"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prowadzenie windykacji należności Oddziału zgodnie z wewnętrznymi regulacjami prawnymi Funduszu </w:t>
            </w:r>
          </w:p>
        </w:tc>
        <w:tc>
          <w:tcPr>
            <w:tcW w:w="3260" w:type="dxa"/>
            <w:vAlign w:val="center"/>
          </w:tcPr>
          <w:p w14:paraId="7ADD0BA5" w14:textId="5C16B95E" w:rsidR="00A70BB6" w:rsidRPr="00CE0292" w:rsidRDefault="00A70BB6" w:rsidP="00DB0A90">
            <w:pPr>
              <w:spacing w:before="60" w:after="60"/>
              <w:ind w:left="-104" w:firstLine="104"/>
              <w:jc w:val="center"/>
              <w:rPr>
                <w:rFonts w:asciiTheme="minorHAnsi" w:hAnsiTheme="minorHAnsi" w:cstheme="minorHAnsi"/>
                <w:sz w:val="22"/>
                <w:szCs w:val="22"/>
              </w:rPr>
            </w:pPr>
            <w:r w:rsidRPr="00CE0292">
              <w:rPr>
                <w:rFonts w:asciiTheme="minorHAnsi" w:hAnsiTheme="minorHAnsi" w:cstheme="minorHAnsi"/>
                <w:sz w:val="22"/>
                <w:szCs w:val="22"/>
              </w:rPr>
              <w:t>US,</w:t>
            </w:r>
            <w:r w:rsidR="0030612A" w:rsidRPr="00CE0292">
              <w:rPr>
                <w:rFonts w:asciiTheme="minorHAnsi" w:hAnsiTheme="minorHAnsi" w:cstheme="minorHAnsi"/>
                <w:sz w:val="22"/>
                <w:szCs w:val="22"/>
              </w:rPr>
              <w:t>WP,</w:t>
            </w:r>
            <w:r w:rsidRPr="00CE0292">
              <w:rPr>
                <w:rFonts w:asciiTheme="minorHAnsi" w:hAnsiTheme="minorHAnsi" w:cstheme="minorHAnsi"/>
                <w:sz w:val="22"/>
                <w:szCs w:val="22"/>
              </w:rPr>
              <w:t xml:space="preserve"> zainteresowane komórki organizacyjne OW</w:t>
            </w:r>
          </w:p>
        </w:tc>
      </w:tr>
      <w:tr w:rsidR="00CE0292" w:rsidRPr="00CE0292" w14:paraId="5D9D7B31" w14:textId="77777777" w:rsidTr="0090109A">
        <w:trPr>
          <w:trHeight w:val="517"/>
        </w:trPr>
        <w:tc>
          <w:tcPr>
            <w:tcW w:w="562" w:type="dxa"/>
            <w:vAlign w:val="center"/>
          </w:tcPr>
          <w:p w14:paraId="1FEFDA86" w14:textId="6700298B"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Pr>
          <w:p w14:paraId="7B4429FF" w14:textId="77777777" w:rsidR="00714775" w:rsidRPr="00CE0292" w:rsidRDefault="00714775" w:rsidP="00714775">
            <w:pPr>
              <w:rPr>
                <w:rFonts w:asciiTheme="minorHAnsi" w:hAnsiTheme="minorHAnsi" w:cstheme="minorHAnsi"/>
                <w:sz w:val="22"/>
                <w:szCs w:val="22"/>
              </w:rPr>
            </w:pPr>
            <w:r w:rsidRPr="00CE0292">
              <w:rPr>
                <w:rFonts w:asciiTheme="minorHAnsi" w:hAnsiTheme="minorHAnsi" w:cstheme="minorHAnsi"/>
                <w:sz w:val="22"/>
                <w:szCs w:val="22"/>
              </w:rPr>
              <w:t>prowadzenie rozliczeń i sprawozdawczości finansowej z zakresu:</w:t>
            </w:r>
          </w:p>
          <w:p w14:paraId="010C0C42" w14:textId="77777777" w:rsidR="00714775" w:rsidRPr="00CE0292" w:rsidRDefault="00714775" w:rsidP="00714775">
            <w:pPr>
              <w:pStyle w:val="Akapitzlist"/>
              <w:numPr>
                <w:ilvl w:val="0"/>
                <w:numId w:val="4"/>
              </w:numPr>
              <w:spacing w:after="0" w:line="240" w:lineRule="auto"/>
              <w:ind w:left="325" w:hanging="283"/>
              <w:rPr>
                <w:rFonts w:asciiTheme="minorHAnsi" w:hAnsiTheme="minorHAnsi" w:cstheme="minorHAnsi"/>
              </w:rPr>
            </w:pPr>
            <w:r w:rsidRPr="00CE0292">
              <w:rPr>
                <w:rFonts w:asciiTheme="minorHAnsi" w:hAnsiTheme="minorHAnsi" w:cstheme="minorHAnsi"/>
              </w:rPr>
              <w:t>rozliczeń międzyoddziałowych</w:t>
            </w:r>
          </w:p>
          <w:p w14:paraId="0A88C328" w14:textId="77777777" w:rsidR="00714775" w:rsidRPr="00CE0292" w:rsidRDefault="00714775" w:rsidP="00714775">
            <w:pPr>
              <w:pStyle w:val="Akapitzlist"/>
              <w:numPr>
                <w:ilvl w:val="0"/>
                <w:numId w:val="4"/>
              </w:numPr>
              <w:spacing w:after="0" w:line="240" w:lineRule="auto"/>
              <w:ind w:left="325" w:hanging="283"/>
              <w:rPr>
                <w:rFonts w:asciiTheme="minorHAnsi" w:hAnsiTheme="minorHAnsi" w:cstheme="minorHAnsi"/>
              </w:rPr>
            </w:pPr>
            <w:r w:rsidRPr="00CE0292">
              <w:rPr>
                <w:rFonts w:asciiTheme="minorHAnsi" w:hAnsiTheme="minorHAnsi" w:cstheme="minorHAnsi"/>
              </w:rPr>
              <w:t>należnych dotacji z budżetu państwa</w:t>
            </w:r>
          </w:p>
          <w:p w14:paraId="68EF6904" w14:textId="276980EB" w:rsidR="00A70BB6" w:rsidRPr="00CE0292" w:rsidRDefault="00714775" w:rsidP="00714775">
            <w:pPr>
              <w:pStyle w:val="Akapitzlist"/>
              <w:numPr>
                <w:ilvl w:val="0"/>
                <w:numId w:val="4"/>
              </w:numPr>
              <w:spacing w:after="0" w:line="240" w:lineRule="auto"/>
              <w:ind w:left="325" w:hanging="283"/>
              <w:rPr>
                <w:rFonts w:asciiTheme="minorHAnsi" w:hAnsiTheme="minorHAnsi" w:cstheme="minorHAnsi"/>
              </w:rPr>
            </w:pPr>
            <w:r w:rsidRPr="00CE0292">
              <w:rPr>
                <w:rFonts w:asciiTheme="minorHAnsi" w:hAnsiTheme="minorHAnsi" w:cstheme="minorHAnsi"/>
              </w:rPr>
              <w:t>środków pochodzących z funduszy europejskich i innych środków krajowych i  pomocowych w ramach projektów realizowanych przez Centralę Funduszu</w:t>
            </w:r>
          </w:p>
        </w:tc>
        <w:tc>
          <w:tcPr>
            <w:tcW w:w="3260" w:type="dxa"/>
            <w:vAlign w:val="center"/>
          </w:tcPr>
          <w:p w14:paraId="439CAF4C" w14:textId="77777777" w:rsidR="00A70BB6" w:rsidRPr="00CE0292" w:rsidRDefault="00A70BB6" w:rsidP="009A4D27">
            <w:pPr>
              <w:spacing w:before="60" w:after="60"/>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MF, MZ, MC, NCBR, CPE, WEF, WO, WI, WSP, WGL, WSOZ,  podmioty zagraniczne</w:t>
            </w:r>
          </w:p>
        </w:tc>
      </w:tr>
      <w:tr w:rsidR="00CE0292" w:rsidRPr="00CE0292" w14:paraId="475F71F9" w14:textId="77777777" w:rsidTr="0090109A">
        <w:trPr>
          <w:trHeight w:val="452"/>
        </w:trPr>
        <w:tc>
          <w:tcPr>
            <w:tcW w:w="562" w:type="dxa"/>
            <w:vAlign w:val="center"/>
          </w:tcPr>
          <w:p w14:paraId="7D8BFB50" w14:textId="4F7A8EE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29" w:type="dxa"/>
            <w:vAlign w:val="center"/>
          </w:tcPr>
          <w:p w14:paraId="7E351735" w14:textId="22782D30" w:rsidR="00A70BB6" w:rsidRPr="00CE0292" w:rsidRDefault="00A70BB6" w:rsidP="00714775">
            <w:pPr>
              <w:spacing w:before="60" w:after="60"/>
              <w:rPr>
                <w:rFonts w:asciiTheme="minorHAnsi" w:hAnsiTheme="minorHAnsi" w:cstheme="minorHAnsi"/>
                <w:sz w:val="22"/>
                <w:szCs w:val="22"/>
              </w:rPr>
            </w:pPr>
            <w:r w:rsidRPr="00CE0292">
              <w:rPr>
                <w:rFonts w:asciiTheme="minorHAnsi" w:hAnsiTheme="minorHAnsi" w:cstheme="minorHAnsi"/>
                <w:sz w:val="22"/>
                <w:szCs w:val="22"/>
              </w:rPr>
              <w:t>sporządzanie właściwych deklaracji podatkowych oraz informacji dla organów skarbowych</w:t>
            </w:r>
            <w:r w:rsidR="00494359" w:rsidRPr="00CE0292">
              <w:rPr>
                <w:rFonts w:asciiTheme="minorHAnsi" w:hAnsiTheme="minorHAnsi" w:cstheme="minorHAnsi"/>
                <w:sz w:val="22"/>
                <w:szCs w:val="22"/>
              </w:rPr>
              <w:t xml:space="preserve"> wynikających z zakresu zadań wykonywanych przez </w:t>
            </w:r>
            <w:r w:rsidR="00D143DC" w:rsidRPr="00CE0292">
              <w:rPr>
                <w:rFonts w:asciiTheme="minorHAnsi" w:hAnsiTheme="minorHAnsi" w:cstheme="minorHAnsi"/>
                <w:sz w:val="22"/>
                <w:szCs w:val="22"/>
              </w:rPr>
              <w:t>Dział</w:t>
            </w:r>
            <w:r w:rsidR="00373258" w:rsidRPr="00CE0292">
              <w:rPr>
                <w:rFonts w:asciiTheme="minorHAnsi" w:hAnsiTheme="minorHAnsi" w:cstheme="minorHAnsi"/>
                <w:sz w:val="22"/>
                <w:szCs w:val="22"/>
              </w:rPr>
              <w:t xml:space="preserve"> </w:t>
            </w:r>
          </w:p>
        </w:tc>
        <w:tc>
          <w:tcPr>
            <w:tcW w:w="3260" w:type="dxa"/>
            <w:vAlign w:val="center"/>
          </w:tcPr>
          <w:p w14:paraId="55C842DD"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właściwe komórki organizacyjne Oddziału</w:t>
            </w:r>
          </w:p>
        </w:tc>
      </w:tr>
      <w:tr w:rsidR="00CE0292" w:rsidRPr="00CE0292" w14:paraId="4CB84B0F" w14:textId="77777777" w:rsidTr="0090109A">
        <w:trPr>
          <w:trHeight w:val="462"/>
        </w:trPr>
        <w:tc>
          <w:tcPr>
            <w:tcW w:w="562" w:type="dxa"/>
            <w:vAlign w:val="center"/>
          </w:tcPr>
          <w:p w14:paraId="33A42DEE" w14:textId="0D24EE00"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tcPr>
          <w:p w14:paraId="3C82E073" w14:textId="576CC4E1"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sporządzanie obowiązujących sprawozdań finansowych </w:t>
            </w:r>
          </w:p>
        </w:tc>
        <w:tc>
          <w:tcPr>
            <w:tcW w:w="3260" w:type="dxa"/>
            <w:vAlign w:val="center"/>
          </w:tcPr>
          <w:p w14:paraId="03E95F38"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708E670E" w14:textId="77777777" w:rsidTr="0090109A">
        <w:trPr>
          <w:trHeight w:val="507"/>
        </w:trPr>
        <w:tc>
          <w:tcPr>
            <w:tcW w:w="562" w:type="dxa"/>
            <w:vAlign w:val="center"/>
          </w:tcPr>
          <w:p w14:paraId="55245B5C" w14:textId="62E698FA"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Borders>
              <w:bottom w:val="single" w:sz="4" w:space="0" w:color="auto"/>
            </w:tcBorders>
          </w:tcPr>
          <w:p w14:paraId="6ED1BB40" w14:textId="02C9DC0F"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podmiotami zewnętrznymi świadczącymi usługi w zakresie badania sprawozdania finansowego O</w:t>
            </w:r>
            <w:r w:rsidR="00676097" w:rsidRPr="00CE0292">
              <w:rPr>
                <w:rFonts w:asciiTheme="minorHAnsi" w:hAnsiTheme="minorHAnsi" w:cstheme="minorHAnsi"/>
                <w:sz w:val="22"/>
                <w:szCs w:val="22"/>
              </w:rPr>
              <w:t>ddziału</w:t>
            </w:r>
          </w:p>
        </w:tc>
        <w:tc>
          <w:tcPr>
            <w:tcW w:w="3260" w:type="dxa"/>
            <w:vAlign w:val="center"/>
          </w:tcPr>
          <w:p w14:paraId="7F09767D"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7FF8C92D" w14:textId="77777777" w:rsidTr="0090109A">
        <w:trPr>
          <w:trHeight w:val="558"/>
        </w:trPr>
        <w:tc>
          <w:tcPr>
            <w:tcW w:w="562" w:type="dxa"/>
            <w:vAlign w:val="center"/>
          </w:tcPr>
          <w:p w14:paraId="22147455" w14:textId="05E83E22"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529" w:type="dxa"/>
            <w:tcBorders>
              <w:bottom w:val="single" w:sz="4" w:space="0" w:color="auto"/>
            </w:tcBorders>
            <w:vAlign w:val="center"/>
          </w:tcPr>
          <w:p w14:paraId="05BF9841"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Głównym Urzędem Statystycznym i Narodowym Bankiem Polskim w zakresie sporządzanych sprawozdań</w:t>
            </w:r>
          </w:p>
        </w:tc>
        <w:tc>
          <w:tcPr>
            <w:tcW w:w="3260" w:type="dxa"/>
            <w:vAlign w:val="center"/>
          </w:tcPr>
          <w:p w14:paraId="2240B202"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GUS, NBP,WSP</w:t>
            </w:r>
          </w:p>
        </w:tc>
      </w:tr>
      <w:tr w:rsidR="00CE0292" w:rsidRPr="00CE0292" w14:paraId="1550FBE0" w14:textId="77777777" w:rsidTr="0090109A">
        <w:trPr>
          <w:trHeight w:val="650"/>
        </w:trPr>
        <w:tc>
          <w:tcPr>
            <w:tcW w:w="562" w:type="dxa"/>
            <w:vAlign w:val="center"/>
          </w:tcPr>
          <w:p w14:paraId="064AB864" w14:textId="78562778"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p>
        </w:tc>
        <w:tc>
          <w:tcPr>
            <w:tcW w:w="5529" w:type="dxa"/>
            <w:tcBorders>
              <w:bottom w:val="single" w:sz="4" w:space="0" w:color="auto"/>
            </w:tcBorders>
          </w:tcPr>
          <w:p w14:paraId="7B907D50"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ewidencji i rozliczeń z tytułu cesji wierzytelności i zajęć komorniczych</w:t>
            </w:r>
          </w:p>
        </w:tc>
        <w:tc>
          <w:tcPr>
            <w:tcW w:w="3260" w:type="dxa"/>
            <w:vAlign w:val="center"/>
          </w:tcPr>
          <w:p w14:paraId="71244D9C" w14:textId="77777777" w:rsidR="00A70BB6" w:rsidRPr="00CE0292" w:rsidRDefault="00A70BB6" w:rsidP="009A4D27">
            <w:pPr>
              <w:spacing w:before="60" w:after="60"/>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64EEEA71" w14:textId="77777777" w:rsidTr="0090109A">
        <w:trPr>
          <w:trHeight w:val="562"/>
        </w:trPr>
        <w:tc>
          <w:tcPr>
            <w:tcW w:w="562" w:type="dxa"/>
            <w:vAlign w:val="center"/>
          </w:tcPr>
          <w:p w14:paraId="5EDB6A42" w14:textId="6E0041AE"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14)</w:t>
            </w:r>
          </w:p>
        </w:tc>
        <w:tc>
          <w:tcPr>
            <w:tcW w:w="5529" w:type="dxa"/>
            <w:vAlign w:val="center"/>
          </w:tcPr>
          <w:p w14:paraId="2288546C"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dokumentacji związanej z rachunkami bankowymi Oddziału</w:t>
            </w:r>
          </w:p>
        </w:tc>
        <w:tc>
          <w:tcPr>
            <w:tcW w:w="3260" w:type="dxa"/>
            <w:vAlign w:val="center"/>
          </w:tcPr>
          <w:p w14:paraId="631B8308"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46071945" w14:textId="77777777" w:rsidTr="0090109A">
        <w:trPr>
          <w:trHeight w:val="429"/>
        </w:trPr>
        <w:tc>
          <w:tcPr>
            <w:tcW w:w="562" w:type="dxa"/>
            <w:vAlign w:val="center"/>
          </w:tcPr>
          <w:p w14:paraId="3CA4D9CD" w14:textId="7B46D4F3"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5529" w:type="dxa"/>
            <w:vAlign w:val="center"/>
          </w:tcPr>
          <w:p w14:paraId="1B4464C4"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monitorowanie płynności finansowej Oddziału</w:t>
            </w:r>
          </w:p>
        </w:tc>
        <w:tc>
          <w:tcPr>
            <w:tcW w:w="3260" w:type="dxa"/>
            <w:vAlign w:val="center"/>
          </w:tcPr>
          <w:p w14:paraId="29DA7E22"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29B4B8C3" w14:textId="77777777" w:rsidTr="0090109A">
        <w:trPr>
          <w:trHeight w:val="554"/>
        </w:trPr>
        <w:tc>
          <w:tcPr>
            <w:tcW w:w="562" w:type="dxa"/>
            <w:tcBorders>
              <w:bottom w:val="single" w:sz="4" w:space="0" w:color="auto"/>
            </w:tcBorders>
            <w:vAlign w:val="center"/>
          </w:tcPr>
          <w:p w14:paraId="19613C78" w14:textId="6493ADBC"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529" w:type="dxa"/>
            <w:vAlign w:val="center"/>
          </w:tcPr>
          <w:p w14:paraId="42597740"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aktualizacja zakładowego schematu obiegu dokumentów księgowych</w:t>
            </w:r>
          </w:p>
        </w:tc>
        <w:tc>
          <w:tcPr>
            <w:tcW w:w="3260" w:type="dxa"/>
            <w:vAlign w:val="center"/>
          </w:tcPr>
          <w:p w14:paraId="7D4099CE" w14:textId="0DA0806C" w:rsidR="00A70BB6" w:rsidRPr="00CE0292" w:rsidRDefault="00A70BB6"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1F87E0AE" w14:textId="77777777" w:rsidTr="0090109A">
        <w:trPr>
          <w:trHeight w:val="739"/>
        </w:trPr>
        <w:tc>
          <w:tcPr>
            <w:tcW w:w="562" w:type="dxa"/>
            <w:vAlign w:val="center"/>
          </w:tcPr>
          <w:p w14:paraId="1520DE52" w14:textId="150BE9A5"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r w:rsidR="009C524C" w:rsidRPr="00CE0292">
              <w:rPr>
                <w:rFonts w:asciiTheme="minorHAnsi" w:hAnsiTheme="minorHAnsi" w:cstheme="minorHAnsi"/>
                <w:sz w:val="22"/>
                <w:szCs w:val="22"/>
              </w:rPr>
              <w:t>7</w:t>
            </w:r>
            <w:r w:rsidRPr="00CE0292">
              <w:rPr>
                <w:rFonts w:asciiTheme="minorHAnsi" w:hAnsiTheme="minorHAnsi" w:cstheme="minorHAnsi"/>
                <w:sz w:val="22"/>
                <w:szCs w:val="22"/>
              </w:rPr>
              <w:t>)</w:t>
            </w:r>
          </w:p>
        </w:tc>
        <w:tc>
          <w:tcPr>
            <w:tcW w:w="5529" w:type="dxa"/>
          </w:tcPr>
          <w:p w14:paraId="28FD9C39"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monitorowanie rozrachunków pod kątem terminowości regulowania zobowiązań oraz wpłat należności</w:t>
            </w:r>
          </w:p>
        </w:tc>
        <w:tc>
          <w:tcPr>
            <w:tcW w:w="3260" w:type="dxa"/>
            <w:vAlign w:val="center"/>
          </w:tcPr>
          <w:p w14:paraId="245F0589"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56975FA3" w14:textId="77777777" w:rsidTr="0090109A">
        <w:trPr>
          <w:trHeight w:val="406"/>
        </w:trPr>
        <w:tc>
          <w:tcPr>
            <w:tcW w:w="562" w:type="dxa"/>
            <w:vAlign w:val="center"/>
          </w:tcPr>
          <w:p w14:paraId="6295328B" w14:textId="050F0948"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r w:rsidR="009C524C" w:rsidRPr="00CE0292">
              <w:rPr>
                <w:rFonts w:asciiTheme="minorHAnsi" w:hAnsiTheme="minorHAnsi" w:cstheme="minorHAnsi"/>
                <w:sz w:val="22"/>
                <w:szCs w:val="22"/>
              </w:rPr>
              <w:t>8</w:t>
            </w:r>
            <w:r w:rsidRPr="00CE0292">
              <w:rPr>
                <w:rFonts w:asciiTheme="minorHAnsi" w:hAnsiTheme="minorHAnsi" w:cstheme="minorHAnsi"/>
                <w:sz w:val="22"/>
                <w:szCs w:val="22"/>
              </w:rPr>
              <w:t>)</w:t>
            </w:r>
          </w:p>
        </w:tc>
        <w:tc>
          <w:tcPr>
            <w:tcW w:w="5529" w:type="dxa"/>
          </w:tcPr>
          <w:p w14:paraId="10C0E214" w14:textId="2CE3CB53" w:rsidR="00A70BB6" w:rsidRPr="00CE0292" w:rsidRDefault="00EA597B"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o</w:t>
            </w:r>
            <w:r w:rsidR="00A70BB6" w:rsidRPr="00CE0292">
              <w:rPr>
                <w:rFonts w:asciiTheme="minorHAnsi" w:hAnsiTheme="minorHAnsi" w:cstheme="minorHAnsi"/>
                <w:sz w:val="22"/>
                <w:szCs w:val="22"/>
              </w:rPr>
              <w:t>bsługa Pracowniczej Kasy Zapomogowo-Pożyczkowej</w:t>
            </w:r>
          </w:p>
        </w:tc>
        <w:tc>
          <w:tcPr>
            <w:tcW w:w="3260" w:type="dxa"/>
            <w:vAlign w:val="center"/>
          </w:tcPr>
          <w:p w14:paraId="52ADDC1A" w14:textId="1DD7441F" w:rsidR="00A70BB6" w:rsidRPr="00CE0292" w:rsidRDefault="009D4E02"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WSP</w:t>
            </w:r>
          </w:p>
        </w:tc>
      </w:tr>
      <w:tr w:rsidR="00CE0292" w:rsidRPr="00CE0292" w14:paraId="1CCA336D" w14:textId="77777777" w:rsidTr="0090109A">
        <w:trPr>
          <w:trHeight w:val="640"/>
        </w:trPr>
        <w:tc>
          <w:tcPr>
            <w:tcW w:w="562" w:type="dxa"/>
            <w:vAlign w:val="center"/>
          </w:tcPr>
          <w:p w14:paraId="74CF5E27" w14:textId="39FC0386" w:rsidR="009D4E02" w:rsidRPr="00CE0292" w:rsidRDefault="009C524C"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19</w:t>
            </w:r>
            <w:r w:rsidR="009D4E02" w:rsidRPr="00CE0292">
              <w:rPr>
                <w:rFonts w:asciiTheme="minorHAnsi" w:hAnsiTheme="minorHAnsi" w:cstheme="minorHAnsi"/>
                <w:sz w:val="22"/>
                <w:szCs w:val="22"/>
              </w:rPr>
              <w:t>)</w:t>
            </w:r>
          </w:p>
        </w:tc>
        <w:tc>
          <w:tcPr>
            <w:tcW w:w="5529" w:type="dxa"/>
          </w:tcPr>
          <w:p w14:paraId="525BF408" w14:textId="53FC3220" w:rsidR="009D4E02" w:rsidRPr="00CE0292" w:rsidRDefault="009D4E02"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ewidencji kosztów administracyjnych</w:t>
            </w:r>
            <w:r w:rsidR="00294B6A" w:rsidRPr="00CE0292">
              <w:rPr>
                <w:rFonts w:asciiTheme="minorHAnsi" w:hAnsiTheme="minorHAnsi" w:cstheme="minorHAnsi"/>
                <w:sz w:val="22"/>
                <w:szCs w:val="22"/>
              </w:rPr>
              <w:t xml:space="preserve"> –aplikacja rejestru zakupów </w:t>
            </w:r>
          </w:p>
        </w:tc>
        <w:tc>
          <w:tcPr>
            <w:tcW w:w="3260" w:type="dxa"/>
            <w:vAlign w:val="center"/>
          </w:tcPr>
          <w:p w14:paraId="2CADA61B" w14:textId="77777777" w:rsidR="009D4E02" w:rsidRPr="00CE0292" w:rsidRDefault="009D4E02" w:rsidP="009A4D27">
            <w:pPr>
              <w:spacing w:before="60" w:after="60"/>
              <w:jc w:val="center"/>
              <w:rPr>
                <w:rFonts w:asciiTheme="minorHAnsi" w:hAnsiTheme="minorHAnsi" w:cstheme="minorHAnsi"/>
                <w:sz w:val="22"/>
                <w:szCs w:val="22"/>
              </w:rPr>
            </w:pPr>
          </w:p>
        </w:tc>
      </w:tr>
      <w:tr w:rsidR="00CE0292" w:rsidRPr="00CE0292" w14:paraId="7FEFAEE1" w14:textId="77777777" w:rsidTr="0090109A">
        <w:trPr>
          <w:trHeight w:val="739"/>
        </w:trPr>
        <w:tc>
          <w:tcPr>
            <w:tcW w:w="562" w:type="dxa"/>
            <w:vAlign w:val="center"/>
          </w:tcPr>
          <w:p w14:paraId="432AB91A" w14:textId="42653B79" w:rsidR="00C55977" w:rsidRPr="00CE0292" w:rsidRDefault="00C55977"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20)</w:t>
            </w:r>
          </w:p>
        </w:tc>
        <w:tc>
          <w:tcPr>
            <w:tcW w:w="5529" w:type="dxa"/>
          </w:tcPr>
          <w:p w14:paraId="25BC9E02" w14:textId="7B4BF26D" w:rsidR="00C55977" w:rsidRPr="00CE0292" w:rsidRDefault="00C55977"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gospod</w:t>
            </w:r>
            <w:r w:rsidR="00A7381F" w:rsidRPr="00CE0292">
              <w:rPr>
                <w:rFonts w:asciiTheme="minorHAnsi" w:hAnsiTheme="minorHAnsi" w:cstheme="minorHAnsi"/>
                <w:sz w:val="22"/>
                <w:szCs w:val="22"/>
              </w:rPr>
              <w:t>arowanie środkami finansowymi Oddziału</w:t>
            </w:r>
            <w:r w:rsidRPr="00CE0292">
              <w:rPr>
                <w:rFonts w:asciiTheme="minorHAnsi" w:hAnsiTheme="minorHAnsi" w:cstheme="minorHAnsi"/>
                <w:sz w:val="22"/>
                <w:szCs w:val="22"/>
              </w:rPr>
              <w:t>, w tym w</w:t>
            </w:r>
          </w:p>
          <w:p w14:paraId="500677CF" w14:textId="77777777" w:rsidR="00C55977" w:rsidRPr="00CE0292" w:rsidRDefault="00C55977"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szczególności przekazywanie w depozyt u Ministra</w:t>
            </w:r>
          </w:p>
          <w:p w14:paraId="590BF9FA" w14:textId="232F2C2C" w:rsidR="00C55977" w:rsidRPr="00CE0292" w:rsidRDefault="00C55977"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Finansów czasowo wolnych środków finansowych</w:t>
            </w:r>
          </w:p>
        </w:tc>
        <w:tc>
          <w:tcPr>
            <w:tcW w:w="3260" w:type="dxa"/>
            <w:vAlign w:val="center"/>
          </w:tcPr>
          <w:p w14:paraId="3B81DC5D" w14:textId="77777777" w:rsidR="00C55977" w:rsidRPr="00CE0292" w:rsidRDefault="00C55977" w:rsidP="009A4D27">
            <w:pPr>
              <w:spacing w:before="60" w:after="60"/>
              <w:jc w:val="center"/>
              <w:rPr>
                <w:rFonts w:asciiTheme="minorHAnsi" w:hAnsiTheme="minorHAnsi" w:cstheme="minorHAnsi"/>
                <w:sz w:val="22"/>
                <w:szCs w:val="22"/>
              </w:rPr>
            </w:pPr>
          </w:p>
        </w:tc>
      </w:tr>
      <w:tr w:rsidR="00CE0292" w:rsidRPr="00CE0292" w14:paraId="4BEADE14" w14:textId="77777777" w:rsidTr="00687319">
        <w:trPr>
          <w:trHeight w:val="551"/>
        </w:trPr>
        <w:tc>
          <w:tcPr>
            <w:tcW w:w="9351" w:type="dxa"/>
            <w:gridSpan w:val="3"/>
          </w:tcPr>
          <w:p w14:paraId="75FF3AD5" w14:textId="7C166129" w:rsidR="00A70BB6" w:rsidRPr="00CE0292" w:rsidRDefault="00A70BB6" w:rsidP="009A4D27">
            <w:pPr>
              <w:spacing w:before="60" w:after="60"/>
              <w:ind w:right="-113"/>
              <w:rPr>
                <w:rFonts w:asciiTheme="minorHAnsi" w:hAnsiTheme="minorHAnsi" w:cstheme="minorHAnsi"/>
                <w:sz w:val="22"/>
                <w:szCs w:val="22"/>
              </w:rPr>
            </w:pPr>
            <w:r w:rsidRPr="00CE0292">
              <w:rPr>
                <w:rFonts w:asciiTheme="minorHAnsi" w:hAnsiTheme="minorHAnsi" w:cstheme="minorHAnsi"/>
                <w:b/>
                <w:sz w:val="22"/>
                <w:szCs w:val="22"/>
              </w:rPr>
              <w:t xml:space="preserve">1.2. </w:t>
            </w:r>
            <w:r w:rsidR="00D143DC" w:rsidRPr="00CE0292">
              <w:rPr>
                <w:rFonts w:asciiTheme="minorHAnsi" w:hAnsiTheme="minorHAnsi" w:cstheme="minorHAnsi"/>
                <w:b/>
                <w:sz w:val="22"/>
                <w:szCs w:val="22"/>
              </w:rPr>
              <w:t xml:space="preserve">Dział </w:t>
            </w:r>
            <w:r w:rsidRPr="00CE0292">
              <w:rPr>
                <w:rFonts w:asciiTheme="minorHAnsi" w:hAnsiTheme="minorHAnsi" w:cstheme="minorHAnsi"/>
                <w:b/>
                <w:sz w:val="22"/>
                <w:szCs w:val="22"/>
              </w:rPr>
              <w:t>Księgowości Świadczeń Zdrowotnych i Rozliczeń Międzyoddziałowych</w:t>
            </w:r>
          </w:p>
        </w:tc>
      </w:tr>
      <w:tr w:rsidR="00CE0292" w:rsidRPr="00CE0292" w14:paraId="67543DB8" w14:textId="77777777" w:rsidTr="0090109A">
        <w:trPr>
          <w:trHeight w:val="402"/>
        </w:trPr>
        <w:tc>
          <w:tcPr>
            <w:tcW w:w="562" w:type="dxa"/>
            <w:vAlign w:val="center"/>
          </w:tcPr>
          <w:p w14:paraId="0C567F55" w14:textId="6673F744"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w:t>
            </w:r>
          </w:p>
        </w:tc>
        <w:tc>
          <w:tcPr>
            <w:tcW w:w="5529" w:type="dxa"/>
          </w:tcPr>
          <w:p w14:paraId="6D5FA017" w14:textId="3FB6F9C2" w:rsidR="00A70BB6" w:rsidRPr="00CE0292" w:rsidRDefault="009D4E02"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prowadzenie ewidencji kosztów </w:t>
            </w:r>
            <w:r w:rsidR="00A70BB6" w:rsidRPr="00CE0292">
              <w:rPr>
                <w:rFonts w:asciiTheme="minorHAnsi" w:hAnsiTheme="minorHAnsi" w:cstheme="minorHAnsi"/>
                <w:sz w:val="22"/>
                <w:szCs w:val="22"/>
              </w:rPr>
              <w:t>świadczeń zdrowotnych, zobowiązań z tytułu świadczeń opieki zdrowotnej wobec świadczeniodawców, zobowiązań z tytułu refundacji leków wobec aptek, rozrachunków wewnętrznych w zakresie rozliczeń wewnętrznych z innymi Oddziału</w:t>
            </w:r>
          </w:p>
        </w:tc>
        <w:tc>
          <w:tcPr>
            <w:tcW w:w="3260" w:type="dxa"/>
            <w:vAlign w:val="center"/>
          </w:tcPr>
          <w:p w14:paraId="088D85C0" w14:textId="74AA23FC" w:rsidR="00A70BB6" w:rsidRPr="00CE0292" w:rsidRDefault="00A70BB6" w:rsidP="00857F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WEF, WGL, WSOZ, WSM, </w:t>
            </w:r>
          </w:p>
        </w:tc>
      </w:tr>
      <w:tr w:rsidR="00CE0292" w:rsidRPr="00CE0292" w14:paraId="416618EE" w14:textId="77777777" w:rsidTr="00687319">
        <w:trPr>
          <w:trHeight w:val="1554"/>
        </w:trPr>
        <w:tc>
          <w:tcPr>
            <w:tcW w:w="562" w:type="dxa"/>
            <w:vAlign w:val="center"/>
          </w:tcPr>
          <w:p w14:paraId="25D0A259" w14:textId="7AD63A48"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4FF0F664"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bieżąca ewidencja operacji gospodarczych oraz prowadzenie dokumentacji księgowej, w tym w zakresie środków pochodzących z funduszy europejskich i innych środków pomocowych w ramach projektów realizowanych przez Oddział</w:t>
            </w:r>
          </w:p>
        </w:tc>
        <w:tc>
          <w:tcPr>
            <w:tcW w:w="3260" w:type="dxa"/>
          </w:tcPr>
          <w:p w14:paraId="6A292DCC" w14:textId="09195068"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52B64F78" w14:textId="77777777" w:rsidTr="0090109A">
        <w:trPr>
          <w:trHeight w:val="402"/>
        </w:trPr>
        <w:tc>
          <w:tcPr>
            <w:tcW w:w="562" w:type="dxa"/>
            <w:vAlign w:val="center"/>
          </w:tcPr>
          <w:p w14:paraId="04D73735" w14:textId="1123036E"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4F6DB070"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organizacja i prowadzenie kontroli formalno-rachunkowej dowodów księgowych Oddziału</w:t>
            </w:r>
          </w:p>
        </w:tc>
        <w:tc>
          <w:tcPr>
            <w:tcW w:w="3260" w:type="dxa"/>
          </w:tcPr>
          <w:p w14:paraId="3E169DC4" w14:textId="6AB965BB"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46B12DF2" w14:textId="77777777" w:rsidTr="00687319">
        <w:trPr>
          <w:trHeight w:val="1018"/>
        </w:trPr>
        <w:tc>
          <w:tcPr>
            <w:tcW w:w="562" w:type="dxa"/>
            <w:vAlign w:val="center"/>
          </w:tcPr>
          <w:p w14:paraId="37138EA7" w14:textId="7EBB372E"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04547144" w14:textId="77777777" w:rsidR="00A70BB6" w:rsidRPr="00CE0292" w:rsidRDefault="00A70BB6" w:rsidP="00D35D15">
            <w:pPr>
              <w:spacing w:before="60" w:after="60"/>
              <w:rPr>
                <w:rFonts w:asciiTheme="minorHAnsi" w:hAnsiTheme="minorHAnsi" w:cstheme="minorHAnsi"/>
                <w:sz w:val="22"/>
                <w:szCs w:val="22"/>
              </w:rPr>
            </w:pPr>
            <w:r w:rsidRPr="00CE0292">
              <w:rPr>
                <w:rFonts w:asciiTheme="minorHAnsi" w:hAnsiTheme="minorHAnsi" w:cstheme="minorHAnsi"/>
                <w:sz w:val="22"/>
                <w:szCs w:val="22"/>
              </w:rPr>
              <w:t>organizacja i prowadzenie obrotu bezgotówkowego oraz gotówkowego w zakresie terminowej regulacji zobowiązań i ściągania należności Oddziału</w:t>
            </w:r>
          </w:p>
        </w:tc>
        <w:tc>
          <w:tcPr>
            <w:tcW w:w="3260" w:type="dxa"/>
          </w:tcPr>
          <w:p w14:paraId="3689F3F4" w14:textId="0C1AA37F" w:rsidR="00A70BB6" w:rsidRPr="00CE0292" w:rsidRDefault="00857F27"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 Bank BGK</w:t>
            </w:r>
          </w:p>
        </w:tc>
      </w:tr>
      <w:tr w:rsidR="00CE0292" w:rsidRPr="00CE0292" w14:paraId="6AE1BDEE" w14:textId="77777777" w:rsidTr="00687319">
        <w:trPr>
          <w:trHeight w:val="2266"/>
        </w:trPr>
        <w:tc>
          <w:tcPr>
            <w:tcW w:w="562" w:type="dxa"/>
            <w:vAlign w:val="center"/>
          </w:tcPr>
          <w:p w14:paraId="163C7901" w14:textId="26935E73"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Pr>
          <w:p w14:paraId="0F722AA4" w14:textId="77777777" w:rsidR="00D35D15" w:rsidRPr="00CE0292" w:rsidRDefault="00D35D15" w:rsidP="00D35D15">
            <w:pPr>
              <w:rPr>
                <w:rFonts w:asciiTheme="minorHAnsi" w:hAnsiTheme="minorHAnsi" w:cstheme="minorHAnsi"/>
                <w:sz w:val="22"/>
                <w:szCs w:val="22"/>
              </w:rPr>
            </w:pPr>
            <w:r w:rsidRPr="00CE0292">
              <w:rPr>
                <w:rFonts w:asciiTheme="minorHAnsi" w:hAnsiTheme="minorHAnsi" w:cstheme="minorHAnsi"/>
                <w:sz w:val="22"/>
                <w:szCs w:val="22"/>
              </w:rPr>
              <w:t>prowadzenie rozliczeń i sprawozdawczości finansowej z zakresu:</w:t>
            </w:r>
          </w:p>
          <w:p w14:paraId="29DA8F46" w14:textId="77777777" w:rsidR="00D35D15" w:rsidRPr="00CE0292" w:rsidRDefault="00D35D15" w:rsidP="00D35D15">
            <w:pPr>
              <w:pStyle w:val="Akapitzlist"/>
              <w:numPr>
                <w:ilvl w:val="0"/>
                <w:numId w:val="27"/>
              </w:numPr>
              <w:spacing w:after="0" w:line="240" w:lineRule="auto"/>
              <w:rPr>
                <w:rFonts w:asciiTheme="minorHAnsi" w:hAnsiTheme="minorHAnsi" w:cstheme="minorHAnsi"/>
              </w:rPr>
            </w:pPr>
            <w:r w:rsidRPr="00CE0292">
              <w:rPr>
                <w:rFonts w:asciiTheme="minorHAnsi" w:hAnsiTheme="minorHAnsi" w:cstheme="minorHAnsi"/>
              </w:rPr>
              <w:t>rozliczeń międzyoddziałowych</w:t>
            </w:r>
          </w:p>
          <w:p w14:paraId="40B74506" w14:textId="77777777" w:rsidR="00D35D15" w:rsidRPr="00CE0292" w:rsidRDefault="00D35D15" w:rsidP="00D35D15">
            <w:pPr>
              <w:pStyle w:val="Akapitzlist"/>
              <w:numPr>
                <w:ilvl w:val="0"/>
                <w:numId w:val="27"/>
              </w:numPr>
              <w:spacing w:after="0" w:line="240" w:lineRule="auto"/>
              <w:rPr>
                <w:rFonts w:asciiTheme="minorHAnsi" w:hAnsiTheme="minorHAnsi" w:cstheme="minorHAnsi"/>
              </w:rPr>
            </w:pPr>
            <w:r w:rsidRPr="00CE0292">
              <w:rPr>
                <w:rFonts w:asciiTheme="minorHAnsi" w:hAnsiTheme="minorHAnsi" w:cstheme="minorHAnsi"/>
              </w:rPr>
              <w:t>należnych dotacji z budżetu państwa</w:t>
            </w:r>
          </w:p>
          <w:p w14:paraId="32F22656" w14:textId="292E3002" w:rsidR="00A70BB6" w:rsidRPr="00CE0292" w:rsidRDefault="00D35D15" w:rsidP="00D35D15">
            <w:pPr>
              <w:pStyle w:val="Akapitzlist"/>
              <w:numPr>
                <w:ilvl w:val="0"/>
                <w:numId w:val="27"/>
              </w:numPr>
              <w:spacing w:after="0" w:line="240" w:lineRule="auto"/>
              <w:rPr>
                <w:rFonts w:asciiTheme="minorHAnsi" w:hAnsiTheme="minorHAnsi" w:cstheme="minorHAnsi"/>
              </w:rPr>
            </w:pPr>
            <w:r w:rsidRPr="00CE0292">
              <w:rPr>
                <w:rFonts w:asciiTheme="minorHAnsi" w:hAnsiTheme="minorHAnsi" w:cstheme="minorHAnsi"/>
              </w:rPr>
              <w:t>środków pochodzących z funduszy europejskich i innych środków krajowych i  pomocowych w ramach projektów realizowanych przez Centralę Funduszu</w:t>
            </w:r>
          </w:p>
        </w:tc>
        <w:tc>
          <w:tcPr>
            <w:tcW w:w="3260" w:type="dxa"/>
            <w:vAlign w:val="center"/>
          </w:tcPr>
          <w:p w14:paraId="0EB578E1" w14:textId="77777777" w:rsidR="00A70BB6" w:rsidRPr="00CE0292" w:rsidRDefault="00A70BB6" w:rsidP="009A4D27">
            <w:pPr>
              <w:spacing w:before="60" w:after="60"/>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MF, MZ, MC, NCBR, CPE, WEF, WO, WI, WSP, WGL, WSOZ,  podmioty zagraniczne</w:t>
            </w:r>
          </w:p>
        </w:tc>
      </w:tr>
      <w:tr w:rsidR="00CE0292" w:rsidRPr="00CE0292" w14:paraId="2DF1A6E9" w14:textId="77777777" w:rsidTr="00687319">
        <w:trPr>
          <w:trHeight w:val="696"/>
        </w:trPr>
        <w:tc>
          <w:tcPr>
            <w:tcW w:w="562" w:type="dxa"/>
            <w:vAlign w:val="center"/>
          </w:tcPr>
          <w:p w14:paraId="714039BC" w14:textId="1671E111"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Borders>
              <w:bottom w:val="single" w:sz="4" w:space="0" w:color="auto"/>
            </w:tcBorders>
          </w:tcPr>
          <w:p w14:paraId="47F3DF40" w14:textId="17C5BBFC" w:rsidR="00A70BB6" w:rsidRPr="00CE0292" w:rsidRDefault="00A70BB6" w:rsidP="004A5311">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podmiotami zewnętrznymi świadczącymi usługi w zakresie badania sprawozdania finansowego O</w:t>
            </w:r>
            <w:r w:rsidR="00B71D29" w:rsidRPr="00CE0292">
              <w:rPr>
                <w:rFonts w:asciiTheme="minorHAnsi" w:hAnsiTheme="minorHAnsi" w:cstheme="minorHAnsi"/>
                <w:sz w:val="22"/>
                <w:szCs w:val="22"/>
              </w:rPr>
              <w:t>ddziału</w:t>
            </w:r>
          </w:p>
        </w:tc>
        <w:tc>
          <w:tcPr>
            <w:tcW w:w="3260" w:type="dxa"/>
            <w:vAlign w:val="center"/>
          </w:tcPr>
          <w:p w14:paraId="71C88120"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53325FDC" w14:textId="77777777" w:rsidTr="00687319">
        <w:trPr>
          <w:trHeight w:val="980"/>
        </w:trPr>
        <w:tc>
          <w:tcPr>
            <w:tcW w:w="562" w:type="dxa"/>
            <w:vAlign w:val="center"/>
          </w:tcPr>
          <w:p w14:paraId="2A9CFB55" w14:textId="31D7D362"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Borders>
              <w:bottom w:val="single" w:sz="4" w:space="0" w:color="auto"/>
            </w:tcBorders>
            <w:vAlign w:val="center"/>
          </w:tcPr>
          <w:p w14:paraId="6362B8AE" w14:textId="77777777" w:rsidR="00A70BB6" w:rsidRPr="00CE0292" w:rsidRDefault="00A70BB6" w:rsidP="004A5311">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Głównym Urzędem Statystycznym i Narodowym Bankiem Polskim w zakresie sporządzanych sprawozdań</w:t>
            </w:r>
          </w:p>
        </w:tc>
        <w:tc>
          <w:tcPr>
            <w:tcW w:w="3260" w:type="dxa"/>
            <w:vAlign w:val="center"/>
          </w:tcPr>
          <w:p w14:paraId="5D53CC04"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GUS, NBP,WSP</w:t>
            </w:r>
          </w:p>
        </w:tc>
      </w:tr>
      <w:tr w:rsidR="00CE0292" w:rsidRPr="00CE0292" w14:paraId="20570C8C" w14:textId="77777777" w:rsidTr="00E904C3">
        <w:trPr>
          <w:trHeight w:val="596"/>
        </w:trPr>
        <w:tc>
          <w:tcPr>
            <w:tcW w:w="562" w:type="dxa"/>
            <w:vAlign w:val="center"/>
          </w:tcPr>
          <w:p w14:paraId="4E94665E" w14:textId="3D0F79DB"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Borders>
              <w:bottom w:val="single" w:sz="4" w:space="0" w:color="auto"/>
            </w:tcBorders>
          </w:tcPr>
          <w:p w14:paraId="2E28101F" w14:textId="77777777" w:rsidR="00A70BB6" w:rsidRPr="00CE0292" w:rsidRDefault="00A70BB6" w:rsidP="004A5311">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ewidencji i rozliczeń z tytułu cesji wierzytelności i zajęć komorniczych</w:t>
            </w:r>
          </w:p>
        </w:tc>
        <w:tc>
          <w:tcPr>
            <w:tcW w:w="3260" w:type="dxa"/>
            <w:vAlign w:val="center"/>
          </w:tcPr>
          <w:p w14:paraId="51FF4549" w14:textId="77777777" w:rsidR="00A70BB6" w:rsidRPr="00CE0292" w:rsidRDefault="00A70BB6" w:rsidP="009A4D27">
            <w:pPr>
              <w:spacing w:before="60" w:after="60"/>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18D9DC57" w14:textId="77777777" w:rsidTr="00E904C3">
        <w:trPr>
          <w:trHeight w:val="645"/>
        </w:trPr>
        <w:tc>
          <w:tcPr>
            <w:tcW w:w="562" w:type="dxa"/>
            <w:vAlign w:val="center"/>
          </w:tcPr>
          <w:p w14:paraId="46892396" w14:textId="13FE0108"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p>
        </w:tc>
        <w:tc>
          <w:tcPr>
            <w:tcW w:w="5529" w:type="dxa"/>
            <w:vAlign w:val="center"/>
          </w:tcPr>
          <w:p w14:paraId="16270B56" w14:textId="77777777" w:rsidR="00A70BB6" w:rsidRPr="00CE0292" w:rsidRDefault="00A70BB6" w:rsidP="004A5311">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dokumentacji związanej z rachunkami bankowymi Oddziału</w:t>
            </w:r>
          </w:p>
        </w:tc>
        <w:tc>
          <w:tcPr>
            <w:tcW w:w="3260" w:type="dxa"/>
            <w:vAlign w:val="center"/>
          </w:tcPr>
          <w:p w14:paraId="72EA8D8C" w14:textId="77777777" w:rsidR="00A70BB6" w:rsidRPr="00CE0292" w:rsidRDefault="00A70BB6" w:rsidP="009A4D27">
            <w:pPr>
              <w:spacing w:before="60" w:after="60"/>
              <w:jc w:val="center"/>
              <w:rPr>
                <w:rFonts w:asciiTheme="minorHAnsi" w:hAnsiTheme="minorHAnsi" w:cstheme="minorHAnsi"/>
                <w:sz w:val="22"/>
                <w:szCs w:val="22"/>
              </w:rPr>
            </w:pPr>
          </w:p>
        </w:tc>
      </w:tr>
      <w:tr w:rsidR="00CE0292" w:rsidRPr="00CE0292" w14:paraId="406249AE" w14:textId="77777777" w:rsidTr="00687319">
        <w:trPr>
          <w:trHeight w:val="564"/>
        </w:trPr>
        <w:tc>
          <w:tcPr>
            <w:tcW w:w="562" w:type="dxa"/>
            <w:vAlign w:val="center"/>
          </w:tcPr>
          <w:p w14:paraId="78E6A1F6" w14:textId="37E77200"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vAlign w:val="center"/>
          </w:tcPr>
          <w:p w14:paraId="42E04896" w14:textId="77777777" w:rsidR="00A70BB6" w:rsidRPr="00CE0292" w:rsidRDefault="00A70BB6" w:rsidP="004A5311">
            <w:pPr>
              <w:spacing w:before="60" w:after="60"/>
              <w:rPr>
                <w:rFonts w:asciiTheme="minorHAnsi" w:hAnsiTheme="minorHAnsi" w:cstheme="minorHAnsi"/>
                <w:sz w:val="22"/>
                <w:szCs w:val="22"/>
              </w:rPr>
            </w:pPr>
            <w:r w:rsidRPr="00CE0292">
              <w:rPr>
                <w:rFonts w:asciiTheme="minorHAnsi" w:hAnsiTheme="minorHAnsi" w:cstheme="minorHAnsi"/>
                <w:sz w:val="22"/>
                <w:szCs w:val="22"/>
              </w:rPr>
              <w:t>monitorowanie płynności finansowej Oddziału</w:t>
            </w:r>
          </w:p>
        </w:tc>
        <w:tc>
          <w:tcPr>
            <w:tcW w:w="3260" w:type="dxa"/>
            <w:vAlign w:val="center"/>
          </w:tcPr>
          <w:p w14:paraId="314D83D3"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WEF</w:t>
            </w:r>
          </w:p>
        </w:tc>
      </w:tr>
      <w:tr w:rsidR="00CE0292" w:rsidRPr="00CE0292" w14:paraId="598471AA" w14:textId="77777777" w:rsidTr="00E904C3">
        <w:trPr>
          <w:trHeight w:val="677"/>
        </w:trPr>
        <w:tc>
          <w:tcPr>
            <w:tcW w:w="562" w:type="dxa"/>
            <w:vAlign w:val="center"/>
          </w:tcPr>
          <w:p w14:paraId="15B1658A" w14:textId="6F925D4D"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Pr>
          <w:p w14:paraId="519123FE" w14:textId="77777777" w:rsidR="00A70BB6" w:rsidRPr="00CE0292" w:rsidRDefault="00A70BB6" w:rsidP="004A5311">
            <w:pPr>
              <w:spacing w:before="60" w:after="60"/>
              <w:rPr>
                <w:rFonts w:asciiTheme="minorHAnsi" w:hAnsiTheme="minorHAnsi" w:cstheme="minorHAnsi"/>
                <w:sz w:val="22"/>
                <w:szCs w:val="22"/>
              </w:rPr>
            </w:pPr>
            <w:r w:rsidRPr="00CE0292">
              <w:rPr>
                <w:rFonts w:asciiTheme="minorHAnsi" w:hAnsiTheme="minorHAnsi" w:cstheme="minorHAnsi"/>
                <w:sz w:val="22"/>
                <w:szCs w:val="22"/>
              </w:rPr>
              <w:t>monitorowanie rozrachunków pod kątem terminowości regulowania zobowiązań oraz wpłat należności</w:t>
            </w:r>
          </w:p>
        </w:tc>
        <w:tc>
          <w:tcPr>
            <w:tcW w:w="3260" w:type="dxa"/>
          </w:tcPr>
          <w:p w14:paraId="481E9E57" w14:textId="77777777" w:rsidR="00A70BB6" w:rsidRPr="00CE0292" w:rsidRDefault="00A70BB6" w:rsidP="009A4D27">
            <w:pPr>
              <w:spacing w:before="60" w:after="60"/>
              <w:jc w:val="center"/>
              <w:rPr>
                <w:rFonts w:asciiTheme="minorHAnsi" w:hAnsiTheme="minorHAnsi" w:cstheme="minorHAnsi"/>
                <w:sz w:val="22"/>
                <w:szCs w:val="22"/>
              </w:rPr>
            </w:pPr>
          </w:p>
        </w:tc>
      </w:tr>
      <w:tr w:rsidR="00A70BB6" w:rsidRPr="00CE0292" w14:paraId="21E65925" w14:textId="77777777" w:rsidTr="00E904C3">
        <w:trPr>
          <w:trHeight w:val="700"/>
        </w:trPr>
        <w:tc>
          <w:tcPr>
            <w:tcW w:w="562" w:type="dxa"/>
            <w:vAlign w:val="center"/>
          </w:tcPr>
          <w:p w14:paraId="490961B8" w14:textId="1C92DEAC"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529" w:type="dxa"/>
          </w:tcPr>
          <w:p w14:paraId="07F6BD51" w14:textId="77777777" w:rsidR="00A70BB6" w:rsidRPr="00CE0292" w:rsidRDefault="00A70BB6" w:rsidP="004A5311">
            <w:pPr>
              <w:spacing w:before="60" w:after="60"/>
              <w:rPr>
                <w:rFonts w:asciiTheme="minorHAnsi" w:hAnsiTheme="minorHAnsi" w:cstheme="minorHAnsi"/>
                <w:sz w:val="22"/>
                <w:szCs w:val="22"/>
              </w:rPr>
            </w:pPr>
            <w:r w:rsidRPr="00CE0292">
              <w:rPr>
                <w:rFonts w:asciiTheme="minorHAnsi" w:hAnsiTheme="minorHAnsi" w:cstheme="minorHAnsi"/>
                <w:sz w:val="22"/>
                <w:szCs w:val="22"/>
              </w:rPr>
              <w:t>weryfikacja rachunków bankowych (w aplikacji CLO_AGENT);</w:t>
            </w:r>
          </w:p>
        </w:tc>
        <w:tc>
          <w:tcPr>
            <w:tcW w:w="3260" w:type="dxa"/>
            <w:vAlign w:val="center"/>
          </w:tcPr>
          <w:p w14:paraId="1FC98E5D" w14:textId="77777777" w:rsidR="00A70BB6" w:rsidRPr="00CE0292" w:rsidRDefault="00A70BB6"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w:t>
            </w:r>
          </w:p>
        </w:tc>
      </w:tr>
    </w:tbl>
    <w:p w14:paraId="1CF6AA40" w14:textId="77777777" w:rsidR="001A1674" w:rsidRPr="00CE0292" w:rsidRDefault="001A1674" w:rsidP="001A1674">
      <w:pPr>
        <w:pStyle w:val="nazwakomrki"/>
        <w:rPr>
          <w:rFonts w:asciiTheme="minorHAnsi" w:hAnsiTheme="minorHAnsi" w:cstheme="minorHAnsi"/>
          <w:sz w:val="22"/>
          <w:szCs w:val="22"/>
          <w:lang w:val="pl-PL"/>
        </w:rPr>
      </w:pPr>
    </w:p>
    <w:p w14:paraId="108E23B0" w14:textId="77777777" w:rsidR="00F05857" w:rsidRPr="00CE0292" w:rsidRDefault="00F05857" w:rsidP="00BD125F">
      <w:pPr>
        <w:pStyle w:val="nazwakomrki"/>
        <w:jc w:val="left"/>
        <w:rPr>
          <w:rFonts w:asciiTheme="minorHAnsi" w:hAnsiTheme="minorHAnsi" w:cstheme="minorHAnsi"/>
          <w:sz w:val="22"/>
          <w:szCs w:val="22"/>
          <w:lang w:val="pl-PL"/>
        </w:rPr>
      </w:pPr>
    </w:p>
    <w:p w14:paraId="726555DD" w14:textId="24A41661" w:rsidR="004D5860" w:rsidRPr="00CE0292" w:rsidRDefault="004D5860" w:rsidP="004D5860">
      <w:pPr>
        <w:pStyle w:val="nazwakomrki"/>
        <w:rPr>
          <w:rFonts w:asciiTheme="minorHAnsi" w:hAnsiTheme="minorHAnsi" w:cstheme="minorHAnsi"/>
          <w:sz w:val="22"/>
          <w:szCs w:val="22"/>
        </w:rPr>
      </w:pPr>
      <w:r w:rsidRPr="00CE0292">
        <w:rPr>
          <w:rFonts w:asciiTheme="minorHAnsi" w:hAnsiTheme="minorHAnsi" w:cstheme="minorHAnsi"/>
          <w:sz w:val="22"/>
          <w:szCs w:val="22"/>
          <w:lang w:val="pl-PL"/>
        </w:rPr>
        <w:t>Wydział</w:t>
      </w:r>
      <w:r w:rsidRPr="00CE0292">
        <w:rPr>
          <w:rFonts w:asciiTheme="minorHAnsi" w:hAnsiTheme="minorHAnsi" w:cstheme="minorHAnsi"/>
          <w:sz w:val="22"/>
          <w:szCs w:val="22"/>
        </w:rPr>
        <w:t xml:space="preserve"> Ekonomiczno-Finansowy</w:t>
      </w:r>
    </w:p>
    <w:p w14:paraId="349C009D" w14:textId="77777777" w:rsidR="004D5860" w:rsidRPr="00CE0292" w:rsidRDefault="004D5860" w:rsidP="004D5860">
      <w:pPr>
        <w:spacing w:line="276" w:lineRule="auto"/>
        <w:jc w:val="center"/>
        <w:rPr>
          <w:rFonts w:asciiTheme="minorHAnsi" w:hAnsiTheme="minorHAnsi" w:cstheme="minorHAnsi"/>
          <w:b/>
          <w:sz w:val="22"/>
          <w:szCs w:val="22"/>
        </w:rPr>
      </w:pPr>
    </w:p>
    <w:p w14:paraId="5FD04E4A" w14:textId="753C6B7F" w:rsidR="004D5860" w:rsidRPr="00CE0292" w:rsidRDefault="00241656" w:rsidP="000B4EDE">
      <w:pPr>
        <w:spacing w:line="276" w:lineRule="auto"/>
        <w:ind w:left="709" w:hanging="425"/>
        <w:jc w:val="both"/>
        <w:rPr>
          <w:rFonts w:asciiTheme="minorHAnsi" w:hAnsiTheme="minorHAnsi" w:cstheme="minorHAnsi"/>
          <w:b/>
          <w:sz w:val="22"/>
          <w:szCs w:val="22"/>
        </w:rPr>
      </w:pPr>
      <w:r w:rsidRPr="00CE0292">
        <w:rPr>
          <w:rFonts w:asciiTheme="minorHAnsi" w:hAnsiTheme="minorHAnsi" w:cstheme="minorHAnsi"/>
          <w:b/>
          <w:sz w:val="22"/>
          <w:szCs w:val="22"/>
        </w:rPr>
        <w:lastRenderedPageBreak/>
        <w:t xml:space="preserve">§ </w:t>
      </w:r>
      <w:r w:rsidR="004A7E31" w:rsidRPr="00CE0292">
        <w:rPr>
          <w:rFonts w:asciiTheme="minorHAnsi" w:hAnsiTheme="minorHAnsi" w:cstheme="minorHAnsi"/>
          <w:b/>
          <w:sz w:val="22"/>
          <w:szCs w:val="22"/>
        </w:rPr>
        <w:t>30.1</w:t>
      </w:r>
      <w:r w:rsidRPr="00CE0292">
        <w:rPr>
          <w:rFonts w:asciiTheme="minorHAnsi" w:hAnsiTheme="minorHAnsi" w:cstheme="minorHAnsi"/>
          <w:b/>
          <w:sz w:val="22"/>
          <w:szCs w:val="22"/>
        </w:rPr>
        <w:t>.</w:t>
      </w:r>
      <w:r w:rsidR="004D5860" w:rsidRPr="00CE0292">
        <w:rPr>
          <w:rFonts w:asciiTheme="minorHAnsi" w:hAnsiTheme="minorHAnsi" w:cstheme="minorHAnsi"/>
          <w:b/>
          <w:sz w:val="22"/>
          <w:szCs w:val="22"/>
        </w:rPr>
        <w:t>Wydział Ekonomiczno-Finansowy</w:t>
      </w:r>
      <w:r w:rsidR="004D5860" w:rsidRPr="00CE0292">
        <w:rPr>
          <w:rFonts w:asciiTheme="minorHAnsi" w:hAnsiTheme="minorHAnsi" w:cstheme="minorHAnsi"/>
          <w:sz w:val="22"/>
          <w:szCs w:val="22"/>
        </w:rPr>
        <w:t xml:space="preserve"> jest komórką organizacyjną właściwą w sprawach prowadzenia gospodarki finansowej Funduszu, w tym opracowania planu finansowego Funduszu i nadzoru nad jego realizacją. </w:t>
      </w:r>
    </w:p>
    <w:p w14:paraId="4336584F" w14:textId="54D53F27" w:rsidR="009511BA" w:rsidRPr="00CE0292" w:rsidRDefault="004D5860" w:rsidP="00687319">
      <w:pPr>
        <w:autoSpaceDE w:val="0"/>
        <w:autoSpaceDN w:val="0"/>
        <w:adjustRightInd w:val="0"/>
        <w:spacing w:after="120"/>
        <w:ind w:firstLine="709"/>
        <w:jc w:val="both"/>
        <w:rPr>
          <w:rFonts w:asciiTheme="minorHAnsi" w:hAnsiTheme="minorHAnsi" w:cstheme="minorHAnsi"/>
          <w:sz w:val="22"/>
          <w:szCs w:val="22"/>
        </w:rPr>
      </w:pPr>
      <w:r w:rsidRPr="00CE0292">
        <w:rPr>
          <w:rFonts w:asciiTheme="minorHAnsi" w:hAnsiTheme="minorHAnsi" w:cstheme="minorHAnsi"/>
          <w:sz w:val="22"/>
          <w:szCs w:val="22"/>
        </w:rPr>
        <w:t xml:space="preserve">Do podstawowych zadań Wydziału Ekonomiczno-Finansowego należy w szczególności: </w:t>
      </w:r>
    </w:p>
    <w:p w14:paraId="13E4A51F" w14:textId="77777777" w:rsidR="00687319" w:rsidRPr="00CE0292" w:rsidRDefault="00687319" w:rsidP="00687319">
      <w:pPr>
        <w:autoSpaceDE w:val="0"/>
        <w:autoSpaceDN w:val="0"/>
        <w:adjustRightInd w:val="0"/>
        <w:spacing w:after="120"/>
        <w:ind w:firstLine="709"/>
        <w:jc w:val="both"/>
        <w:rPr>
          <w:rFonts w:asciiTheme="minorHAnsi" w:hAnsiTheme="minorHAnsi" w:cstheme="minorHAnsi"/>
          <w:sz w:val="22"/>
          <w:szCs w:val="22"/>
        </w:rPr>
      </w:pPr>
    </w:p>
    <w:tbl>
      <w:tblPr>
        <w:tblStyle w:val="Tabela-Siatka"/>
        <w:tblW w:w="9351" w:type="dxa"/>
        <w:tblLayout w:type="fixed"/>
        <w:tblLook w:val="04A0" w:firstRow="1" w:lastRow="0" w:firstColumn="1" w:lastColumn="0" w:noHBand="0" w:noVBand="1"/>
      </w:tblPr>
      <w:tblGrid>
        <w:gridCol w:w="562"/>
        <w:gridCol w:w="5529"/>
        <w:gridCol w:w="3260"/>
      </w:tblGrid>
      <w:tr w:rsidR="00CE0292" w:rsidRPr="00CE0292" w14:paraId="6E2857D0" w14:textId="77777777" w:rsidTr="00F05857">
        <w:trPr>
          <w:trHeight w:val="697"/>
        </w:trPr>
        <w:tc>
          <w:tcPr>
            <w:tcW w:w="562" w:type="dxa"/>
            <w:vAlign w:val="center"/>
          </w:tcPr>
          <w:p w14:paraId="3ADF67DD" w14:textId="77777777"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vAlign w:val="center"/>
          </w:tcPr>
          <w:p w14:paraId="27A06DB1" w14:textId="77777777" w:rsidR="00113111" w:rsidRPr="00CE0292" w:rsidRDefault="00113111" w:rsidP="009A4D27">
            <w:pPr>
              <w:spacing w:before="60" w:after="60"/>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509CE210" w14:textId="77777777" w:rsidR="00113111" w:rsidRPr="00CE0292" w:rsidRDefault="00113111" w:rsidP="009A4D27">
            <w:pPr>
              <w:ind w:right="-110" w:hanging="113"/>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22D536E8" w14:textId="77777777" w:rsidTr="00F05857">
        <w:trPr>
          <w:trHeight w:val="693"/>
        </w:trPr>
        <w:tc>
          <w:tcPr>
            <w:tcW w:w="9351" w:type="dxa"/>
            <w:gridSpan w:val="3"/>
            <w:vAlign w:val="center"/>
          </w:tcPr>
          <w:p w14:paraId="010D159D" w14:textId="77777777" w:rsidR="00113111" w:rsidRPr="00CE0292" w:rsidRDefault="00113111" w:rsidP="009103D5">
            <w:pPr>
              <w:spacing w:before="60" w:after="60"/>
              <w:rPr>
                <w:rFonts w:asciiTheme="minorHAnsi" w:hAnsiTheme="minorHAnsi" w:cstheme="minorHAnsi"/>
                <w:b/>
                <w:sz w:val="22"/>
                <w:szCs w:val="22"/>
              </w:rPr>
            </w:pPr>
            <w:r w:rsidRPr="00CE0292">
              <w:rPr>
                <w:rFonts w:asciiTheme="minorHAnsi" w:hAnsiTheme="minorHAnsi" w:cstheme="minorHAnsi"/>
                <w:b/>
                <w:sz w:val="22"/>
                <w:szCs w:val="22"/>
              </w:rPr>
              <w:t>1.1.Sekcja Ekonomiczno-Finansowa</w:t>
            </w:r>
          </w:p>
        </w:tc>
      </w:tr>
      <w:tr w:rsidR="00CE0292" w:rsidRPr="00CE0292" w14:paraId="3CB95A56" w14:textId="77777777" w:rsidTr="0090109A">
        <w:trPr>
          <w:trHeight w:val="844"/>
        </w:trPr>
        <w:tc>
          <w:tcPr>
            <w:tcW w:w="562" w:type="dxa"/>
            <w:vAlign w:val="center"/>
          </w:tcPr>
          <w:p w14:paraId="1CBDBADB" w14:textId="5518F46D"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35B61370" w14:textId="5D5AC6CD" w:rsidR="00113111" w:rsidRPr="00CE0292" w:rsidRDefault="00FB432B"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opracowywanie założeń polityki Ekonomiczno – F</w:t>
            </w:r>
            <w:r w:rsidR="00113111" w:rsidRPr="00CE0292">
              <w:rPr>
                <w:rFonts w:asciiTheme="minorHAnsi" w:hAnsiTheme="minorHAnsi" w:cstheme="minorHAnsi"/>
                <w:sz w:val="22"/>
                <w:szCs w:val="22"/>
              </w:rPr>
              <w:t xml:space="preserve">inansowej Oddziału </w:t>
            </w:r>
          </w:p>
        </w:tc>
        <w:tc>
          <w:tcPr>
            <w:tcW w:w="3260" w:type="dxa"/>
          </w:tcPr>
          <w:p w14:paraId="25148C27" w14:textId="77777777" w:rsidR="00113111" w:rsidRPr="00CE0292" w:rsidRDefault="00113111" w:rsidP="009A4D27">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Zainteresowane komórki organizacyjne OW</w:t>
            </w:r>
          </w:p>
        </w:tc>
      </w:tr>
      <w:tr w:rsidR="00CE0292" w:rsidRPr="00CE0292" w14:paraId="18454C7E" w14:textId="77777777" w:rsidTr="0090109A">
        <w:trPr>
          <w:trHeight w:val="843"/>
        </w:trPr>
        <w:tc>
          <w:tcPr>
            <w:tcW w:w="562" w:type="dxa"/>
            <w:vAlign w:val="center"/>
          </w:tcPr>
          <w:p w14:paraId="2DCB58E7" w14:textId="45C9696C"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6D1E7094" w14:textId="77777777"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projektu corocznej prognozy przychodów i kosztów na kolejne 3 lata</w:t>
            </w:r>
          </w:p>
        </w:tc>
        <w:tc>
          <w:tcPr>
            <w:tcW w:w="3260" w:type="dxa"/>
          </w:tcPr>
          <w:p w14:paraId="43D1D5BA" w14:textId="77777777" w:rsidR="00113111" w:rsidRPr="00CE0292" w:rsidRDefault="00113111" w:rsidP="009A4D27">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Zainteresowane komórki organizacyjne OW</w:t>
            </w:r>
          </w:p>
        </w:tc>
      </w:tr>
      <w:tr w:rsidR="00CE0292" w:rsidRPr="00CE0292" w14:paraId="2EAD8C8E" w14:textId="77777777" w:rsidTr="0090109A">
        <w:trPr>
          <w:trHeight w:val="778"/>
        </w:trPr>
        <w:tc>
          <w:tcPr>
            <w:tcW w:w="562" w:type="dxa"/>
            <w:vAlign w:val="center"/>
          </w:tcPr>
          <w:p w14:paraId="35944508" w14:textId="0105D0D0"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142913C8" w14:textId="1CB7B3A5"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opracowanie projektu planu finansowego </w:t>
            </w:r>
            <w:r w:rsidR="00D64496" w:rsidRPr="00CE0292">
              <w:rPr>
                <w:rFonts w:asciiTheme="minorHAnsi" w:hAnsiTheme="minorHAnsi" w:cstheme="minorHAnsi"/>
                <w:sz w:val="22"/>
                <w:szCs w:val="22"/>
              </w:rPr>
              <w:t>Od</w:t>
            </w:r>
            <w:r w:rsidRPr="00CE0292">
              <w:rPr>
                <w:rFonts w:asciiTheme="minorHAnsi" w:hAnsiTheme="minorHAnsi" w:cstheme="minorHAnsi"/>
                <w:sz w:val="22"/>
                <w:szCs w:val="22"/>
              </w:rPr>
              <w:t xml:space="preserve">działu </w:t>
            </w:r>
          </w:p>
        </w:tc>
        <w:tc>
          <w:tcPr>
            <w:tcW w:w="3260" w:type="dxa"/>
          </w:tcPr>
          <w:p w14:paraId="06E8AB43" w14:textId="77777777" w:rsidR="00113111" w:rsidRPr="00CE0292" w:rsidRDefault="00113111" w:rsidP="009A4D27">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Zainteresowane komórki organizacyjne OW</w:t>
            </w:r>
          </w:p>
        </w:tc>
      </w:tr>
      <w:tr w:rsidR="00CE0292" w:rsidRPr="00CE0292" w14:paraId="14451A3E" w14:textId="77777777" w:rsidTr="0090109A">
        <w:trPr>
          <w:trHeight w:val="689"/>
        </w:trPr>
        <w:tc>
          <w:tcPr>
            <w:tcW w:w="562" w:type="dxa"/>
            <w:vAlign w:val="center"/>
          </w:tcPr>
          <w:p w14:paraId="52F60045" w14:textId="3A913A43"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42754B5B" w14:textId="417939AF"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monitorowanie wykonania planu finansowego </w:t>
            </w:r>
            <w:r w:rsidR="00D64496" w:rsidRPr="00CE0292">
              <w:rPr>
                <w:rFonts w:asciiTheme="minorHAnsi" w:hAnsiTheme="minorHAnsi" w:cstheme="minorHAnsi"/>
                <w:sz w:val="22"/>
                <w:szCs w:val="22"/>
              </w:rPr>
              <w:t>O</w:t>
            </w:r>
            <w:r w:rsidRPr="00CE0292">
              <w:rPr>
                <w:rFonts w:asciiTheme="minorHAnsi" w:hAnsiTheme="minorHAnsi" w:cstheme="minorHAnsi"/>
                <w:sz w:val="22"/>
                <w:szCs w:val="22"/>
              </w:rPr>
              <w:t xml:space="preserve">ddziału </w:t>
            </w:r>
          </w:p>
        </w:tc>
        <w:tc>
          <w:tcPr>
            <w:tcW w:w="3260" w:type="dxa"/>
          </w:tcPr>
          <w:p w14:paraId="28D8B84E" w14:textId="78954CD8" w:rsidR="00113111" w:rsidRPr="00CE0292" w:rsidRDefault="00113111" w:rsidP="009A4D27">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WK, WSOZ, WGL, WSM, WWM</w:t>
            </w:r>
          </w:p>
        </w:tc>
      </w:tr>
      <w:tr w:rsidR="00CE0292" w:rsidRPr="00CE0292" w14:paraId="14DD716E" w14:textId="77777777" w:rsidTr="00687319">
        <w:trPr>
          <w:trHeight w:val="851"/>
        </w:trPr>
        <w:tc>
          <w:tcPr>
            <w:tcW w:w="562" w:type="dxa"/>
            <w:vAlign w:val="center"/>
          </w:tcPr>
          <w:p w14:paraId="3A0C6EBA" w14:textId="55FD1341"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Pr>
          <w:p w14:paraId="0A00A3E0" w14:textId="62A6D6B9"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opracowanie okresowych sprawozdań z wykonania planu finansowego O</w:t>
            </w:r>
            <w:r w:rsidR="00D64496" w:rsidRPr="00CE0292">
              <w:rPr>
                <w:rFonts w:asciiTheme="minorHAnsi" w:hAnsiTheme="minorHAnsi" w:cstheme="minorHAnsi"/>
                <w:sz w:val="22"/>
                <w:szCs w:val="22"/>
              </w:rPr>
              <w:t>ddziału</w:t>
            </w:r>
          </w:p>
        </w:tc>
        <w:tc>
          <w:tcPr>
            <w:tcW w:w="3260" w:type="dxa"/>
          </w:tcPr>
          <w:p w14:paraId="559B74BB" w14:textId="181409D3" w:rsidR="00113111" w:rsidRPr="00CE0292" w:rsidRDefault="00113111" w:rsidP="00DB0A90">
            <w:pPr>
              <w:spacing w:before="60" w:after="60"/>
              <w:ind w:left="-113" w:right="-110"/>
              <w:jc w:val="center"/>
              <w:rPr>
                <w:rFonts w:asciiTheme="minorHAnsi" w:hAnsiTheme="minorHAnsi" w:cstheme="minorHAnsi"/>
                <w:sz w:val="22"/>
                <w:szCs w:val="22"/>
              </w:rPr>
            </w:pPr>
            <w:r w:rsidRPr="00CE0292">
              <w:rPr>
                <w:rFonts w:asciiTheme="minorHAnsi" w:hAnsiTheme="minorHAnsi" w:cstheme="minorHAnsi"/>
                <w:sz w:val="22"/>
                <w:szCs w:val="22"/>
              </w:rPr>
              <w:t>Zainteresowane komórki organizacyjne OW</w:t>
            </w:r>
          </w:p>
        </w:tc>
      </w:tr>
      <w:tr w:rsidR="00CE0292" w:rsidRPr="00CE0292" w14:paraId="4DED9B7E" w14:textId="77777777" w:rsidTr="00E904C3">
        <w:trPr>
          <w:trHeight w:val="1884"/>
        </w:trPr>
        <w:tc>
          <w:tcPr>
            <w:tcW w:w="562" w:type="dxa"/>
            <w:vAlign w:val="center"/>
          </w:tcPr>
          <w:p w14:paraId="0E553399" w14:textId="5CC3315B"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Pr>
          <w:p w14:paraId="42BD1E9A" w14:textId="77777777"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rozliczeń międzyoddziałowych z tytułu migracji ubezpieczonych</w:t>
            </w:r>
            <w:r w:rsidR="00B411FF" w:rsidRPr="00CE0292">
              <w:rPr>
                <w:rFonts w:asciiTheme="minorHAnsi" w:hAnsiTheme="minorHAnsi" w:cstheme="minorHAnsi"/>
                <w:sz w:val="22"/>
                <w:szCs w:val="22"/>
              </w:rPr>
              <w:t xml:space="preserve"> w tym:</w:t>
            </w:r>
          </w:p>
          <w:p w14:paraId="75A9359E" w14:textId="725B2BA2" w:rsidR="00B411FF" w:rsidRPr="00CE0292" w:rsidRDefault="00B411FF"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przygotowanie projektów upoważnień/zmiany upoważnień Dyrektora OW NFZ do zaciągania zobowiązań w zakresie kosztów świadczeń opieki zdrowotnej w ramach rozliczeń międzyoddziałowych</w:t>
            </w:r>
          </w:p>
        </w:tc>
        <w:tc>
          <w:tcPr>
            <w:tcW w:w="3260" w:type="dxa"/>
          </w:tcPr>
          <w:p w14:paraId="6DCC630A" w14:textId="77777777"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WK</w:t>
            </w:r>
          </w:p>
          <w:p w14:paraId="777AE1B6" w14:textId="4D1435EA" w:rsidR="008F76C0" w:rsidRPr="00CE0292" w:rsidRDefault="008F76C0" w:rsidP="009A4D27">
            <w:pPr>
              <w:spacing w:before="60" w:after="60"/>
              <w:jc w:val="center"/>
              <w:rPr>
                <w:rFonts w:asciiTheme="minorHAnsi" w:hAnsiTheme="minorHAnsi" w:cstheme="minorHAnsi"/>
                <w:sz w:val="22"/>
                <w:szCs w:val="22"/>
              </w:rPr>
            </w:pPr>
          </w:p>
        </w:tc>
      </w:tr>
      <w:tr w:rsidR="00CE0292" w:rsidRPr="00CE0292" w14:paraId="4CF3AAFF" w14:textId="77777777" w:rsidTr="00E904C3">
        <w:trPr>
          <w:trHeight w:val="848"/>
        </w:trPr>
        <w:tc>
          <w:tcPr>
            <w:tcW w:w="562" w:type="dxa"/>
            <w:vAlign w:val="center"/>
          </w:tcPr>
          <w:p w14:paraId="2F73170D" w14:textId="192B0CD4"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Pr>
          <w:p w14:paraId="6D48253D" w14:textId="77777777"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opracowywanie zmian planu finansowego dokonywanych </w:t>
            </w:r>
            <w:r w:rsidRPr="00CE0292">
              <w:rPr>
                <w:rFonts w:asciiTheme="minorHAnsi" w:hAnsiTheme="minorHAnsi" w:cstheme="minorHAnsi"/>
                <w:sz w:val="22"/>
                <w:szCs w:val="22"/>
              </w:rPr>
              <w:br/>
              <w:t>w trybie art. 124 ust. 5 ustawy o świadczeniach</w:t>
            </w:r>
          </w:p>
        </w:tc>
        <w:tc>
          <w:tcPr>
            <w:tcW w:w="3260" w:type="dxa"/>
          </w:tcPr>
          <w:p w14:paraId="03C974FF" w14:textId="20CDFBAA"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 WGL, WSM</w:t>
            </w:r>
          </w:p>
        </w:tc>
      </w:tr>
      <w:tr w:rsidR="00CE0292" w:rsidRPr="00CE0292" w14:paraId="42B21269" w14:textId="77777777" w:rsidTr="00E904C3">
        <w:trPr>
          <w:trHeight w:val="1269"/>
        </w:trPr>
        <w:tc>
          <w:tcPr>
            <w:tcW w:w="562" w:type="dxa"/>
            <w:vAlign w:val="center"/>
          </w:tcPr>
          <w:p w14:paraId="3AF3E0B6" w14:textId="3B1DEFBD" w:rsidR="00113111" w:rsidRPr="00CE0292" w:rsidRDefault="00B411FF"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r w:rsidR="00113111" w:rsidRPr="00CE0292">
              <w:rPr>
                <w:rFonts w:asciiTheme="minorHAnsi" w:hAnsiTheme="minorHAnsi" w:cstheme="minorHAnsi"/>
                <w:sz w:val="22"/>
                <w:szCs w:val="22"/>
              </w:rPr>
              <w:t>)</w:t>
            </w:r>
          </w:p>
        </w:tc>
        <w:tc>
          <w:tcPr>
            <w:tcW w:w="5529" w:type="dxa"/>
          </w:tcPr>
          <w:p w14:paraId="39008B6C" w14:textId="77777777"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opracowywanie wniosków do Prezesa NFZ o uruchomienie rezerwy, o której mowa w art. 118 ust. 2 pkt. 2 lit b i c, tj. </w:t>
            </w:r>
            <w:r w:rsidRPr="00CE0292">
              <w:rPr>
                <w:rFonts w:asciiTheme="minorHAnsi" w:hAnsiTheme="minorHAnsi" w:cstheme="minorHAnsi"/>
                <w:sz w:val="22"/>
                <w:szCs w:val="22"/>
              </w:rPr>
              <w:br/>
              <w:t>o zmianę planu w trybie art. 124 ust. 7 ustawy o świadczeniach</w:t>
            </w:r>
          </w:p>
        </w:tc>
        <w:tc>
          <w:tcPr>
            <w:tcW w:w="3260" w:type="dxa"/>
          </w:tcPr>
          <w:p w14:paraId="64F177E3" w14:textId="77777777" w:rsidR="00113111" w:rsidRPr="00CE0292" w:rsidRDefault="00113111" w:rsidP="009A4D27">
            <w:pPr>
              <w:spacing w:before="60" w:after="60"/>
              <w:jc w:val="center"/>
              <w:rPr>
                <w:rFonts w:asciiTheme="minorHAnsi" w:hAnsiTheme="minorHAnsi" w:cstheme="minorHAnsi"/>
                <w:sz w:val="22"/>
                <w:szCs w:val="22"/>
              </w:rPr>
            </w:pPr>
          </w:p>
        </w:tc>
      </w:tr>
      <w:tr w:rsidR="00CE0292" w:rsidRPr="00CE0292" w14:paraId="6A0A0C50" w14:textId="77777777" w:rsidTr="00E904C3">
        <w:trPr>
          <w:trHeight w:val="976"/>
        </w:trPr>
        <w:tc>
          <w:tcPr>
            <w:tcW w:w="562" w:type="dxa"/>
            <w:vAlign w:val="center"/>
          </w:tcPr>
          <w:p w14:paraId="4479102C" w14:textId="55DA48A9" w:rsidR="00113111" w:rsidRPr="00CE0292" w:rsidRDefault="00B411FF"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9</w:t>
            </w:r>
            <w:r w:rsidR="00113111" w:rsidRPr="00CE0292">
              <w:rPr>
                <w:rFonts w:asciiTheme="minorHAnsi" w:hAnsiTheme="minorHAnsi" w:cstheme="minorHAnsi"/>
                <w:sz w:val="22"/>
                <w:szCs w:val="22"/>
              </w:rPr>
              <w:t>)</w:t>
            </w:r>
          </w:p>
        </w:tc>
        <w:tc>
          <w:tcPr>
            <w:tcW w:w="5529" w:type="dxa"/>
          </w:tcPr>
          <w:p w14:paraId="736E5381" w14:textId="77777777"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obsługa procesu zawierania ugód pozasądowych i ugód sądowych w części dotyczącej określenia ewentualnych konsekwencji i korzyści finansowych dla podjętych decyzji</w:t>
            </w:r>
          </w:p>
        </w:tc>
        <w:tc>
          <w:tcPr>
            <w:tcW w:w="3260" w:type="dxa"/>
          </w:tcPr>
          <w:p w14:paraId="6A866ECD" w14:textId="6C33DDDF" w:rsidR="00113111" w:rsidRPr="00CE0292" w:rsidRDefault="00113111" w:rsidP="00D3469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WSOZ,WGL,WSM</w:t>
            </w:r>
          </w:p>
        </w:tc>
      </w:tr>
      <w:tr w:rsidR="00CE0292" w:rsidRPr="00CE0292" w14:paraId="73510033" w14:textId="77777777" w:rsidTr="0090109A">
        <w:trPr>
          <w:trHeight w:val="2958"/>
        </w:trPr>
        <w:tc>
          <w:tcPr>
            <w:tcW w:w="562" w:type="dxa"/>
            <w:vAlign w:val="center"/>
          </w:tcPr>
          <w:p w14:paraId="1E874FD4" w14:textId="1153F799" w:rsidR="00113111" w:rsidRPr="00CE0292" w:rsidRDefault="00B411FF"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10</w:t>
            </w:r>
            <w:r w:rsidR="00113111" w:rsidRPr="00CE0292">
              <w:rPr>
                <w:rFonts w:asciiTheme="minorHAnsi" w:hAnsiTheme="minorHAnsi" w:cstheme="minorHAnsi"/>
                <w:sz w:val="22"/>
                <w:szCs w:val="22"/>
              </w:rPr>
              <w:t>)</w:t>
            </w:r>
          </w:p>
        </w:tc>
        <w:tc>
          <w:tcPr>
            <w:tcW w:w="5529" w:type="dxa"/>
          </w:tcPr>
          <w:p w14:paraId="74384D21" w14:textId="77777777" w:rsidR="0011431C" w:rsidRPr="00CE0292" w:rsidRDefault="0011431C" w:rsidP="0011431C">
            <w:pPr>
              <w:rPr>
                <w:rFonts w:asciiTheme="minorHAnsi" w:hAnsiTheme="minorHAnsi" w:cstheme="minorHAnsi"/>
                <w:sz w:val="22"/>
                <w:szCs w:val="22"/>
              </w:rPr>
            </w:pPr>
            <w:r w:rsidRPr="00CE0292">
              <w:rPr>
                <w:rFonts w:asciiTheme="minorHAnsi" w:hAnsiTheme="minorHAnsi" w:cstheme="minorHAnsi"/>
                <w:sz w:val="22"/>
                <w:szCs w:val="22"/>
              </w:rPr>
              <w:t>monitorowanie oraz opiniowanie pod względem finansowym:</w:t>
            </w:r>
          </w:p>
          <w:p w14:paraId="2EF3E5F2" w14:textId="77777777" w:rsidR="0011431C" w:rsidRPr="00CE0292" w:rsidRDefault="0011431C" w:rsidP="00FE48BD">
            <w:pPr>
              <w:pStyle w:val="Akapitzlist"/>
              <w:numPr>
                <w:ilvl w:val="0"/>
                <w:numId w:val="79"/>
              </w:numPr>
              <w:tabs>
                <w:tab w:val="left" w:pos="426"/>
              </w:tabs>
              <w:spacing w:after="0" w:line="240" w:lineRule="auto"/>
              <w:ind w:left="284" w:hanging="142"/>
              <w:rPr>
                <w:rFonts w:asciiTheme="minorHAnsi" w:hAnsiTheme="minorHAnsi" w:cstheme="minorHAnsi"/>
              </w:rPr>
            </w:pPr>
            <w:r w:rsidRPr="00CE0292">
              <w:rPr>
                <w:rFonts w:asciiTheme="minorHAnsi" w:hAnsiTheme="minorHAnsi" w:cstheme="minorHAnsi"/>
              </w:rPr>
              <w:t>zabezpieczenia kosztów leczenia świadczeniobiorców poza granicami kraju</w:t>
            </w:r>
          </w:p>
          <w:p w14:paraId="5DC95199" w14:textId="77777777" w:rsidR="0011431C" w:rsidRPr="00CE0292" w:rsidRDefault="0011431C" w:rsidP="00FE48BD">
            <w:pPr>
              <w:pStyle w:val="Akapitzlist"/>
              <w:numPr>
                <w:ilvl w:val="0"/>
                <w:numId w:val="79"/>
              </w:numPr>
              <w:tabs>
                <w:tab w:val="left" w:pos="426"/>
              </w:tabs>
              <w:spacing w:after="0" w:line="240" w:lineRule="auto"/>
              <w:ind w:left="284" w:hanging="142"/>
              <w:rPr>
                <w:rFonts w:asciiTheme="minorHAnsi" w:hAnsiTheme="minorHAnsi" w:cstheme="minorHAnsi"/>
              </w:rPr>
            </w:pPr>
            <w:r w:rsidRPr="00CE0292">
              <w:rPr>
                <w:rFonts w:asciiTheme="minorHAnsi" w:hAnsiTheme="minorHAnsi" w:cstheme="minorHAnsi"/>
              </w:rPr>
              <w:t>wniosków świadczeniodawców o wyrażenie zgody na rozliczenie świadczeń za zgodą płatnika</w:t>
            </w:r>
          </w:p>
          <w:p w14:paraId="541A9ABF" w14:textId="5FE48547" w:rsidR="00113111" w:rsidRPr="00CE0292" w:rsidRDefault="0011431C" w:rsidP="00FE48BD">
            <w:pPr>
              <w:pStyle w:val="Akapitzlist"/>
              <w:numPr>
                <w:ilvl w:val="0"/>
                <w:numId w:val="79"/>
              </w:numPr>
              <w:tabs>
                <w:tab w:val="left" w:pos="426"/>
              </w:tabs>
              <w:spacing w:after="0" w:line="240" w:lineRule="auto"/>
              <w:ind w:left="426" w:hanging="284"/>
              <w:rPr>
                <w:rFonts w:asciiTheme="minorHAnsi" w:hAnsiTheme="minorHAnsi" w:cstheme="minorHAnsi"/>
              </w:rPr>
            </w:pPr>
            <w:r w:rsidRPr="00CE0292">
              <w:rPr>
                <w:rFonts w:asciiTheme="minorHAnsi" w:hAnsiTheme="minorHAnsi" w:cstheme="minorHAnsi"/>
              </w:rPr>
              <w:t>wniosków świadczeniodawców o wynagrodzenie za świadczenia opieki zdrowotnej udzielonych świadczeniobiorcom w stanie nagłym na podstawie art. 19 ustawy</w:t>
            </w:r>
            <w:r w:rsidR="006E16C7" w:rsidRPr="00CE0292">
              <w:rPr>
                <w:rFonts w:asciiTheme="minorHAnsi" w:hAnsiTheme="minorHAnsi" w:cstheme="minorHAnsi"/>
              </w:rPr>
              <w:t xml:space="preserve"> o świadczeniach</w:t>
            </w:r>
          </w:p>
        </w:tc>
        <w:tc>
          <w:tcPr>
            <w:tcW w:w="3260" w:type="dxa"/>
          </w:tcPr>
          <w:p w14:paraId="1BAF6C6D" w14:textId="261D0B1F"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WSOZ,WGL,WSM</w:t>
            </w:r>
          </w:p>
        </w:tc>
      </w:tr>
      <w:tr w:rsidR="00CE0292" w:rsidRPr="00CE0292" w14:paraId="0CE4ED55" w14:textId="77777777" w:rsidTr="0090109A">
        <w:trPr>
          <w:trHeight w:val="1696"/>
        </w:trPr>
        <w:tc>
          <w:tcPr>
            <w:tcW w:w="562" w:type="dxa"/>
            <w:vAlign w:val="center"/>
          </w:tcPr>
          <w:p w14:paraId="0581A363" w14:textId="7FE93D7C" w:rsidR="00113111" w:rsidRPr="00CE0292" w:rsidRDefault="00B411FF"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r w:rsidR="00113111" w:rsidRPr="00CE0292">
              <w:rPr>
                <w:rFonts w:asciiTheme="minorHAnsi" w:hAnsiTheme="minorHAnsi" w:cstheme="minorHAnsi"/>
                <w:sz w:val="22"/>
                <w:szCs w:val="22"/>
              </w:rPr>
              <w:t>)</w:t>
            </w:r>
          </w:p>
        </w:tc>
        <w:tc>
          <w:tcPr>
            <w:tcW w:w="5529" w:type="dxa"/>
          </w:tcPr>
          <w:p w14:paraId="5965AE02" w14:textId="77777777"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analiza stanu środków finansowych zaangażowanych </w:t>
            </w:r>
            <w:r w:rsidRPr="00CE0292">
              <w:rPr>
                <w:rFonts w:asciiTheme="minorHAnsi" w:hAnsiTheme="minorHAnsi" w:cstheme="minorHAnsi"/>
                <w:sz w:val="22"/>
                <w:szCs w:val="22"/>
              </w:rPr>
              <w:br/>
              <w:t>w umowach w podziale na poszczególne pozycje planu finansowego (tj. monitorowanie zmiany kwoty zobowiązania Oddziału wobec świadczeniodawców, która ma nastąpić np. w drodze aneksowania umów)</w:t>
            </w:r>
          </w:p>
        </w:tc>
        <w:tc>
          <w:tcPr>
            <w:tcW w:w="3260" w:type="dxa"/>
          </w:tcPr>
          <w:p w14:paraId="2CD1608A" w14:textId="77777777" w:rsidR="00113111" w:rsidRPr="00CE0292" w:rsidRDefault="00113111" w:rsidP="009A4D27">
            <w:pPr>
              <w:spacing w:before="60" w:after="60"/>
              <w:jc w:val="center"/>
              <w:rPr>
                <w:rFonts w:asciiTheme="minorHAnsi" w:hAnsiTheme="minorHAnsi" w:cstheme="minorHAnsi"/>
                <w:sz w:val="22"/>
                <w:szCs w:val="22"/>
              </w:rPr>
            </w:pPr>
          </w:p>
        </w:tc>
      </w:tr>
      <w:tr w:rsidR="00CE0292" w:rsidRPr="00CE0292" w14:paraId="4B4F9A8A" w14:textId="77777777" w:rsidTr="0090109A">
        <w:trPr>
          <w:trHeight w:val="3678"/>
        </w:trPr>
        <w:tc>
          <w:tcPr>
            <w:tcW w:w="562" w:type="dxa"/>
            <w:vAlign w:val="center"/>
          </w:tcPr>
          <w:p w14:paraId="45718E60" w14:textId="60CAF1DF" w:rsidR="00113111" w:rsidRPr="00CE0292" w:rsidRDefault="00B411FF"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r w:rsidR="00113111" w:rsidRPr="00CE0292">
              <w:rPr>
                <w:rFonts w:asciiTheme="minorHAnsi" w:hAnsiTheme="minorHAnsi" w:cstheme="minorHAnsi"/>
                <w:sz w:val="22"/>
                <w:szCs w:val="22"/>
              </w:rPr>
              <w:t>)</w:t>
            </w:r>
          </w:p>
        </w:tc>
        <w:tc>
          <w:tcPr>
            <w:tcW w:w="5529" w:type="dxa"/>
          </w:tcPr>
          <w:p w14:paraId="6AF4F295" w14:textId="77777777" w:rsidR="007A4E58" w:rsidRPr="00CE0292" w:rsidRDefault="007A4E58" w:rsidP="007A4E58">
            <w:pPr>
              <w:rPr>
                <w:rFonts w:asciiTheme="minorHAnsi" w:hAnsiTheme="minorHAnsi" w:cstheme="minorHAnsi"/>
                <w:sz w:val="22"/>
                <w:szCs w:val="22"/>
              </w:rPr>
            </w:pPr>
            <w:r w:rsidRPr="00CE0292">
              <w:rPr>
                <w:rFonts w:asciiTheme="minorHAnsi" w:hAnsiTheme="minorHAnsi" w:cstheme="minorHAnsi"/>
                <w:sz w:val="22"/>
                <w:szCs w:val="22"/>
              </w:rPr>
              <w:t xml:space="preserve">obsługa procesów renegocjacji obowiązujących umów </w:t>
            </w:r>
            <w:r w:rsidRPr="00CE0292">
              <w:rPr>
                <w:rFonts w:asciiTheme="minorHAnsi" w:hAnsiTheme="minorHAnsi" w:cstheme="minorHAnsi"/>
                <w:sz w:val="22"/>
                <w:szCs w:val="22"/>
              </w:rPr>
              <w:br/>
              <w:t>o udzielanie świadczeń opieki zdrowotnej oraz rozliczenia umów zakończonych oraz obsługa tych procesów w części dotyczącej:</w:t>
            </w:r>
          </w:p>
          <w:p w14:paraId="520B3B09" w14:textId="77777777" w:rsidR="007A4E58" w:rsidRPr="00CE0292" w:rsidRDefault="007A4E58" w:rsidP="007A4E58">
            <w:pPr>
              <w:pStyle w:val="Akapitzlist"/>
              <w:numPr>
                <w:ilvl w:val="0"/>
                <w:numId w:val="63"/>
              </w:numPr>
              <w:spacing w:after="0" w:line="240" w:lineRule="auto"/>
              <w:rPr>
                <w:rFonts w:asciiTheme="minorHAnsi" w:hAnsiTheme="minorHAnsi" w:cstheme="minorHAnsi"/>
              </w:rPr>
            </w:pPr>
            <w:r w:rsidRPr="00CE0292">
              <w:rPr>
                <w:rFonts w:asciiTheme="minorHAnsi" w:hAnsiTheme="minorHAnsi" w:cstheme="minorHAnsi"/>
              </w:rPr>
              <w:t>określenia wartości świadczeń wykonanych ponad limit określony w umowie; zawarcia ze świadczeniodawcami ugód pozasądowych do umów zakończonych; obsługi ugód w systemie informatycznym Oddziału</w:t>
            </w:r>
          </w:p>
          <w:p w14:paraId="1D416CB7" w14:textId="71CFA9EF" w:rsidR="00113111" w:rsidRPr="00CE0292" w:rsidRDefault="007A4E58" w:rsidP="007A4E58">
            <w:pPr>
              <w:pStyle w:val="Akapitzlist"/>
              <w:numPr>
                <w:ilvl w:val="0"/>
                <w:numId w:val="63"/>
              </w:numPr>
              <w:spacing w:after="0" w:line="240" w:lineRule="auto"/>
              <w:rPr>
                <w:rFonts w:asciiTheme="minorHAnsi" w:hAnsiTheme="minorHAnsi" w:cstheme="minorHAnsi"/>
              </w:rPr>
            </w:pPr>
            <w:r w:rsidRPr="00CE0292">
              <w:rPr>
                <w:rFonts w:asciiTheme="minorHAnsi" w:hAnsiTheme="minorHAnsi" w:cstheme="minorHAnsi"/>
              </w:rPr>
              <w:t>określenia wartości świadczeń wykonanych poniżej kontraktu; zawarcie ze świadczeniodawcami porozumień do umów zakończonych; obsługa porozumień w systemie informatycznym Oddziału</w:t>
            </w:r>
          </w:p>
        </w:tc>
        <w:tc>
          <w:tcPr>
            <w:tcW w:w="3260" w:type="dxa"/>
          </w:tcPr>
          <w:p w14:paraId="71F474FB" w14:textId="77777777" w:rsidR="00113111" w:rsidRPr="00CE0292" w:rsidRDefault="00113111" w:rsidP="009A4D27">
            <w:pPr>
              <w:spacing w:before="60" w:after="60"/>
              <w:jc w:val="center"/>
              <w:rPr>
                <w:rFonts w:asciiTheme="minorHAnsi" w:hAnsiTheme="minorHAnsi" w:cstheme="minorHAnsi"/>
                <w:sz w:val="22"/>
                <w:szCs w:val="22"/>
              </w:rPr>
            </w:pPr>
          </w:p>
        </w:tc>
      </w:tr>
      <w:tr w:rsidR="00CE0292" w:rsidRPr="00CE0292" w14:paraId="290DC5F2" w14:textId="77777777" w:rsidTr="0090109A">
        <w:trPr>
          <w:trHeight w:val="1136"/>
        </w:trPr>
        <w:tc>
          <w:tcPr>
            <w:tcW w:w="562" w:type="dxa"/>
            <w:vAlign w:val="center"/>
          </w:tcPr>
          <w:p w14:paraId="47E8904D" w14:textId="0702B07C" w:rsidR="00113111" w:rsidRPr="00CE0292" w:rsidRDefault="00B411FF"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13</w:t>
            </w:r>
            <w:r w:rsidR="00113111" w:rsidRPr="00CE0292">
              <w:rPr>
                <w:rFonts w:asciiTheme="minorHAnsi" w:hAnsiTheme="minorHAnsi" w:cstheme="minorHAnsi"/>
                <w:sz w:val="22"/>
                <w:szCs w:val="22"/>
              </w:rPr>
              <w:t>)</w:t>
            </w:r>
          </w:p>
        </w:tc>
        <w:tc>
          <w:tcPr>
            <w:tcW w:w="5529" w:type="dxa"/>
          </w:tcPr>
          <w:p w14:paraId="3FF4B097" w14:textId="77777777" w:rsidR="00113111"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opracowywanie propozycji podziału środków do zmian planu finansowego dokonywanych w trybie art. 124 ust. 1, </w:t>
            </w:r>
            <w:r w:rsidRPr="00CE0292">
              <w:rPr>
                <w:rFonts w:asciiTheme="minorHAnsi" w:hAnsiTheme="minorHAnsi" w:cstheme="minorHAnsi"/>
                <w:sz w:val="22"/>
                <w:szCs w:val="22"/>
              </w:rPr>
              <w:br/>
              <w:t>2, 6, oraz 129 ust. 3 ustawy o świadczeniach</w:t>
            </w:r>
          </w:p>
        </w:tc>
        <w:tc>
          <w:tcPr>
            <w:tcW w:w="3260" w:type="dxa"/>
          </w:tcPr>
          <w:p w14:paraId="292769CC" w14:textId="52A7CC2B" w:rsidR="00113111" w:rsidRPr="00CE0292" w:rsidRDefault="00113111" w:rsidP="00882584">
            <w:pPr>
              <w:spacing w:before="60" w:after="60"/>
              <w:rPr>
                <w:rFonts w:asciiTheme="minorHAnsi" w:hAnsiTheme="minorHAnsi" w:cstheme="minorHAnsi"/>
                <w:sz w:val="22"/>
                <w:szCs w:val="22"/>
              </w:rPr>
            </w:pPr>
          </w:p>
        </w:tc>
      </w:tr>
      <w:tr w:rsidR="00CE0292" w:rsidRPr="00CE0292" w14:paraId="72DB86B3" w14:textId="77777777" w:rsidTr="0090109A">
        <w:trPr>
          <w:trHeight w:val="968"/>
        </w:trPr>
        <w:tc>
          <w:tcPr>
            <w:tcW w:w="562" w:type="dxa"/>
            <w:vAlign w:val="center"/>
          </w:tcPr>
          <w:p w14:paraId="136248CC" w14:textId="31E3B3F3" w:rsidR="00113111" w:rsidRPr="00CE0292" w:rsidRDefault="0011311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r w:rsidR="00B411FF" w:rsidRPr="00CE0292">
              <w:rPr>
                <w:rFonts w:asciiTheme="minorHAnsi" w:hAnsiTheme="minorHAnsi" w:cstheme="minorHAnsi"/>
                <w:sz w:val="22"/>
                <w:szCs w:val="22"/>
              </w:rPr>
              <w:t>4</w:t>
            </w:r>
            <w:r w:rsidR="00724C65" w:rsidRPr="00CE0292">
              <w:rPr>
                <w:rFonts w:asciiTheme="minorHAnsi" w:hAnsiTheme="minorHAnsi" w:cstheme="minorHAnsi"/>
                <w:sz w:val="22"/>
                <w:szCs w:val="22"/>
              </w:rPr>
              <w:t>)</w:t>
            </w:r>
          </w:p>
        </w:tc>
        <w:tc>
          <w:tcPr>
            <w:tcW w:w="5529" w:type="dxa"/>
          </w:tcPr>
          <w:p w14:paraId="3C8F87E3" w14:textId="11840E7A" w:rsidR="00FA74B0"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obsługa umów z Bankiem Gospodarstwa Krajowego na prowadzenie rachunków bankowych </w:t>
            </w:r>
          </w:p>
        </w:tc>
        <w:tc>
          <w:tcPr>
            <w:tcW w:w="3260" w:type="dxa"/>
          </w:tcPr>
          <w:p w14:paraId="695CD7C5" w14:textId="77777777" w:rsidR="00113111" w:rsidRPr="00CE0292" w:rsidRDefault="00113111" w:rsidP="009A4D27">
            <w:pPr>
              <w:spacing w:before="60" w:after="60"/>
              <w:jc w:val="center"/>
              <w:rPr>
                <w:rFonts w:asciiTheme="minorHAnsi" w:hAnsiTheme="minorHAnsi" w:cstheme="minorHAnsi"/>
                <w:sz w:val="22"/>
                <w:szCs w:val="22"/>
              </w:rPr>
            </w:pPr>
          </w:p>
        </w:tc>
      </w:tr>
      <w:tr w:rsidR="00CE0292" w:rsidRPr="00CE0292" w14:paraId="5CE66BD2" w14:textId="77777777" w:rsidTr="0090109A">
        <w:trPr>
          <w:trHeight w:val="1549"/>
        </w:trPr>
        <w:tc>
          <w:tcPr>
            <w:tcW w:w="562" w:type="dxa"/>
            <w:vAlign w:val="center"/>
          </w:tcPr>
          <w:p w14:paraId="5F9F0980" w14:textId="6AE27924" w:rsidR="00113111" w:rsidRPr="00CE0292" w:rsidRDefault="00113111" w:rsidP="0048792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r w:rsidR="00B411FF" w:rsidRPr="00CE0292">
              <w:rPr>
                <w:rFonts w:asciiTheme="minorHAnsi" w:hAnsiTheme="minorHAnsi" w:cstheme="minorHAnsi"/>
                <w:sz w:val="22"/>
                <w:szCs w:val="22"/>
              </w:rPr>
              <w:t>5</w:t>
            </w:r>
            <w:r w:rsidRPr="00CE0292">
              <w:rPr>
                <w:rFonts w:asciiTheme="minorHAnsi" w:hAnsiTheme="minorHAnsi" w:cstheme="minorHAnsi"/>
                <w:sz w:val="22"/>
                <w:szCs w:val="22"/>
              </w:rPr>
              <w:t>)</w:t>
            </w:r>
          </w:p>
        </w:tc>
        <w:tc>
          <w:tcPr>
            <w:tcW w:w="5529" w:type="dxa"/>
          </w:tcPr>
          <w:p w14:paraId="733C56A1" w14:textId="6BDAE93E" w:rsidR="00FA74B0" w:rsidRPr="00CE0292" w:rsidRDefault="00113111" w:rsidP="00882584">
            <w:pPr>
              <w:spacing w:before="60" w:after="60"/>
              <w:rPr>
                <w:rFonts w:asciiTheme="minorHAnsi" w:hAnsiTheme="minorHAnsi" w:cstheme="minorHAnsi"/>
                <w:sz w:val="22"/>
                <w:szCs w:val="22"/>
              </w:rPr>
            </w:pPr>
            <w:r w:rsidRPr="00CE0292">
              <w:rPr>
                <w:rFonts w:asciiTheme="minorHAnsi" w:hAnsiTheme="minorHAnsi" w:cstheme="minorHAnsi"/>
                <w:sz w:val="22"/>
                <w:szCs w:val="22"/>
              </w:rPr>
              <w:t>prowadzenie gospodarki finansowej O</w:t>
            </w:r>
            <w:r w:rsidR="00D64496" w:rsidRPr="00CE0292">
              <w:rPr>
                <w:rFonts w:asciiTheme="minorHAnsi" w:hAnsiTheme="minorHAnsi" w:cstheme="minorHAnsi"/>
                <w:sz w:val="22"/>
                <w:szCs w:val="22"/>
              </w:rPr>
              <w:t>ddziału</w:t>
            </w:r>
            <w:r w:rsidRPr="00CE0292">
              <w:rPr>
                <w:rFonts w:asciiTheme="minorHAnsi" w:hAnsiTheme="minorHAnsi" w:cstheme="minorHAnsi"/>
                <w:sz w:val="22"/>
                <w:szCs w:val="22"/>
              </w:rPr>
              <w:t xml:space="preserve"> na zasadach określonych w ustawie o świadczeniach oraz w ustawie </w:t>
            </w:r>
            <w:r w:rsidRPr="00CE0292">
              <w:rPr>
                <w:rFonts w:asciiTheme="minorHAnsi" w:hAnsiTheme="minorHAnsi" w:cstheme="minorHAnsi"/>
                <w:sz w:val="22"/>
                <w:szCs w:val="22"/>
              </w:rPr>
              <w:br/>
              <w:t>o finansach publicznych w zakresie właściwości komórki organizacyjnej</w:t>
            </w:r>
          </w:p>
        </w:tc>
        <w:tc>
          <w:tcPr>
            <w:tcW w:w="3260" w:type="dxa"/>
          </w:tcPr>
          <w:p w14:paraId="6CD45B3E" w14:textId="2F39C1EC" w:rsidR="00113111" w:rsidRPr="00CE0292" w:rsidRDefault="00113111" w:rsidP="0048792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WK</w:t>
            </w:r>
          </w:p>
        </w:tc>
      </w:tr>
      <w:tr w:rsidR="00CE0292" w:rsidRPr="00CE0292" w14:paraId="66345481" w14:textId="77777777" w:rsidTr="0090109A">
        <w:tc>
          <w:tcPr>
            <w:tcW w:w="562" w:type="dxa"/>
            <w:vAlign w:val="center"/>
          </w:tcPr>
          <w:p w14:paraId="6B1569DC" w14:textId="32ADA7CF" w:rsidR="00113111" w:rsidRPr="00CE0292" w:rsidRDefault="00113111" w:rsidP="00A703F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r w:rsidR="00B411FF" w:rsidRPr="00CE0292">
              <w:rPr>
                <w:rFonts w:asciiTheme="minorHAnsi" w:hAnsiTheme="minorHAnsi" w:cstheme="minorHAnsi"/>
                <w:sz w:val="22"/>
                <w:szCs w:val="22"/>
              </w:rPr>
              <w:t>6</w:t>
            </w:r>
            <w:r w:rsidRPr="00CE0292">
              <w:rPr>
                <w:rFonts w:asciiTheme="minorHAnsi" w:hAnsiTheme="minorHAnsi" w:cstheme="minorHAnsi"/>
                <w:sz w:val="22"/>
                <w:szCs w:val="22"/>
              </w:rPr>
              <w:t>)</w:t>
            </w:r>
          </w:p>
        </w:tc>
        <w:tc>
          <w:tcPr>
            <w:tcW w:w="5529" w:type="dxa"/>
          </w:tcPr>
          <w:p w14:paraId="2F8B19E7" w14:textId="23D59E79" w:rsidR="00FA74B0" w:rsidRPr="00CE0292" w:rsidRDefault="00113111" w:rsidP="0011431C">
            <w:pPr>
              <w:spacing w:before="60" w:after="60"/>
              <w:rPr>
                <w:rFonts w:asciiTheme="minorHAnsi" w:hAnsiTheme="minorHAnsi" w:cstheme="minorHAnsi"/>
                <w:sz w:val="22"/>
                <w:szCs w:val="22"/>
              </w:rPr>
            </w:pPr>
            <w:r w:rsidRPr="00CE0292">
              <w:rPr>
                <w:rFonts w:asciiTheme="minorHAnsi" w:hAnsiTheme="minorHAnsi" w:cstheme="minorHAnsi"/>
                <w:sz w:val="22"/>
                <w:szCs w:val="22"/>
              </w:rPr>
              <w:t>udzielanie w systemie informatycznym zgody na wcześniejsze rozliczenie świadczeń, w oparciu o wnioski świadczeniodawców za zgodą Dyrektora (na podstawie OWU)</w:t>
            </w:r>
          </w:p>
        </w:tc>
        <w:tc>
          <w:tcPr>
            <w:tcW w:w="3260" w:type="dxa"/>
          </w:tcPr>
          <w:p w14:paraId="066D8BDD" w14:textId="6DFA3E09" w:rsidR="00113111" w:rsidRPr="00CE0292" w:rsidRDefault="00113111" w:rsidP="00A703F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WP</w:t>
            </w:r>
          </w:p>
        </w:tc>
      </w:tr>
      <w:tr w:rsidR="00CE0292" w:rsidRPr="00CE0292" w14:paraId="184E6802" w14:textId="77777777" w:rsidTr="0090109A">
        <w:trPr>
          <w:trHeight w:val="1095"/>
        </w:trPr>
        <w:tc>
          <w:tcPr>
            <w:tcW w:w="562" w:type="dxa"/>
            <w:vAlign w:val="center"/>
          </w:tcPr>
          <w:p w14:paraId="7F78074A" w14:textId="59948C88" w:rsidR="00113111" w:rsidRPr="00CE0292" w:rsidRDefault="00113111" w:rsidP="00A703F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1</w:t>
            </w:r>
            <w:r w:rsidR="00B411FF" w:rsidRPr="00CE0292">
              <w:rPr>
                <w:rFonts w:asciiTheme="minorHAnsi" w:hAnsiTheme="minorHAnsi" w:cstheme="minorHAnsi"/>
                <w:sz w:val="22"/>
                <w:szCs w:val="22"/>
              </w:rPr>
              <w:t>7</w:t>
            </w:r>
            <w:r w:rsidRPr="00CE0292">
              <w:rPr>
                <w:rFonts w:asciiTheme="minorHAnsi" w:hAnsiTheme="minorHAnsi" w:cstheme="minorHAnsi"/>
                <w:sz w:val="22"/>
                <w:szCs w:val="22"/>
              </w:rPr>
              <w:t>)</w:t>
            </w:r>
          </w:p>
        </w:tc>
        <w:tc>
          <w:tcPr>
            <w:tcW w:w="5529" w:type="dxa"/>
          </w:tcPr>
          <w:p w14:paraId="3ABCA2C3" w14:textId="70420128" w:rsidR="00FA74B0" w:rsidRPr="00CE0292" w:rsidRDefault="00113111" w:rsidP="0011431C">
            <w:pPr>
              <w:spacing w:before="60" w:after="60"/>
              <w:rPr>
                <w:rFonts w:asciiTheme="minorHAnsi" w:hAnsiTheme="minorHAnsi" w:cstheme="minorHAnsi"/>
                <w:sz w:val="22"/>
                <w:szCs w:val="22"/>
              </w:rPr>
            </w:pPr>
            <w:r w:rsidRPr="00CE0292">
              <w:rPr>
                <w:rFonts w:asciiTheme="minorHAnsi" w:hAnsiTheme="minorHAnsi" w:cstheme="minorHAnsi"/>
                <w:sz w:val="22"/>
                <w:szCs w:val="22"/>
              </w:rPr>
              <w:t>opracowywanie wniosków do Prezesa NFZ o dokonanie zmiany planu finansowego dokonywanej w trybie art. 124 ust. 4 ustawy o świadczeniach</w:t>
            </w:r>
          </w:p>
        </w:tc>
        <w:tc>
          <w:tcPr>
            <w:tcW w:w="3260" w:type="dxa"/>
          </w:tcPr>
          <w:p w14:paraId="71BCD67F" w14:textId="6E9175EA" w:rsidR="00113111" w:rsidRPr="00CE0292" w:rsidRDefault="00113111" w:rsidP="00A703F6">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 WSP</w:t>
            </w:r>
          </w:p>
        </w:tc>
      </w:tr>
      <w:tr w:rsidR="00CE0292" w:rsidRPr="00CE0292" w14:paraId="0DD74E29" w14:textId="77777777" w:rsidTr="00BD125F">
        <w:trPr>
          <w:trHeight w:val="517"/>
        </w:trPr>
        <w:tc>
          <w:tcPr>
            <w:tcW w:w="9351" w:type="dxa"/>
            <w:gridSpan w:val="3"/>
          </w:tcPr>
          <w:p w14:paraId="670D8C96" w14:textId="17AFA424" w:rsidR="00593D44" w:rsidRPr="00CE0292" w:rsidRDefault="00593D44" w:rsidP="00593D44">
            <w:pPr>
              <w:spacing w:before="60" w:after="60"/>
              <w:rPr>
                <w:rFonts w:asciiTheme="minorHAnsi" w:hAnsiTheme="minorHAnsi" w:cstheme="minorHAnsi"/>
                <w:sz w:val="22"/>
                <w:szCs w:val="22"/>
              </w:rPr>
            </w:pPr>
            <w:r w:rsidRPr="00CE0292">
              <w:rPr>
                <w:rFonts w:asciiTheme="minorHAnsi" w:hAnsiTheme="minorHAnsi" w:cstheme="minorHAnsi"/>
                <w:b/>
                <w:sz w:val="22"/>
                <w:szCs w:val="22"/>
              </w:rPr>
              <w:t>1.2.</w:t>
            </w:r>
            <w:r w:rsidR="00817AEE" w:rsidRPr="00CE0292">
              <w:rPr>
                <w:rFonts w:asciiTheme="minorHAnsi" w:hAnsiTheme="minorHAnsi" w:cstheme="minorHAnsi"/>
                <w:b/>
                <w:sz w:val="22"/>
                <w:szCs w:val="22"/>
              </w:rPr>
              <w:t xml:space="preserve">Dział </w:t>
            </w:r>
            <w:r w:rsidRPr="00CE0292">
              <w:rPr>
                <w:rFonts w:asciiTheme="minorHAnsi" w:hAnsiTheme="minorHAnsi" w:cstheme="minorHAnsi"/>
                <w:b/>
                <w:sz w:val="22"/>
                <w:szCs w:val="22"/>
              </w:rPr>
              <w:t>Rozliczeń Umów</w:t>
            </w:r>
          </w:p>
        </w:tc>
      </w:tr>
      <w:tr w:rsidR="00CE0292" w:rsidRPr="00CE0292" w14:paraId="594EC9AE" w14:textId="77777777" w:rsidTr="00BD125F">
        <w:trPr>
          <w:trHeight w:val="1701"/>
        </w:trPr>
        <w:tc>
          <w:tcPr>
            <w:tcW w:w="562" w:type="dxa"/>
            <w:vAlign w:val="center"/>
          </w:tcPr>
          <w:p w14:paraId="50E61735" w14:textId="3E9BFC77" w:rsidR="00593D44" w:rsidRPr="00CE0292" w:rsidRDefault="00593D44" w:rsidP="00593D44">
            <w:pPr>
              <w:spacing w:before="60" w:after="60"/>
              <w:jc w:val="center"/>
              <w:rPr>
                <w:rFonts w:asciiTheme="minorHAnsi" w:hAnsiTheme="minorHAnsi" w:cstheme="minorHAnsi"/>
                <w:b/>
                <w:sz w:val="22"/>
                <w:szCs w:val="22"/>
              </w:rPr>
            </w:pPr>
            <w:r w:rsidRPr="00CE0292">
              <w:rPr>
                <w:rFonts w:asciiTheme="minorHAnsi" w:hAnsiTheme="minorHAnsi" w:cstheme="minorHAnsi"/>
                <w:sz w:val="22"/>
                <w:szCs w:val="22"/>
              </w:rPr>
              <w:t>1)</w:t>
            </w:r>
          </w:p>
        </w:tc>
        <w:tc>
          <w:tcPr>
            <w:tcW w:w="5529" w:type="dxa"/>
          </w:tcPr>
          <w:p w14:paraId="7C4417A5" w14:textId="77777777" w:rsidR="0011431C" w:rsidRPr="00CE0292" w:rsidRDefault="0011431C" w:rsidP="0011431C">
            <w:pPr>
              <w:rPr>
                <w:rFonts w:asciiTheme="minorHAnsi" w:hAnsiTheme="minorHAnsi" w:cstheme="minorHAnsi"/>
                <w:sz w:val="22"/>
                <w:szCs w:val="22"/>
              </w:rPr>
            </w:pPr>
            <w:r w:rsidRPr="00CE0292">
              <w:rPr>
                <w:rFonts w:asciiTheme="minorHAnsi" w:hAnsiTheme="minorHAnsi" w:cstheme="minorHAnsi"/>
                <w:sz w:val="22"/>
                <w:szCs w:val="22"/>
              </w:rPr>
              <w:t>rozliczanie świadczeń opieki zdrowotnej, w tym:</w:t>
            </w:r>
          </w:p>
          <w:p w14:paraId="5B4C14FE" w14:textId="77777777" w:rsidR="0011431C" w:rsidRPr="00CE0292" w:rsidRDefault="0011431C" w:rsidP="0011431C">
            <w:pPr>
              <w:pStyle w:val="Akapitzlist"/>
              <w:numPr>
                <w:ilvl w:val="0"/>
                <w:numId w:val="67"/>
              </w:numPr>
              <w:spacing w:after="0" w:line="240" w:lineRule="auto"/>
              <w:ind w:left="458" w:hanging="283"/>
              <w:rPr>
                <w:rFonts w:asciiTheme="minorHAnsi" w:hAnsiTheme="minorHAnsi" w:cstheme="minorHAnsi"/>
              </w:rPr>
            </w:pPr>
            <w:r w:rsidRPr="00CE0292">
              <w:rPr>
                <w:rFonts w:asciiTheme="minorHAnsi" w:hAnsiTheme="minorHAnsi" w:cstheme="minorHAnsi"/>
              </w:rPr>
              <w:t>przeprowadzenie kontroli merytorycznej rachunków,</w:t>
            </w:r>
          </w:p>
          <w:p w14:paraId="26151B28" w14:textId="6317B05A" w:rsidR="00593D44" w:rsidRPr="00CE0292" w:rsidRDefault="0011431C" w:rsidP="0011431C">
            <w:pPr>
              <w:pStyle w:val="Akapitzlist"/>
              <w:numPr>
                <w:ilvl w:val="0"/>
                <w:numId w:val="67"/>
              </w:numPr>
              <w:spacing w:after="0" w:line="240" w:lineRule="auto"/>
              <w:ind w:left="458" w:hanging="283"/>
              <w:rPr>
                <w:rFonts w:asciiTheme="minorHAnsi" w:hAnsiTheme="minorHAnsi" w:cstheme="minorHAnsi"/>
              </w:rPr>
            </w:pPr>
            <w:r w:rsidRPr="00CE0292">
              <w:rPr>
                <w:rFonts w:asciiTheme="minorHAnsi" w:hAnsiTheme="minorHAnsi" w:cstheme="minorHAnsi"/>
              </w:rPr>
              <w:t>obsługa SI – w oparciu o repliki -  w zakresie naliczania, generowania i zatwierdzania w systemie informatycznym not korygujących wewnętrznych (NKW)</w:t>
            </w:r>
          </w:p>
        </w:tc>
        <w:tc>
          <w:tcPr>
            <w:tcW w:w="3260" w:type="dxa"/>
          </w:tcPr>
          <w:p w14:paraId="0B34D674" w14:textId="71F5E294"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w:t>
            </w:r>
            <w:r w:rsidR="0011431C" w:rsidRPr="00CE0292">
              <w:rPr>
                <w:rFonts w:asciiTheme="minorHAnsi" w:hAnsiTheme="minorHAnsi" w:cstheme="minorHAnsi"/>
                <w:sz w:val="22"/>
                <w:szCs w:val="22"/>
              </w:rPr>
              <w:t xml:space="preserve"> </w:t>
            </w:r>
            <w:r w:rsidRPr="00CE0292">
              <w:rPr>
                <w:rFonts w:asciiTheme="minorHAnsi" w:hAnsiTheme="minorHAnsi" w:cstheme="minorHAnsi"/>
                <w:sz w:val="22"/>
                <w:szCs w:val="22"/>
              </w:rPr>
              <w:t>WGL,WSM,WK</w:t>
            </w:r>
          </w:p>
          <w:p w14:paraId="12BF8B46" w14:textId="44918AF4" w:rsidR="00EF67AB" w:rsidRPr="00CE0292" w:rsidRDefault="00EF67AB" w:rsidP="00593D44">
            <w:pPr>
              <w:spacing w:before="60" w:after="60"/>
              <w:jc w:val="center"/>
              <w:rPr>
                <w:rFonts w:asciiTheme="minorHAnsi" w:hAnsiTheme="minorHAnsi" w:cstheme="minorHAnsi"/>
                <w:sz w:val="22"/>
                <w:szCs w:val="22"/>
              </w:rPr>
            </w:pPr>
          </w:p>
        </w:tc>
      </w:tr>
      <w:tr w:rsidR="00CE0292" w:rsidRPr="00CE0292" w14:paraId="5D4D64B6" w14:textId="77777777" w:rsidTr="00BD125F">
        <w:trPr>
          <w:trHeight w:val="1541"/>
        </w:trPr>
        <w:tc>
          <w:tcPr>
            <w:tcW w:w="562" w:type="dxa"/>
            <w:vAlign w:val="center"/>
          </w:tcPr>
          <w:p w14:paraId="5906A9AE" w14:textId="7D1D809E"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6FA864DB" w14:textId="6FDC19D1" w:rsidR="00593D44" w:rsidRPr="00CE0292" w:rsidRDefault="00593D44" w:rsidP="0011431C">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rozliczanie skutków finansowych, wynikających </w:t>
            </w:r>
            <w:r w:rsidRPr="00CE0292">
              <w:rPr>
                <w:rFonts w:asciiTheme="minorHAnsi" w:hAnsiTheme="minorHAnsi" w:cstheme="minorHAnsi"/>
                <w:sz w:val="22"/>
                <w:szCs w:val="22"/>
              </w:rPr>
              <w:br/>
              <w:t>z postępowań kontrolnych świadczeniodawców i osób uprawnionych do wystawiania recept oraz z weryfikacji rozliczeń, a także wystawianie not obciążeniowych/uznaniowych</w:t>
            </w:r>
          </w:p>
        </w:tc>
        <w:tc>
          <w:tcPr>
            <w:tcW w:w="3260" w:type="dxa"/>
          </w:tcPr>
          <w:p w14:paraId="5D29D754" w14:textId="54C330E5"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WK, WSOZ</w:t>
            </w:r>
            <w:r w:rsidR="00911F3C" w:rsidRPr="00CE0292">
              <w:rPr>
                <w:rFonts w:asciiTheme="minorHAnsi" w:hAnsiTheme="minorHAnsi" w:cstheme="minorHAnsi"/>
                <w:sz w:val="22"/>
                <w:szCs w:val="22"/>
              </w:rPr>
              <w:t xml:space="preserve">,  WSM, WGL </w:t>
            </w:r>
          </w:p>
          <w:p w14:paraId="576615D3" w14:textId="77777777" w:rsidR="00E04F18" w:rsidRPr="00CE0292" w:rsidRDefault="00E04F18" w:rsidP="00593D44">
            <w:pPr>
              <w:spacing w:before="60" w:after="60"/>
              <w:jc w:val="center"/>
              <w:rPr>
                <w:rFonts w:asciiTheme="minorHAnsi" w:hAnsiTheme="minorHAnsi" w:cstheme="minorHAnsi"/>
                <w:sz w:val="22"/>
                <w:szCs w:val="22"/>
              </w:rPr>
            </w:pPr>
          </w:p>
          <w:p w14:paraId="2A320DEF" w14:textId="3ADBF422" w:rsidR="00F713D9" w:rsidRPr="00CE0292" w:rsidRDefault="00F713D9" w:rsidP="00593D44">
            <w:pPr>
              <w:spacing w:before="60" w:after="60"/>
              <w:jc w:val="center"/>
              <w:rPr>
                <w:rFonts w:asciiTheme="minorHAnsi" w:hAnsiTheme="minorHAnsi" w:cstheme="minorHAnsi"/>
                <w:sz w:val="22"/>
                <w:szCs w:val="22"/>
              </w:rPr>
            </w:pPr>
          </w:p>
        </w:tc>
      </w:tr>
      <w:tr w:rsidR="00CE0292" w:rsidRPr="00CE0292" w14:paraId="34DED4BA" w14:textId="77777777" w:rsidTr="0090109A">
        <w:trPr>
          <w:trHeight w:val="2695"/>
        </w:trPr>
        <w:tc>
          <w:tcPr>
            <w:tcW w:w="562" w:type="dxa"/>
            <w:vAlign w:val="center"/>
          </w:tcPr>
          <w:p w14:paraId="16D36CD9" w14:textId="6393BE15"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Pr>
          <w:p w14:paraId="40E8D297" w14:textId="77777777" w:rsidR="0011431C" w:rsidRPr="00CE0292" w:rsidRDefault="0011431C" w:rsidP="0011431C">
            <w:pPr>
              <w:rPr>
                <w:rFonts w:asciiTheme="minorHAnsi" w:hAnsiTheme="minorHAnsi" w:cstheme="minorHAnsi"/>
                <w:sz w:val="22"/>
                <w:szCs w:val="22"/>
              </w:rPr>
            </w:pPr>
            <w:r w:rsidRPr="00CE0292">
              <w:rPr>
                <w:rFonts w:asciiTheme="minorHAnsi" w:hAnsiTheme="minorHAnsi" w:cstheme="minorHAnsi"/>
                <w:sz w:val="22"/>
                <w:szCs w:val="22"/>
              </w:rPr>
              <w:t>wykonywanie czynności wskazanych dla WEF w procedurze windykacji należności w NFZ , w tym w szczególności:</w:t>
            </w:r>
          </w:p>
          <w:p w14:paraId="3EE3B7A8" w14:textId="77777777" w:rsidR="0011431C" w:rsidRPr="00CE0292" w:rsidRDefault="0011431C" w:rsidP="0011431C">
            <w:pPr>
              <w:pStyle w:val="Akapitzlist"/>
              <w:numPr>
                <w:ilvl w:val="0"/>
                <w:numId w:val="68"/>
              </w:numPr>
              <w:spacing w:after="0" w:line="240" w:lineRule="auto"/>
              <w:ind w:left="458" w:hanging="283"/>
              <w:rPr>
                <w:rFonts w:asciiTheme="minorHAnsi" w:hAnsiTheme="minorHAnsi" w:cstheme="minorHAnsi"/>
              </w:rPr>
            </w:pPr>
            <w:r w:rsidRPr="00CE0292">
              <w:rPr>
                <w:rFonts w:asciiTheme="minorHAnsi" w:hAnsiTheme="minorHAnsi" w:cstheme="minorHAnsi"/>
              </w:rPr>
              <w:t>przeprowadzenie procesu zawierania ugód dotyczących rozłożenia na raty wymagalnych należności Oddziału oraz monitorowanie ich realizacji</w:t>
            </w:r>
          </w:p>
          <w:p w14:paraId="48038DC9" w14:textId="05BAD8D5" w:rsidR="00593D44" w:rsidRPr="00CE0292" w:rsidRDefault="0011431C" w:rsidP="0011431C">
            <w:pPr>
              <w:pStyle w:val="Akapitzlist"/>
              <w:numPr>
                <w:ilvl w:val="0"/>
                <w:numId w:val="68"/>
              </w:numPr>
              <w:spacing w:after="0" w:line="240" w:lineRule="auto"/>
              <w:ind w:left="458" w:hanging="283"/>
              <w:rPr>
                <w:rFonts w:asciiTheme="minorHAnsi" w:hAnsiTheme="minorHAnsi" w:cstheme="minorHAnsi"/>
              </w:rPr>
            </w:pPr>
            <w:r w:rsidRPr="00CE0292">
              <w:rPr>
                <w:rFonts w:asciiTheme="minorHAnsi" w:hAnsiTheme="minorHAnsi" w:cstheme="minorHAnsi"/>
              </w:rPr>
              <w:t>przeprowadzenie procesu rozpatrywania wniosków o całkowite lub częściowe umorzenie należności świadczeniobiorców za leczenie bez posiadania niezbędnych uprawnień</w:t>
            </w:r>
          </w:p>
        </w:tc>
        <w:tc>
          <w:tcPr>
            <w:tcW w:w="3260" w:type="dxa"/>
          </w:tcPr>
          <w:p w14:paraId="60DE8A3E" w14:textId="77777777"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WK, wszystkie zainteresowane komórki organizacyjne OW</w:t>
            </w:r>
          </w:p>
          <w:p w14:paraId="3E3664D4" w14:textId="77777777" w:rsidR="005506C0" w:rsidRPr="00CE0292" w:rsidRDefault="005506C0" w:rsidP="00593D44">
            <w:pPr>
              <w:spacing w:before="60" w:after="60"/>
              <w:jc w:val="center"/>
              <w:rPr>
                <w:rFonts w:asciiTheme="minorHAnsi" w:hAnsiTheme="minorHAnsi" w:cstheme="minorHAnsi"/>
                <w:sz w:val="22"/>
                <w:szCs w:val="22"/>
              </w:rPr>
            </w:pPr>
          </w:p>
          <w:p w14:paraId="4B632066" w14:textId="7E2E5229" w:rsidR="005506C0" w:rsidRPr="00CE0292" w:rsidRDefault="005506C0" w:rsidP="00593D44">
            <w:pPr>
              <w:spacing w:before="60" w:after="60"/>
              <w:jc w:val="center"/>
              <w:rPr>
                <w:rFonts w:asciiTheme="minorHAnsi" w:hAnsiTheme="minorHAnsi" w:cstheme="minorHAnsi"/>
                <w:sz w:val="22"/>
                <w:szCs w:val="22"/>
              </w:rPr>
            </w:pPr>
          </w:p>
        </w:tc>
      </w:tr>
      <w:tr w:rsidR="00CE0292" w:rsidRPr="00CE0292" w14:paraId="791B391E" w14:textId="77777777" w:rsidTr="0090109A">
        <w:trPr>
          <w:trHeight w:val="1402"/>
        </w:trPr>
        <w:tc>
          <w:tcPr>
            <w:tcW w:w="562" w:type="dxa"/>
            <w:vAlign w:val="center"/>
          </w:tcPr>
          <w:p w14:paraId="21904F62" w14:textId="246B280A"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Pr>
          <w:p w14:paraId="38422D02" w14:textId="3DEBD017" w:rsidR="00593D44" w:rsidRPr="00CE0292" w:rsidRDefault="00593D44" w:rsidP="0011431C">
            <w:pPr>
              <w:spacing w:before="60" w:after="60"/>
              <w:rPr>
                <w:rFonts w:asciiTheme="minorHAnsi" w:hAnsiTheme="minorHAnsi" w:cstheme="minorHAnsi"/>
                <w:sz w:val="22"/>
                <w:szCs w:val="22"/>
              </w:rPr>
            </w:pPr>
            <w:r w:rsidRPr="00CE0292">
              <w:rPr>
                <w:rFonts w:asciiTheme="minorHAnsi" w:hAnsiTheme="minorHAnsi" w:cstheme="minorHAnsi"/>
                <w:sz w:val="22"/>
                <w:szCs w:val="22"/>
              </w:rPr>
              <w:t>rozliczanie dofinansowania  programów zdrowotnych realizowanych przez jednostki samorządu terytorialnego oraz innych realizowanych na podstawie odrębnych umów innych niż na świadczenia</w:t>
            </w:r>
          </w:p>
        </w:tc>
        <w:tc>
          <w:tcPr>
            <w:tcW w:w="3260" w:type="dxa"/>
          </w:tcPr>
          <w:p w14:paraId="5DC5675D" w14:textId="6C1D138E" w:rsidR="00593D44" w:rsidRPr="00CE0292" w:rsidRDefault="005506C0" w:rsidP="00593D44">
            <w:pPr>
              <w:spacing w:before="60" w:after="60"/>
              <w:jc w:val="center"/>
              <w:rPr>
                <w:rFonts w:asciiTheme="minorHAnsi" w:hAnsiTheme="minorHAnsi" w:cstheme="minorHAnsi"/>
                <w:strike/>
                <w:sz w:val="22"/>
                <w:szCs w:val="22"/>
              </w:rPr>
            </w:pPr>
            <w:r w:rsidRPr="00CE0292">
              <w:rPr>
                <w:rFonts w:asciiTheme="minorHAnsi" w:hAnsiTheme="minorHAnsi" w:cstheme="minorHAnsi"/>
                <w:sz w:val="22"/>
                <w:szCs w:val="22"/>
              </w:rPr>
              <w:t>WSOZ</w:t>
            </w:r>
          </w:p>
        </w:tc>
      </w:tr>
      <w:tr w:rsidR="00CE0292" w:rsidRPr="00CE0292" w14:paraId="5B82686D" w14:textId="77777777" w:rsidTr="0090109A">
        <w:tc>
          <w:tcPr>
            <w:tcW w:w="562" w:type="dxa"/>
            <w:vAlign w:val="center"/>
          </w:tcPr>
          <w:p w14:paraId="46E1EBBB" w14:textId="34ECF677"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Pr>
          <w:p w14:paraId="641D393A" w14:textId="58DA9610" w:rsidR="00FA5DE6" w:rsidRPr="00CE0292" w:rsidRDefault="00FA5DE6" w:rsidP="0011431C">
            <w:pPr>
              <w:spacing w:before="60" w:after="60"/>
              <w:rPr>
                <w:rFonts w:asciiTheme="minorHAnsi" w:hAnsiTheme="minorHAnsi" w:cstheme="minorHAnsi"/>
                <w:sz w:val="22"/>
                <w:szCs w:val="22"/>
              </w:rPr>
            </w:pPr>
            <w:r w:rsidRPr="00CE0292">
              <w:rPr>
                <w:rFonts w:asciiTheme="minorHAnsi" w:hAnsiTheme="minorHAnsi" w:cstheme="minorHAnsi"/>
                <w:sz w:val="22"/>
                <w:szCs w:val="22"/>
              </w:rPr>
              <w:t>weryfikacja i akceptacja wniosków  o udzielanie i rozliczanie finansowania informatyzacji świadczeniodawców, której celem jest udzielanie przez nich świadczeń opieki zdrowotnej za pośrednictwem systemów teleinformatycznych lub systemów łączności, prowadzenie i wymiana elektronicznej dokumentacji medycznej, w tym digitalizacja dokumentacji medycznej prowadzonej w postaci papierowej oraz udostępnianie elektronicznych usług świadczeniobiorcom lub innym podmiotom oraz wystawianie not księgowych wewnętrznych w tym zakresie</w:t>
            </w:r>
          </w:p>
        </w:tc>
        <w:tc>
          <w:tcPr>
            <w:tcW w:w="3260" w:type="dxa"/>
          </w:tcPr>
          <w:p w14:paraId="50294D2C" w14:textId="098D233D"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 WSOZ, WSM, WK</w:t>
            </w:r>
          </w:p>
        </w:tc>
      </w:tr>
      <w:tr w:rsidR="00CE0292" w:rsidRPr="00CE0292" w14:paraId="09AF9254" w14:textId="77777777" w:rsidTr="0090109A">
        <w:trPr>
          <w:trHeight w:val="1129"/>
        </w:trPr>
        <w:tc>
          <w:tcPr>
            <w:tcW w:w="562" w:type="dxa"/>
            <w:vAlign w:val="center"/>
          </w:tcPr>
          <w:p w14:paraId="1DCC9F76" w14:textId="2F8D5C62"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Pr>
          <w:p w14:paraId="4E0E21AC" w14:textId="5D1DFA76" w:rsidR="00593D44" w:rsidRPr="00CE0292" w:rsidRDefault="00593D44" w:rsidP="0011431C">
            <w:pPr>
              <w:spacing w:before="60" w:after="60"/>
              <w:rPr>
                <w:rFonts w:asciiTheme="minorHAnsi" w:hAnsiTheme="minorHAnsi" w:cstheme="minorHAnsi"/>
                <w:sz w:val="22"/>
                <w:szCs w:val="22"/>
              </w:rPr>
            </w:pPr>
            <w:r w:rsidRPr="00CE0292">
              <w:rPr>
                <w:rFonts w:asciiTheme="minorHAnsi" w:hAnsiTheme="minorHAnsi" w:cstheme="minorHAnsi"/>
                <w:sz w:val="22"/>
                <w:szCs w:val="22"/>
              </w:rPr>
              <w:t>zawieranie oraz rozliczanie umów o finansowanie aktywowania Internetowych Kont Pacjentów ze świadczeniodawcami podstawowej opieki zdrowotnej</w:t>
            </w:r>
          </w:p>
        </w:tc>
        <w:tc>
          <w:tcPr>
            <w:tcW w:w="3260" w:type="dxa"/>
          </w:tcPr>
          <w:p w14:paraId="0F2E98FB" w14:textId="621E590E"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 WI, WSM</w:t>
            </w:r>
          </w:p>
        </w:tc>
      </w:tr>
      <w:tr w:rsidR="00CE0292" w:rsidRPr="00CE0292" w14:paraId="16D906D7" w14:textId="77777777" w:rsidTr="0090109A">
        <w:trPr>
          <w:trHeight w:val="1115"/>
        </w:trPr>
        <w:tc>
          <w:tcPr>
            <w:tcW w:w="562" w:type="dxa"/>
            <w:vAlign w:val="center"/>
          </w:tcPr>
          <w:p w14:paraId="08E8AD5A" w14:textId="1EE818E9"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7)</w:t>
            </w:r>
          </w:p>
        </w:tc>
        <w:tc>
          <w:tcPr>
            <w:tcW w:w="5529" w:type="dxa"/>
          </w:tcPr>
          <w:p w14:paraId="614F1AB4" w14:textId="163DA792" w:rsidR="00593D44" w:rsidRPr="00CE0292" w:rsidRDefault="00593D44"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sporządzanie umów o dofinansowanie  programów polityki zdrowotnej realizowanych przez jednostki samorządu terytorialnego, o których mowa w art. 48d ustawy</w:t>
            </w:r>
            <w:r w:rsidR="006E16C7" w:rsidRPr="00CE0292">
              <w:rPr>
                <w:rFonts w:asciiTheme="minorHAnsi" w:hAnsiTheme="minorHAnsi" w:cstheme="minorHAnsi"/>
                <w:sz w:val="22"/>
                <w:szCs w:val="22"/>
              </w:rPr>
              <w:t xml:space="preserve"> o świadczeniach</w:t>
            </w:r>
          </w:p>
        </w:tc>
        <w:tc>
          <w:tcPr>
            <w:tcW w:w="3260" w:type="dxa"/>
          </w:tcPr>
          <w:p w14:paraId="32C05065" w14:textId="77777777" w:rsidR="00593D44" w:rsidRPr="00CE0292" w:rsidRDefault="00593D44" w:rsidP="00593D44">
            <w:pPr>
              <w:spacing w:before="60" w:after="60"/>
              <w:jc w:val="center"/>
              <w:rPr>
                <w:rFonts w:asciiTheme="minorHAnsi" w:hAnsiTheme="minorHAnsi" w:cstheme="minorHAnsi"/>
                <w:sz w:val="22"/>
                <w:szCs w:val="22"/>
              </w:rPr>
            </w:pPr>
          </w:p>
        </w:tc>
      </w:tr>
      <w:tr w:rsidR="00B70AA1" w:rsidRPr="00CE0292" w14:paraId="3667E8D8" w14:textId="77777777" w:rsidTr="0090109A">
        <w:trPr>
          <w:trHeight w:val="1061"/>
        </w:trPr>
        <w:tc>
          <w:tcPr>
            <w:tcW w:w="562" w:type="dxa"/>
            <w:vAlign w:val="center"/>
          </w:tcPr>
          <w:p w14:paraId="19B2B5CA" w14:textId="4B5C6A5A"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Pr>
          <w:p w14:paraId="77F4D67A" w14:textId="097EE9A5" w:rsidR="00593D44" w:rsidRPr="00CE0292" w:rsidRDefault="00593D44"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prowadzenie rejestru kar umownych nałożonych na świadczeniodawców i apteki oraz kar nałożonych na osoby uprawnione w rozumieniu ustawy o refundacji </w:t>
            </w:r>
          </w:p>
        </w:tc>
        <w:tc>
          <w:tcPr>
            <w:tcW w:w="3260" w:type="dxa"/>
          </w:tcPr>
          <w:p w14:paraId="29CC852A" w14:textId="77777777" w:rsidR="00593D44" w:rsidRPr="00CE0292" w:rsidRDefault="00593D44" w:rsidP="00593D44">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 WGL, WSOZ, WSM</w:t>
            </w:r>
          </w:p>
          <w:p w14:paraId="2193AB0B" w14:textId="77777777" w:rsidR="00CC4BB1" w:rsidRPr="00CE0292" w:rsidRDefault="00CC4BB1" w:rsidP="00593D44">
            <w:pPr>
              <w:spacing w:before="60" w:after="60"/>
              <w:jc w:val="center"/>
              <w:rPr>
                <w:rFonts w:asciiTheme="minorHAnsi" w:hAnsiTheme="minorHAnsi" w:cstheme="minorHAnsi"/>
                <w:sz w:val="22"/>
                <w:szCs w:val="22"/>
              </w:rPr>
            </w:pPr>
          </w:p>
          <w:p w14:paraId="06D50D32" w14:textId="59B98CF1" w:rsidR="00CC4BB1" w:rsidRPr="00CE0292" w:rsidRDefault="00CC4BB1" w:rsidP="00593D44">
            <w:pPr>
              <w:spacing w:before="60" w:after="60"/>
              <w:jc w:val="center"/>
              <w:rPr>
                <w:rFonts w:asciiTheme="minorHAnsi" w:hAnsiTheme="minorHAnsi" w:cstheme="minorHAnsi"/>
                <w:sz w:val="22"/>
                <w:szCs w:val="22"/>
              </w:rPr>
            </w:pPr>
          </w:p>
        </w:tc>
      </w:tr>
      <w:bookmarkEnd w:id="23"/>
    </w:tbl>
    <w:p w14:paraId="273A36F7" w14:textId="77777777" w:rsidR="00EB65A1" w:rsidRPr="00CE0292" w:rsidRDefault="00EB65A1" w:rsidP="00757098">
      <w:pPr>
        <w:pStyle w:val="nazwakomrki"/>
        <w:jc w:val="left"/>
        <w:rPr>
          <w:rFonts w:asciiTheme="minorHAnsi" w:hAnsiTheme="minorHAnsi" w:cstheme="minorHAnsi"/>
          <w:sz w:val="22"/>
          <w:szCs w:val="22"/>
          <w:lang w:val="pl-PL"/>
        </w:rPr>
      </w:pPr>
    </w:p>
    <w:p w14:paraId="59605D9D" w14:textId="77777777" w:rsidR="009511BA" w:rsidRPr="00CE0292" w:rsidRDefault="009511BA" w:rsidP="00757098">
      <w:pPr>
        <w:pStyle w:val="nazwakomrki"/>
        <w:jc w:val="left"/>
        <w:rPr>
          <w:rFonts w:asciiTheme="minorHAnsi" w:hAnsiTheme="minorHAnsi" w:cstheme="minorHAnsi"/>
          <w:sz w:val="22"/>
          <w:szCs w:val="22"/>
          <w:lang w:val="pl-PL"/>
        </w:rPr>
      </w:pPr>
    </w:p>
    <w:p w14:paraId="3EFDF687" w14:textId="6EE33CB3" w:rsidR="005C0A5A" w:rsidRPr="00CE0292" w:rsidRDefault="005C0A5A" w:rsidP="005C0A5A">
      <w:pPr>
        <w:pStyle w:val="nazwakomrki"/>
        <w:rPr>
          <w:rFonts w:asciiTheme="minorHAnsi" w:hAnsiTheme="minorHAnsi" w:cstheme="minorHAnsi"/>
          <w:sz w:val="22"/>
          <w:szCs w:val="22"/>
          <w:lang w:val="pl-PL"/>
        </w:rPr>
      </w:pPr>
      <w:r w:rsidRPr="00CE0292">
        <w:rPr>
          <w:rFonts w:asciiTheme="minorHAnsi" w:hAnsiTheme="minorHAnsi" w:cstheme="minorHAnsi"/>
          <w:sz w:val="22"/>
          <w:szCs w:val="22"/>
          <w:lang w:val="pl-PL"/>
        </w:rPr>
        <w:t>Wydział</w:t>
      </w:r>
      <w:r w:rsidRPr="00CE0292">
        <w:rPr>
          <w:rFonts w:asciiTheme="minorHAnsi" w:hAnsiTheme="minorHAnsi" w:cstheme="minorHAnsi"/>
          <w:sz w:val="22"/>
          <w:szCs w:val="22"/>
        </w:rPr>
        <w:t xml:space="preserve"> Administracyjno – Gospodarcz</w:t>
      </w:r>
      <w:r w:rsidRPr="00CE0292">
        <w:rPr>
          <w:rFonts w:asciiTheme="minorHAnsi" w:hAnsiTheme="minorHAnsi" w:cstheme="minorHAnsi"/>
          <w:sz w:val="22"/>
          <w:szCs w:val="22"/>
          <w:lang w:val="pl-PL"/>
        </w:rPr>
        <w:t>y</w:t>
      </w:r>
    </w:p>
    <w:p w14:paraId="6938450C" w14:textId="77777777" w:rsidR="005C0A5A" w:rsidRPr="00CE0292" w:rsidRDefault="005C0A5A" w:rsidP="000227C7">
      <w:pPr>
        <w:spacing w:line="276" w:lineRule="auto"/>
        <w:ind w:left="709" w:hanging="425"/>
        <w:jc w:val="both"/>
        <w:rPr>
          <w:rFonts w:asciiTheme="minorHAnsi" w:hAnsiTheme="minorHAnsi" w:cstheme="minorHAnsi"/>
          <w:b/>
          <w:sz w:val="22"/>
          <w:szCs w:val="22"/>
        </w:rPr>
      </w:pPr>
    </w:p>
    <w:p w14:paraId="0FED784F" w14:textId="3DA4C593" w:rsidR="00692644" w:rsidRPr="00CE0292" w:rsidRDefault="00241656" w:rsidP="000227C7">
      <w:pPr>
        <w:spacing w:line="276" w:lineRule="auto"/>
        <w:ind w:left="709" w:hanging="425"/>
        <w:jc w:val="both"/>
        <w:rPr>
          <w:rFonts w:asciiTheme="minorHAnsi" w:hAnsiTheme="minorHAnsi" w:cstheme="minorHAnsi"/>
          <w:b/>
          <w:sz w:val="22"/>
          <w:szCs w:val="22"/>
        </w:rPr>
      </w:pPr>
      <w:r w:rsidRPr="00CE0292">
        <w:rPr>
          <w:rFonts w:asciiTheme="minorHAnsi" w:hAnsiTheme="minorHAnsi" w:cstheme="minorHAnsi"/>
          <w:b/>
          <w:sz w:val="22"/>
          <w:szCs w:val="22"/>
        </w:rPr>
        <w:t xml:space="preserve">§ </w:t>
      </w:r>
      <w:r w:rsidR="004A7E31" w:rsidRPr="00CE0292">
        <w:rPr>
          <w:rFonts w:asciiTheme="minorHAnsi" w:hAnsiTheme="minorHAnsi" w:cstheme="minorHAnsi"/>
          <w:b/>
          <w:sz w:val="22"/>
          <w:szCs w:val="22"/>
        </w:rPr>
        <w:t>31.1</w:t>
      </w:r>
      <w:r w:rsidRPr="00CE0292">
        <w:rPr>
          <w:rFonts w:asciiTheme="minorHAnsi" w:hAnsiTheme="minorHAnsi" w:cstheme="minorHAnsi"/>
          <w:b/>
          <w:sz w:val="22"/>
          <w:szCs w:val="22"/>
        </w:rPr>
        <w:t>.</w:t>
      </w:r>
      <w:r w:rsidR="00BC02C0" w:rsidRPr="00CE0292">
        <w:rPr>
          <w:rFonts w:asciiTheme="minorHAnsi" w:hAnsiTheme="minorHAnsi" w:cstheme="minorHAnsi"/>
          <w:b/>
          <w:sz w:val="22"/>
          <w:szCs w:val="22"/>
        </w:rPr>
        <w:t>Wydział</w:t>
      </w:r>
      <w:r w:rsidR="00692644" w:rsidRPr="00CE0292">
        <w:rPr>
          <w:rFonts w:asciiTheme="minorHAnsi" w:hAnsiTheme="minorHAnsi" w:cstheme="minorHAnsi"/>
          <w:b/>
          <w:sz w:val="22"/>
          <w:szCs w:val="22"/>
        </w:rPr>
        <w:t xml:space="preserve"> Administracyjno - Gospodarcz</w:t>
      </w:r>
      <w:r w:rsidR="00BC02C0" w:rsidRPr="00CE0292">
        <w:rPr>
          <w:rFonts w:asciiTheme="minorHAnsi" w:hAnsiTheme="minorHAnsi" w:cstheme="minorHAnsi"/>
          <w:b/>
          <w:sz w:val="22"/>
          <w:szCs w:val="22"/>
        </w:rPr>
        <w:t>y</w:t>
      </w:r>
      <w:r w:rsidR="00692644" w:rsidRPr="00CE0292">
        <w:rPr>
          <w:rFonts w:asciiTheme="minorHAnsi" w:hAnsiTheme="minorHAnsi" w:cstheme="minorHAnsi"/>
          <w:sz w:val="22"/>
          <w:szCs w:val="22"/>
        </w:rPr>
        <w:t xml:space="preserve"> odpowiada za zapewnienie wsparcia administracyjno-eksploatacyjnego, zapewnienie właściwych warunków lokalowych, odpowiednie wyposażenie stanowisk pracy w komórkach organizacyjnych </w:t>
      </w:r>
      <w:r w:rsidR="00BC02C0" w:rsidRPr="00CE0292">
        <w:rPr>
          <w:rFonts w:asciiTheme="minorHAnsi" w:hAnsiTheme="minorHAnsi" w:cstheme="minorHAnsi"/>
          <w:sz w:val="22"/>
          <w:szCs w:val="22"/>
        </w:rPr>
        <w:t>Oddziału</w:t>
      </w:r>
      <w:r w:rsidR="00692644" w:rsidRPr="00CE0292">
        <w:rPr>
          <w:rFonts w:asciiTheme="minorHAnsi" w:hAnsiTheme="minorHAnsi" w:cstheme="minorHAnsi"/>
          <w:sz w:val="22"/>
          <w:szCs w:val="22"/>
        </w:rPr>
        <w:t xml:space="preserve">, nadzór nad majątkiem </w:t>
      </w:r>
      <w:r w:rsidR="00BC02C0" w:rsidRPr="00CE0292">
        <w:rPr>
          <w:rFonts w:asciiTheme="minorHAnsi" w:hAnsiTheme="minorHAnsi" w:cstheme="minorHAnsi"/>
          <w:sz w:val="22"/>
          <w:szCs w:val="22"/>
        </w:rPr>
        <w:t>Oddziału</w:t>
      </w:r>
      <w:r w:rsidR="00692644" w:rsidRPr="00CE0292">
        <w:rPr>
          <w:rFonts w:asciiTheme="minorHAnsi" w:hAnsiTheme="minorHAnsi" w:cstheme="minorHAnsi"/>
          <w:sz w:val="22"/>
          <w:szCs w:val="22"/>
        </w:rPr>
        <w:t xml:space="preserve"> oraz za realizację zadań związanych z planowaniem i prowadzeniem postępowań o</w:t>
      </w:r>
      <w:r w:rsidR="00B274E3" w:rsidRPr="00CE0292">
        <w:rPr>
          <w:rFonts w:asciiTheme="minorHAnsi" w:hAnsiTheme="minorHAnsi" w:cstheme="minorHAnsi"/>
          <w:sz w:val="22"/>
          <w:szCs w:val="22"/>
        </w:rPr>
        <w:t> </w:t>
      </w:r>
      <w:r w:rsidR="00692644" w:rsidRPr="00CE0292">
        <w:rPr>
          <w:rFonts w:asciiTheme="minorHAnsi" w:hAnsiTheme="minorHAnsi" w:cstheme="minorHAnsi"/>
          <w:sz w:val="22"/>
          <w:szCs w:val="22"/>
        </w:rPr>
        <w:t xml:space="preserve">udzielenie zamówień publicznych w </w:t>
      </w:r>
      <w:r w:rsidR="00BC02C0" w:rsidRPr="00CE0292">
        <w:rPr>
          <w:rFonts w:asciiTheme="minorHAnsi" w:hAnsiTheme="minorHAnsi" w:cstheme="minorHAnsi"/>
          <w:sz w:val="22"/>
          <w:szCs w:val="22"/>
        </w:rPr>
        <w:t>Oddziale</w:t>
      </w:r>
      <w:r w:rsidR="00692644" w:rsidRPr="00CE0292">
        <w:rPr>
          <w:rFonts w:asciiTheme="minorHAnsi" w:hAnsiTheme="minorHAnsi" w:cstheme="minorHAnsi"/>
          <w:sz w:val="22"/>
          <w:szCs w:val="22"/>
        </w:rPr>
        <w:t>.</w:t>
      </w:r>
    </w:p>
    <w:p w14:paraId="242D2985" w14:textId="0BA23C02" w:rsidR="00692644" w:rsidRPr="00CE0292" w:rsidRDefault="00692644" w:rsidP="000227C7">
      <w:pPr>
        <w:autoSpaceDE w:val="0"/>
        <w:autoSpaceDN w:val="0"/>
        <w:adjustRightInd w:val="0"/>
        <w:spacing w:after="120"/>
        <w:ind w:left="709"/>
        <w:jc w:val="both"/>
        <w:rPr>
          <w:rFonts w:asciiTheme="minorHAnsi" w:hAnsiTheme="minorHAnsi" w:cstheme="minorHAnsi"/>
          <w:sz w:val="22"/>
          <w:szCs w:val="22"/>
        </w:rPr>
      </w:pPr>
      <w:r w:rsidRPr="00CE0292">
        <w:rPr>
          <w:rFonts w:asciiTheme="minorHAnsi" w:hAnsiTheme="minorHAnsi" w:cstheme="minorHAnsi"/>
          <w:sz w:val="22"/>
          <w:szCs w:val="22"/>
        </w:rPr>
        <w:t>Do podstaw</w:t>
      </w:r>
      <w:r w:rsidR="00BC02C0" w:rsidRPr="00CE0292">
        <w:rPr>
          <w:rFonts w:asciiTheme="minorHAnsi" w:hAnsiTheme="minorHAnsi" w:cstheme="minorHAnsi"/>
          <w:sz w:val="22"/>
          <w:szCs w:val="22"/>
        </w:rPr>
        <w:t>ow</w:t>
      </w:r>
      <w:r w:rsidRPr="00CE0292">
        <w:rPr>
          <w:rFonts w:asciiTheme="minorHAnsi" w:hAnsiTheme="minorHAnsi" w:cstheme="minorHAnsi"/>
          <w:sz w:val="22"/>
          <w:szCs w:val="22"/>
        </w:rPr>
        <w:t xml:space="preserve">ych zadań </w:t>
      </w:r>
      <w:r w:rsidR="0075367A" w:rsidRPr="00CE0292">
        <w:rPr>
          <w:rFonts w:asciiTheme="minorHAnsi" w:hAnsiTheme="minorHAnsi" w:cstheme="minorHAnsi"/>
          <w:sz w:val="22"/>
          <w:szCs w:val="22"/>
        </w:rPr>
        <w:t>Wydziału</w:t>
      </w:r>
      <w:r w:rsidRPr="00CE0292">
        <w:rPr>
          <w:rFonts w:asciiTheme="minorHAnsi" w:hAnsiTheme="minorHAnsi" w:cstheme="minorHAnsi"/>
          <w:sz w:val="22"/>
          <w:szCs w:val="22"/>
        </w:rPr>
        <w:t xml:space="preserve"> Administracyjno – Gospodarczego należy w szczególności:</w:t>
      </w:r>
    </w:p>
    <w:tbl>
      <w:tblPr>
        <w:tblStyle w:val="Tabela-Siatka"/>
        <w:tblW w:w="9351" w:type="dxa"/>
        <w:tblLayout w:type="fixed"/>
        <w:tblLook w:val="04A0" w:firstRow="1" w:lastRow="0" w:firstColumn="1" w:lastColumn="0" w:noHBand="0" w:noVBand="1"/>
      </w:tblPr>
      <w:tblGrid>
        <w:gridCol w:w="562"/>
        <w:gridCol w:w="5529"/>
        <w:gridCol w:w="3260"/>
      </w:tblGrid>
      <w:tr w:rsidR="00CE0292" w:rsidRPr="00CE0292" w14:paraId="1E9ECE0F" w14:textId="77777777" w:rsidTr="00A13D4B">
        <w:trPr>
          <w:trHeight w:val="483"/>
        </w:trPr>
        <w:tc>
          <w:tcPr>
            <w:tcW w:w="562" w:type="dxa"/>
            <w:vAlign w:val="center"/>
          </w:tcPr>
          <w:p w14:paraId="739E9D58" w14:textId="77777777" w:rsidR="00113111" w:rsidRPr="00CE0292" w:rsidRDefault="00113111" w:rsidP="00F7523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vAlign w:val="center"/>
          </w:tcPr>
          <w:p w14:paraId="2707247E" w14:textId="77777777" w:rsidR="00113111" w:rsidRPr="00CE0292" w:rsidRDefault="00113111" w:rsidP="00F75231">
            <w:pPr>
              <w:spacing w:before="60" w:after="60"/>
              <w:ind w:right="-105"/>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Pr>
          <w:p w14:paraId="6FA2A277" w14:textId="5AFE8073" w:rsidR="00113111" w:rsidRPr="00CE0292" w:rsidRDefault="00113111" w:rsidP="00D16B8C">
            <w:pPr>
              <w:spacing w:before="60" w:after="60"/>
              <w:ind w:left="-113"/>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6EFC01FF" w14:textId="77777777" w:rsidTr="00A13D4B">
        <w:trPr>
          <w:trHeight w:val="561"/>
        </w:trPr>
        <w:tc>
          <w:tcPr>
            <w:tcW w:w="9351" w:type="dxa"/>
            <w:gridSpan w:val="3"/>
            <w:vAlign w:val="center"/>
          </w:tcPr>
          <w:p w14:paraId="396F7721" w14:textId="00BCF372" w:rsidR="00113111" w:rsidRPr="00CE0292" w:rsidRDefault="00113111" w:rsidP="005D454A">
            <w:pPr>
              <w:pStyle w:val="Akapitzlist"/>
              <w:numPr>
                <w:ilvl w:val="1"/>
                <w:numId w:val="64"/>
              </w:numPr>
              <w:spacing w:before="60" w:after="60"/>
              <w:ind w:left="457" w:hanging="425"/>
              <w:rPr>
                <w:rFonts w:asciiTheme="minorHAnsi" w:hAnsiTheme="minorHAnsi" w:cstheme="minorHAnsi"/>
                <w:b/>
              </w:rPr>
            </w:pPr>
            <w:r w:rsidRPr="00CE0292">
              <w:rPr>
                <w:rFonts w:asciiTheme="minorHAnsi" w:hAnsiTheme="minorHAnsi" w:cstheme="minorHAnsi"/>
                <w:b/>
              </w:rPr>
              <w:t>Sekcja</w:t>
            </w:r>
            <w:r w:rsidRPr="00CE0292">
              <w:rPr>
                <w:rFonts w:asciiTheme="minorHAnsi" w:hAnsiTheme="minorHAnsi" w:cstheme="minorHAnsi"/>
              </w:rPr>
              <w:t xml:space="preserve"> </w:t>
            </w:r>
            <w:r w:rsidRPr="00CE0292">
              <w:rPr>
                <w:rFonts w:asciiTheme="minorHAnsi" w:hAnsiTheme="minorHAnsi" w:cstheme="minorHAnsi"/>
                <w:b/>
              </w:rPr>
              <w:t xml:space="preserve">Administracyjno-Gospodarcza i Zaopatrzenia </w:t>
            </w:r>
          </w:p>
        </w:tc>
      </w:tr>
      <w:tr w:rsidR="00CE0292" w:rsidRPr="00CE0292" w14:paraId="604614B9" w14:textId="77777777" w:rsidTr="00F5600C">
        <w:tc>
          <w:tcPr>
            <w:tcW w:w="562" w:type="dxa"/>
            <w:vAlign w:val="center"/>
          </w:tcPr>
          <w:p w14:paraId="4D53C7CD" w14:textId="1A63EAA5" w:rsidR="00113111" w:rsidRPr="00CE0292" w:rsidRDefault="00113111" w:rsidP="00F7523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2224DFB6" w14:textId="77E88491" w:rsidR="00113111" w:rsidRPr="00CE0292" w:rsidRDefault="00113111"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wniosków do projektu Rzeczowego Planu Wydatków Inwestycyjnych</w:t>
            </w:r>
          </w:p>
        </w:tc>
        <w:tc>
          <w:tcPr>
            <w:tcW w:w="3260" w:type="dxa"/>
          </w:tcPr>
          <w:p w14:paraId="7BA71398" w14:textId="7E4BF2D7" w:rsidR="00113111" w:rsidRPr="00CE0292" w:rsidRDefault="00CB632B" w:rsidP="00CB632B">
            <w:pPr>
              <w:tabs>
                <w:tab w:val="left" w:pos="1320"/>
                <w:tab w:val="center" w:pos="1522"/>
              </w:tabs>
              <w:spacing w:before="60" w:after="60"/>
              <w:rPr>
                <w:rFonts w:asciiTheme="minorHAnsi" w:hAnsiTheme="minorHAnsi" w:cstheme="minorHAnsi"/>
                <w:sz w:val="22"/>
                <w:szCs w:val="22"/>
              </w:rPr>
            </w:pPr>
            <w:r w:rsidRPr="00CE0292">
              <w:rPr>
                <w:rFonts w:asciiTheme="minorHAnsi" w:hAnsiTheme="minorHAnsi" w:cstheme="minorHAnsi"/>
                <w:sz w:val="22"/>
                <w:szCs w:val="22"/>
              </w:rPr>
              <w:tab/>
            </w:r>
            <w:r w:rsidRPr="00CE0292">
              <w:rPr>
                <w:rFonts w:asciiTheme="minorHAnsi" w:hAnsiTheme="minorHAnsi" w:cstheme="minorHAnsi"/>
                <w:sz w:val="22"/>
                <w:szCs w:val="22"/>
              </w:rPr>
              <w:tab/>
            </w:r>
            <w:r w:rsidR="00113111" w:rsidRPr="00CE0292">
              <w:rPr>
                <w:rFonts w:asciiTheme="minorHAnsi" w:hAnsiTheme="minorHAnsi" w:cstheme="minorHAnsi"/>
                <w:sz w:val="22"/>
                <w:szCs w:val="22"/>
              </w:rPr>
              <w:t>WI</w:t>
            </w:r>
          </w:p>
        </w:tc>
      </w:tr>
      <w:tr w:rsidR="00CE0292" w:rsidRPr="00CE0292" w14:paraId="05BDA014" w14:textId="77777777" w:rsidTr="00F5600C">
        <w:tc>
          <w:tcPr>
            <w:tcW w:w="562" w:type="dxa"/>
            <w:vAlign w:val="center"/>
          </w:tcPr>
          <w:p w14:paraId="0B2D7975" w14:textId="0F6222EF" w:rsidR="00774133" w:rsidRPr="00CE0292" w:rsidRDefault="00774133" w:rsidP="00F7523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Pr>
          <w:p w14:paraId="6A993194" w14:textId="74F099BB" w:rsidR="00774133" w:rsidRPr="00CE0292" w:rsidRDefault="00774133"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nadzór nad realizacją Rzeczowego Planu Wydatków Inwestycyjnych w Oddziale</w:t>
            </w:r>
          </w:p>
        </w:tc>
        <w:tc>
          <w:tcPr>
            <w:tcW w:w="3260" w:type="dxa"/>
          </w:tcPr>
          <w:p w14:paraId="120FDDD3" w14:textId="77777777" w:rsidR="00774133" w:rsidRPr="00CE0292" w:rsidRDefault="00774133" w:rsidP="00BC02C0">
            <w:pPr>
              <w:spacing w:before="60" w:after="60"/>
              <w:jc w:val="center"/>
              <w:rPr>
                <w:rFonts w:asciiTheme="minorHAnsi" w:hAnsiTheme="minorHAnsi" w:cstheme="minorHAnsi"/>
                <w:sz w:val="22"/>
                <w:szCs w:val="22"/>
              </w:rPr>
            </w:pPr>
          </w:p>
        </w:tc>
      </w:tr>
      <w:tr w:rsidR="00CE0292" w:rsidRPr="00CE0292" w14:paraId="650EDA10" w14:textId="77777777" w:rsidTr="00F5600C">
        <w:tc>
          <w:tcPr>
            <w:tcW w:w="562" w:type="dxa"/>
            <w:vAlign w:val="center"/>
          </w:tcPr>
          <w:p w14:paraId="7B95F8AF" w14:textId="6BD41AC1" w:rsidR="00113111" w:rsidRPr="00CE0292" w:rsidRDefault="00774133" w:rsidP="00F75231">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r w:rsidR="00113111" w:rsidRPr="00CE0292">
              <w:rPr>
                <w:rFonts w:asciiTheme="minorHAnsi" w:hAnsiTheme="minorHAnsi" w:cstheme="minorHAnsi"/>
                <w:sz w:val="22"/>
                <w:szCs w:val="22"/>
              </w:rPr>
              <w:t>)</w:t>
            </w:r>
          </w:p>
        </w:tc>
        <w:tc>
          <w:tcPr>
            <w:tcW w:w="5529" w:type="dxa"/>
          </w:tcPr>
          <w:p w14:paraId="43725EF7" w14:textId="2A30BB4C" w:rsidR="00113111" w:rsidRPr="00CE0292" w:rsidRDefault="00113111"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zarządzanie inwestycjami w Oddziale</w:t>
            </w:r>
          </w:p>
        </w:tc>
        <w:tc>
          <w:tcPr>
            <w:tcW w:w="3260" w:type="dxa"/>
          </w:tcPr>
          <w:p w14:paraId="15B1FA48" w14:textId="56804D6D" w:rsidR="00113111" w:rsidRPr="00CE0292" w:rsidRDefault="00113111" w:rsidP="00BC02C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6C1C0BD8" w14:textId="77777777" w:rsidTr="00F5600C">
        <w:tc>
          <w:tcPr>
            <w:tcW w:w="562" w:type="dxa"/>
            <w:vAlign w:val="center"/>
          </w:tcPr>
          <w:p w14:paraId="64C4E450" w14:textId="43133CC0" w:rsidR="00113111" w:rsidRPr="00CE0292" w:rsidRDefault="000D2E3F" w:rsidP="00BC02C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r w:rsidR="00113111" w:rsidRPr="00CE0292">
              <w:rPr>
                <w:rFonts w:asciiTheme="minorHAnsi" w:hAnsiTheme="minorHAnsi" w:cstheme="minorHAnsi"/>
                <w:sz w:val="22"/>
                <w:szCs w:val="22"/>
              </w:rPr>
              <w:t>)</w:t>
            </w:r>
          </w:p>
        </w:tc>
        <w:tc>
          <w:tcPr>
            <w:tcW w:w="5529" w:type="dxa"/>
          </w:tcPr>
          <w:p w14:paraId="4C20FB46" w14:textId="77777777" w:rsidR="00AF7A98" w:rsidRPr="00CE0292" w:rsidRDefault="00AF7A98" w:rsidP="00AF7A98">
            <w:pPr>
              <w:rPr>
                <w:rFonts w:asciiTheme="minorHAnsi" w:hAnsiTheme="minorHAnsi" w:cstheme="minorHAnsi"/>
                <w:sz w:val="22"/>
                <w:szCs w:val="22"/>
              </w:rPr>
            </w:pPr>
            <w:r w:rsidRPr="00CE0292">
              <w:rPr>
                <w:rFonts w:asciiTheme="minorHAnsi" w:hAnsiTheme="minorHAnsi" w:cstheme="minorHAnsi"/>
                <w:sz w:val="22"/>
                <w:szCs w:val="22"/>
              </w:rPr>
              <w:t>zarządzanie i administrowanie nieruchomościami własnymi</w:t>
            </w:r>
          </w:p>
          <w:p w14:paraId="285492A2" w14:textId="77777777" w:rsidR="00AF7A98" w:rsidRPr="00CE0292" w:rsidRDefault="00AF7A98" w:rsidP="00AF7A98">
            <w:pPr>
              <w:rPr>
                <w:rFonts w:asciiTheme="minorHAnsi" w:hAnsiTheme="minorHAnsi" w:cstheme="minorHAnsi"/>
                <w:sz w:val="22"/>
                <w:szCs w:val="22"/>
              </w:rPr>
            </w:pPr>
            <w:r w:rsidRPr="00CE0292">
              <w:rPr>
                <w:rFonts w:asciiTheme="minorHAnsi" w:hAnsiTheme="minorHAnsi" w:cstheme="minorHAnsi"/>
                <w:sz w:val="22"/>
                <w:szCs w:val="22"/>
              </w:rPr>
              <w:t>i lokalami użytkowanymi przez Oddział wraz z całą</w:t>
            </w:r>
          </w:p>
          <w:p w14:paraId="4F8A2166" w14:textId="77777777" w:rsidR="00AF7A98" w:rsidRPr="00CE0292" w:rsidRDefault="00AF7A98" w:rsidP="00AF7A98">
            <w:pPr>
              <w:rPr>
                <w:rFonts w:asciiTheme="minorHAnsi" w:hAnsiTheme="minorHAnsi" w:cstheme="minorHAnsi"/>
                <w:sz w:val="22"/>
                <w:szCs w:val="22"/>
              </w:rPr>
            </w:pPr>
            <w:r w:rsidRPr="00CE0292">
              <w:rPr>
                <w:rFonts w:asciiTheme="minorHAnsi" w:hAnsiTheme="minorHAnsi" w:cstheme="minorHAnsi"/>
                <w:sz w:val="22"/>
                <w:szCs w:val="22"/>
              </w:rPr>
              <w:t>infrastrukturą techniczną, z wyłączeniem systemów</w:t>
            </w:r>
          </w:p>
          <w:p w14:paraId="7077CF04" w14:textId="380619F3" w:rsidR="00113111" w:rsidRPr="00CE0292" w:rsidRDefault="00AF7A98" w:rsidP="00AF7A98">
            <w:pPr>
              <w:rPr>
                <w:rFonts w:asciiTheme="minorHAnsi" w:hAnsiTheme="minorHAnsi" w:cstheme="minorHAnsi"/>
                <w:sz w:val="22"/>
                <w:szCs w:val="22"/>
              </w:rPr>
            </w:pPr>
            <w:r w:rsidRPr="00CE0292">
              <w:rPr>
                <w:rFonts w:asciiTheme="minorHAnsi" w:hAnsiTheme="minorHAnsi" w:cstheme="minorHAnsi"/>
                <w:sz w:val="22"/>
                <w:szCs w:val="22"/>
              </w:rPr>
              <w:t>infrastruktury wspierających bezpieczeństwo (np. SKD, CCTV, PPOŻ)</w:t>
            </w:r>
          </w:p>
        </w:tc>
        <w:tc>
          <w:tcPr>
            <w:tcW w:w="3260" w:type="dxa"/>
          </w:tcPr>
          <w:p w14:paraId="766F85E6" w14:textId="77777777" w:rsidR="00E750D6" w:rsidRPr="00CE0292" w:rsidRDefault="00E750D6" w:rsidP="00757098">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WI, ZBIiCD</w:t>
            </w:r>
          </w:p>
          <w:p w14:paraId="3F4DB341" w14:textId="4F161D65" w:rsidR="00113111" w:rsidRPr="00CE0292" w:rsidRDefault="00E750D6" w:rsidP="00E750D6">
            <w:pPr>
              <w:spacing w:before="60" w:after="60"/>
              <w:jc w:val="center"/>
              <w:rPr>
                <w:rFonts w:asciiTheme="minorHAnsi" w:hAnsiTheme="minorHAnsi" w:cstheme="minorHAnsi"/>
                <w:sz w:val="22"/>
                <w:szCs w:val="22"/>
                <w:lang w:val="en-US"/>
              </w:rPr>
            </w:pPr>
            <w:r w:rsidRPr="00CE0292">
              <w:rPr>
                <w:rFonts w:asciiTheme="minorHAnsi" w:hAnsiTheme="minorHAnsi" w:cstheme="minorHAnsi"/>
                <w:sz w:val="22"/>
                <w:szCs w:val="22"/>
              </w:rPr>
              <w:t>(BHP)</w:t>
            </w:r>
            <w:r w:rsidRPr="00CE0292" w:rsidDel="00E750D6">
              <w:rPr>
                <w:rFonts w:asciiTheme="minorHAnsi" w:hAnsiTheme="minorHAnsi" w:cstheme="minorHAnsi"/>
                <w:sz w:val="22"/>
                <w:szCs w:val="22"/>
              </w:rPr>
              <w:t xml:space="preserve"> </w:t>
            </w:r>
          </w:p>
        </w:tc>
      </w:tr>
      <w:tr w:rsidR="00CE0292" w:rsidRPr="00CE0292" w14:paraId="19BD4721" w14:textId="77777777" w:rsidTr="00F5600C">
        <w:tc>
          <w:tcPr>
            <w:tcW w:w="562" w:type="dxa"/>
            <w:vAlign w:val="center"/>
          </w:tcPr>
          <w:p w14:paraId="76ED6DB1" w14:textId="42F69CE4" w:rsidR="00E750D6" w:rsidRPr="00CE0292" w:rsidRDefault="000D2E3F" w:rsidP="00BC02C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r w:rsidR="00E750D6" w:rsidRPr="00CE0292">
              <w:rPr>
                <w:rFonts w:asciiTheme="minorHAnsi" w:hAnsiTheme="minorHAnsi" w:cstheme="minorHAnsi"/>
                <w:sz w:val="22"/>
                <w:szCs w:val="22"/>
              </w:rPr>
              <w:t>)</w:t>
            </w:r>
          </w:p>
        </w:tc>
        <w:tc>
          <w:tcPr>
            <w:tcW w:w="5529" w:type="dxa"/>
          </w:tcPr>
          <w:p w14:paraId="5BDA5231" w14:textId="77777777" w:rsidR="00AF7A98" w:rsidRPr="00CE0292" w:rsidRDefault="00AF7A98" w:rsidP="00AF7A98">
            <w:pPr>
              <w:rPr>
                <w:rFonts w:asciiTheme="minorHAnsi" w:hAnsiTheme="minorHAnsi" w:cstheme="minorHAnsi"/>
                <w:sz w:val="22"/>
                <w:szCs w:val="22"/>
              </w:rPr>
            </w:pPr>
            <w:r w:rsidRPr="00CE0292">
              <w:rPr>
                <w:rFonts w:asciiTheme="minorHAnsi" w:hAnsiTheme="minorHAnsi" w:cstheme="minorHAnsi"/>
                <w:sz w:val="22"/>
                <w:szCs w:val="22"/>
              </w:rPr>
              <w:t>zarządzanie i administrowanie składnikami majątku</w:t>
            </w:r>
          </w:p>
          <w:p w14:paraId="0D960CD9" w14:textId="590374F5" w:rsidR="00E750D6" w:rsidRPr="00CE0292" w:rsidRDefault="00AF7A98" w:rsidP="00AF7A98">
            <w:pPr>
              <w:rPr>
                <w:rFonts w:asciiTheme="minorHAnsi" w:hAnsiTheme="minorHAnsi" w:cstheme="minorHAnsi"/>
                <w:sz w:val="22"/>
                <w:szCs w:val="22"/>
              </w:rPr>
            </w:pPr>
            <w:r w:rsidRPr="00CE0292">
              <w:rPr>
                <w:rFonts w:asciiTheme="minorHAnsi" w:hAnsiTheme="minorHAnsi" w:cstheme="minorHAnsi"/>
                <w:sz w:val="22"/>
                <w:szCs w:val="22"/>
              </w:rPr>
              <w:t>Oddziału i prowadzenie jego ewidencji oraz opracowywanie zasad oszczędnego i celowościowego gospodarowania przez pracowników Oddziału powierzonym mieniem Funduszu</w:t>
            </w:r>
          </w:p>
        </w:tc>
        <w:tc>
          <w:tcPr>
            <w:tcW w:w="3260" w:type="dxa"/>
          </w:tcPr>
          <w:p w14:paraId="5077A9E3" w14:textId="167F06A8" w:rsidR="00E750D6" w:rsidRPr="00CE0292" w:rsidRDefault="00E750D6" w:rsidP="00BC02C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WK,WI</w:t>
            </w:r>
          </w:p>
        </w:tc>
      </w:tr>
      <w:tr w:rsidR="00CE0292" w:rsidRPr="00CE0292" w14:paraId="67042288" w14:textId="77777777" w:rsidTr="00F5600C">
        <w:tc>
          <w:tcPr>
            <w:tcW w:w="562" w:type="dxa"/>
            <w:vAlign w:val="center"/>
          </w:tcPr>
          <w:p w14:paraId="0AFF4626" w14:textId="2C09121A" w:rsidR="00113111" w:rsidRPr="00CE0292" w:rsidRDefault="000D2E3F" w:rsidP="00BC02C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r w:rsidR="00E750D6" w:rsidRPr="00CE0292">
              <w:rPr>
                <w:rFonts w:asciiTheme="minorHAnsi" w:hAnsiTheme="minorHAnsi" w:cstheme="minorHAnsi"/>
                <w:sz w:val="22"/>
                <w:szCs w:val="22"/>
              </w:rPr>
              <w:t>)</w:t>
            </w:r>
          </w:p>
        </w:tc>
        <w:tc>
          <w:tcPr>
            <w:tcW w:w="5529" w:type="dxa"/>
          </w:tcPr>
          <w:p w14:paraId="7E32C9D6" w14:textId="78A2B61A" w:rsidR="00113111" w:rsidRPr="00CE0292" w:rsidRDefault="00113111"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nadzór nad flotą samochodową</w:t>
            </w:r>
          </w:p>
        </w:tc>
        <w:tc>
          <w:tcPr>
            <w:tcW w:w="3260" w:type="dxa"/>
          </w:tcPr>
          <w:p w14:paraId="7D76131F" w14:textId="60EB70B4" w:rsidR="00113111" w:rsidRPr="00CE0292" w:rsidRDefault="00113111" w:rsidP="00BC02C0">
            <w:pPr>
              <w:spacing w:before="60" w:after="60"/>
              <w:jc w:val="center"/>
              <w:rPr>
                <w:rFonts w:asciiTheme="minorHAnsi" w:hAnsiTheme="minorHAnsi" w:cstheme="minorHAnsi"/>
                <w:sz w:val="22"/>
                <w:szCs w:val="22"/>
              </w:rPr>
            </w:pPr>
          </w:p>
        </w:tc>
      </w:tr>
      <w:tr w:rsidR="00CE0292" w:rsidRPr="00CE0292" w14:paraId="24FB8D16" w14:textId="77777777" w:rsidTr="00F5600C">
        <w:tc>
          <w:tcPr>
            <w:tcW w:w="562" w:type="dxa"/>
            <w:vAlign w:val="center"/>
          </w:tcPr>
          <w:p w14:paraId="24ADA3DC" w14:textId="2043A371" w:rsidR="00113111" w:rsidRPr="00CE0292" w:rsidRDefault="000D2E3F" w:rsidP="00BC02C0">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r w:rsidR="00E750D6" w:rsidRPr="00CE0292">
              <w:rPr>
                <w:rFonts w:asciiTheme="minorHAnsi" w:hAnsiTheme="minorHAnsi" w:cstheme="minorHAnsi"/>
                <w:sz w:val="22"/>
                <w:szCs w:val="22"/>
              </w:rPr>
              <w:t>)</w:t>
            </w:r>
          </w:p>
        </w:tc>
        <w:tc>
          <w:tcPr>
            <w:tcW w:w="5529" w:type="dxa"/>
          </w:tcPr>
          <w:p w14:paraId="3473EA57" w14:textId="04FB32B0" w:rsidR="00113111" w:rsidRPr="00CE0292" w:rsidRDefault="00113111"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wykonywanie zadań w zakresie zamówień publicznych zgodnie z obowiązującymi przepisami zarządzanie procesem udzielania zamówień publicznych</w:t>
            </w:r>
          </w:p>
        </w:tc>
        <w:tc>
          <w:tcPr>
            <w:tcW w:w="3260" w:type="dxa"/>
          </w:tcPr>
          <w:p w14:paraId="5DF1E704" w14:textId="715A67C4" w:rsidR="00113111" w:rsidRPr="00CE0292" w:rsidRDefault="00113111" w:rsidP="00BC02C0">
            <w:pPr>
              <w:spacing w:before="60" w:after="60"/>
              <w:ind w:left="-113"/>
              <w:jc w:val="center"/>
              <w:rPr>
                <w:rFonts w:asciiTheme="minorHAnsi" w:hAnsiTheme="minorHAnsi" w:cstheme="minorHAnsi"/>
                <w:sz w:val="22"/>
                <w:szCs w:val="22"/>
              </w:rPr>
            </w:pPr>
            <w:r w:rsidRPr="00CE0292">
              <w:rPr>
                <w:rFonts w:asciiTheme="minorHAnsi" w:hAnsiTheme="minorHAnsi" w:cstheme="minorHAnsi"/>
                <w:sz w:val="22"/>
                <w:szCs w:val="22"/>
              </w:rPr>
              <w:t xml:space="preserve"> WP, WK, WEF, wszystkie zainteresowane komórki organizacyjne</w:t>
            </w:r>
          </w:p>
        </w:tc>
      </w:tr>
      <w:tr w:rsidR="00CE0292" w:rsidRPr="00CE0292" w14:paraId="2F051AE0" w14:textId="77777777" w:rsidTr="00F5600C">
        <w:tc>
          <w:tcPr>
            <w:tcW w:w="562" w:type="dxa"/>
            <w:vAlign w:val="center"/>
          </w:tcPr>
          <w:p w14:paraId="61605B15" w14:textId="416AA7C7" w:rsidR="00113111" w:rsidRPr="00CE0292" w:rsidRDefault="000D2E3F" w:rsidP="0075367A">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r w:rsidR="00E750D6" w:rsidRPr="00CE0292">
              <w:rPr>
                <w:rFonts w:asciiTheme="minorHAnsi" w:hAnsiTheme="minorHAnsi" w:cstheme="minorHAnsi"/>
                <w:sz w:val="22"/>
                <w:szCs w:val="22"/>
              </w:rPr>
              <w:t>)</w:t>
            </w:r>
          </w:p>
        </w:tc>
        <w:tc>
          <w:tcPr>
            <w:tcW w:w="5529" w:type="dxa"/>
          </w:tcPr>
          <w:p w14:paraId="48932984" w14:textId="40E686EA" w:rsidR="00113111" w:rsidRPr="00CE0292" w:rsidRDefault="00113111" w:rsidP="00850AF7">
            <w:pPr>
              <w:spacing w:before="60" w:after="60"/>
              <w:rPr>
                <w:rFonts w:asciiTheme="minorHAnsi" w:hAnsiTheme="minorHAnsi" w:cstheme="minorHAnsi"/>
                <w:sz w:val="22"/>
                <w:szCs w:val="22"/>
              </w:rPr>
            </w:pPr>
            <w:bookmarkStart w:id="47" w:name="_Hlk101785991"/>
            <w:r w:rsidRPr="00CE0292">
              <w:rPr>
                <w:rFonts w:asciiTheme="minorHAnsi" w:hAnsiTheme="minorHAnsi" w:cstheme="minorHAnsi"/>
                <w:sz w:val="22"/>
                <w:szCs w:val="22"/>
              </w:rPr>
              <w:t>określanie potrzeb, planowanie i realizacja zakupów w oparciu o zgłoszone zapotrzebowania komórek organizacyjnych Oddziału</w:t>
            </w:r>
            <w:bookmarkEnd w:id="47"/>
          </w:p>
        </w:tc>
        <w:tc>
          <w:tcPr>
            <w:tcW w:w="3260" w:type="dxa"/>
          </w:tcPr>
          <w:p w14:paraId="50AC9494" w14:textId="3C2101A2" w:rsidR="00113111" w:rsidRPr="00CE0292" w:rsidRDefault="00113111" w:rsidP="0075367A">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0D2EB0A0" w14:textId="77777777" w:rsidTr="00F5600C">
        <w:tc>
          <w:tcPr>
            <w:tcW w:w="562" w:type="dxa"/>
            <w:vAlign w:val="center"/>
          </w:tcPr>
          <w:p w14:paraId="71E4D352" w14:textId="01594E15" w:rsidR="00113111" w:rsidRPr="00CE0292" w:rsidRDefault="000D2E3F" w:rsidP="0075367A">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9</w:t>
            </w:r>
            <w:r w:rsidR="00E750D6" w:rsidRPr="00CE0292">
              <w:rPr>
                <w:rFonts w:asciiTheme="minorHAnsi" w:hAnsiTheme="minorHAnsi" w:cstheme="minorHAnsi"/>
                <w:sz w:val="22"/>
                <w:szCs w:val="22"/>
              </w:rPr>
              <w:t>)</w:t>
            </w:r>
          </w:p>
        </w:tc>
        <w:tc>
          <w:tcPr>
            <w:tcW w:w="5529" w:type="dxa"/>
          </w:tcPr>
          <w:p w14:paraId="728BE9B8" w14:textId="4B13B79B" w:rsidR="00113111" w:rsidRPr="00CE0292" w:rsidRDefault="00113111"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zapewnianie obsługi administracyjnej pracowników  Oddziału</w:t>
            </w:r>
          </w:p>
        </w:tc>
        <w:tc>
          <w:tcPr>
            <w:tcW w:w="3260" w:type="dxa"/>
          </w:tcPr>
          <w:p w14:paraId="7C923EA3" w14:textId="4E7786FB" w:rsidR="00113111" w:rsidRPr="00CE0292" w:rsidRDefault="00113111" w:rsidP="0075367A">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OW</w:t>
            </w:r>
          </w:p>
        </w:tc>
      </w:tr>
      <w:tr w:rsidR="00CE0292" w:rsidRPr="00CE0292" w14:paraId="6C9AECA6" w14:textId="77777777" w:rsidTr="00F5600C">
        <w:tc>
          <w:tcPr>
            <w:tcW w:w="562" w:type="dxa"/>
            <w:vAlign w:val="center"/>
          </w:tcPr>
          <w:p w14:paraId="533A8F70" w14:textId="76E89112" w:rsidR="00113111" w:rsidRPr="00CE0292" w:rsidRDefault="000D2E3F" w:rsidP="0075367A">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r w:rsidR="00E750D6" w:rsidRPr="00CE0292">
              <w:rPr>
                <w:rFonts w:asciiTheme="minorHAnsi" w:hAnsiTheme="minorHAnsi" w:cstheme="minorHAnsi"/>
                <w:sz w:val="22"/>
                <w:szCs w:val="22"/>
              </w:rPr>
              <w:t>)</w:t>
            </w:r>
          </w:p>
        </w:tc>
        <w:tc>
          <w:tcPr>
            <w:tcW w:w="5529" w:type="dxa"/>
          </w:tcPr>
          <w:p w14:paraId="089DA710" w14:textId="6241E4D9" w:rsidR="00113111" w:rsidRPr="00CE0292" w:rsidRDefault="00113111" w:rsidP="00850AF7">
            <w:pPr>
              <w:spacing w:before="60" w:after="60"/>
              <w:rPr>
                <w:rFonts w:asciiTheme="minorHAnsi" w:hAnsiTheme="minorHAnsi" w:cstheme="minorHAnsi"/>
                <w:sz w:val="22"/>
                <w:szCs w:val="22"/>
              </w:rPr>
            </w:pPr>
            <w:r w:rsidRPr="00CE0292">
              <w:rPr>
                <w:rFonts w:asciiTheme="minorHAnsi" w:hAnsiTheme="minorHAnsi" w:cstheme="minorHAnsi"/>
                <w:sz w:val="22"/>
                <w:szCs w:val="22"/>
              </w:rPr>
              <w:t>przygotowywanie projektów umów cywilnoprawnych dotyczących majątku Oddziału</w:t>
            </w:r>
          </w:p>
        </w:tc>
        <w:tc>
          <w:tcPr>
            <w:tcW w:w="3260" w:type="dxa"/>
          </w:tcPr>
          <w:p w14:paraId="231ECF74" w14:textId="305C3657" w:rsidR="00113111" w:rsidRPr="00CE0292" w:rsidRDefault="0046017E" w:rsidP="0075367A">
            <w:pPr>
              <w:spacing w:before="60" w:after="60"/>
              <w:jc w:val="center"/>
              <w:rPr>
                <w:rFonts w:asciiTheme="minorHAnsi" w:hAnsiTheme="minorHAnsi" w:cstheme="minorHAnsi"/>
                <w:sz w:val="22"/>
                <w:szCs w:val="22"/>
                <w:lang w:val="en-US"/>
              </w:rPr>
            </w:pPr>
            <w:r w:rsidRPr="00CE0292">
              <w:rPr>
                <w:rFonts w:asciiTheme="minorHAnsi" w:hAnsiTheme="minorHAnsi" w:cstheme="minorHAnsi"/>
                <w:sz w:val="22"/>
                <w:szCs w:val="22"/>
                <w:lang w:val="en-US"/>
              </w:rPr>
              <w:t>WP,WK,WEF</w:t>
            </w:r>
          </w:p>
        </w:tc>
      </w:tr>
      <w:tr w:rsidR="00CE0292" w:rsidRPr="00CE0292" w14:paraId="75319301" w14:textId="77777777" w:rsidTr="00F05857">
        <w:trPr>
          <w:trHeight w:val="607"/>
        </w:trPr>
        <w:tc>
          <w:tcPr>
            <w:tcW w:w="9351" w:type="dxa"/>
            <w:gridSpan w:val="3"/>
          </w:tcPr>
          <w:p w14:paraId="0019A672" w14:textId="77777777" w:rsidR="00113111" w:rsidRPr="00CE0292" w:rsidRDefault="00113111" w:rsidP="0075367A">
            <w:pPr>
              <w:spacing w:before="60" w:after="60"/>
              <w:jc w:val="both"/>
              <w:rPr>
                <w:rFonts w:asciiTheme="minorHAnsi" w:hAnsiTheme="minorHAnsi" w:cstheme="minorHAnsi"/>
                <w:b/>
                <w:sz w:val="22"/>
                <w:szCs w:val="22"/>
              </w:rPr>
            </w:pPr>
            <w:r w:rsidRPr="00CE0292">
              <w:rPr>
                <w:rFonts w:asciiTheme="minorHAnsi" w:hAnsiTheme="minorHAnsi" w:cstheme="minorHAnsi"/>
                <w:b/>
                <w:sz w:val="22"/>
                <w:szCs w:val="22"/>
              </w:rPr>
              <w:t>1.2.Archiwum</w:t>
            </w:r>
          </w:p>
        </w:tc>
      </w:tr>
      <w:tr w:rsidR="00113111" w:rsidRPr="00CE0292" w14:paraId="030614C0" w14:textId="77777777" w:rsidTr="00687319">
        <w:trPr>
          <w:trHeight w:val="589"/>
        </w:trPr>
        <w:tc>
          <w:tcPr>
            <w:tcW w:w="562" w:type="dxa"/>
            <w:vAlign w:val="center"/>
          </w:tcPr>
          <w:p w14:paraId="0E75A01B" w14:textId="2106E406" w:rsidR="00113111" w:rsidRPr="00CE0292" w:rsidRDefault="00113111" w:rsidP="0075367A">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Pr>
          <w:p w14:paraId="518BF2C4" w14:textId="0A2E5554" w:rsidR="00113111" w:rsidRPr="00CE0292" w:rsidRDefault="00113111" w:rsidP="0075367A">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prowadzenie archiwum zakładowego</w:t>
            </w:r>
          </w:p>
        </w:tc>
        <w:tc>
          <w:tcPr>
            <w:tcW w:w="3260" w:type="dxa"/>
          </w:tcPr>
          <w:p w14:paraId="00ED2392" w14:textId="556ABA22" w:rsidR="00113111" w:rsidRPr="00CE0292" w:rsidRDefault="00113111" w:rsidP="0075367A">
            <w:pPr>
              <w:spacing w:before="60" w:after="60"/>
              <w:jc w:val="center"/>
              <w:rPr>
                <w:rFonts w:asciiTheme="minorHAnsi" w:hAnsiTheme="minorHAnsi" w:cstheme="minorHAnsi"/>
                <w:sz w:val="22"/>
                <w:szCs w:val="22"/>
                <w:lang w:val="en-US"/>
              </w:rPr>
            </w:pPr>
          </w:p>
        </w:tc>
      </w:tr>
    </w:tbl>
    <w:p w14:paraId="4C752809" w14:textId="77777777" w:rsidR="00080A6E" w:rsidRPr="00CE0292" w:rsidRDefault="00080A6E" w:rsidP="00331F24">
      <w:pPr>
        <w:pStyle w:val="nazwakomrki"/>
        <w:jc w:val="left"/>
        <w:rPr>
          <w:rFonts w:asciiTheme="minorHAnsi" w:hAnsiTheme="minorHAnsi" w:cstheme="minorHAnsi"/>
          <w:sz w:val="22"/>
          <w:szCs w:val="22"/>
          <w:lang w:val="pl-PL"/>
        </w:rPr>
      </w:pPr>
      <w:bookmarkStart w:id="48" w:name="_Toc50538570"/>
    </w:p>
    <w:p w14:paraId="419D4E4F" w14:textId="77777777" w:rsidR="00080A6E" w:rsidRPr="00CE0292" w:rsidRDefault="00080A6E" w:rsidP="0004036E">
      <w:pPr>
        <w:pStyle w:val="nazwakomrki"/>
        <w:rPr>
          <w:rFonts w:asciiTheme="minorHAnsi" w:hAnsiTheme="minorHAnsi" w:cstheme="minorHAnsi"/>
          <w:sz w:val="22"/>
          <w:szCs w:val="22"/>
          <w:lang w:val="pl-PL"/>
        </w:rPr>
      </w:pPr>
    </w:p>
    <w:p w14:paraId="5B0F8A37" w14:textId="4A90E448" w:rsidR="0004036E" w:rsidRPr="00CE0292" w:rsidRDefault="0004036E" w:rsidP="0004036E">
      <w:pPr>
        <w:pStyle w:val="nazwakomrki"/>
        <w:rPr>
          <w:rFonts w:asciiTheme="minorHAnsi" w:hAnsiTheme="minorHAnsi" w:cstheme="minorHAnsi"/>
          <w:sz w:val="22"/>
          <w:szCs w:val="22"/>
        </w:rPr>
      </w:pPr>
      <w:r w:rsidRPr="00CE0292">
        <w:rPr>
          <w:rFonts w:asciiTheme="minorHAnsi" w:hAnsiTheme="minorHAnsi" w:cstheme="minorHAnsi"/>
          <w:sz w:val="22"/>
          <w:szCs w:val="22"/>
          <w:lang w:val="pl-PL"/>
        </w:rPr>
        <w:t>Wydział</w:t>
      </w:r>
      <w:r w:rsidRPr="00CE0292">
        <w:rPr>
          <w:rFonts w:asciiTheme="minorHAnsi" w:hAnsiTheme="minorHAnsi" w:cstheme="minorHAnsi"/>
          <w:sz w:val="22"/>
          <w:szCs w:val="22"/>
        </w:rPr>
        <w:t xml:space="preserve"> Informatyki</w:t>
      </w:r>
      <w:bookmarkEnd w:id="48"/>
    </w:p>
    <w:p w14:paraId="7E364F2C" w14:textId="77777777" w:rsidR="0004036E" w:rsidRPr="00CE0292" w:rsidRDefault="0004036E" w:rsidP="0004036E">
      <w:pPr>
        <w:autoSpaceDE w:val="0"/>
        <w:autoSpaceDN w:val="0"/>
        <w:adjustRightInd w:val="0"/>
        <w:spacing w:line="276" w:lineRule="auto"/>
        <w:ind w:left="284" w:hanging="284"/>
        <w:contextualSpacing/>
        <w:jc w:val="both"/>
        <w:rPr>
          <w:rFonts w:asciiTheme="minorHAnsi" w:hAnsiTheme="minorHAnsi" w:cstheme="minorHAnsi"/>
          <w:sz w:val="22"/>
          <w:szCs w:val="22"/>
        </w:rPr>
      </w:pPr>
    </w:p>
    <w:p w14:paraId="04883A1B" w14:textId="65C99341" w:rsidR="0004036E" w:rsidRPr="00CE0292" w:rsidRDefault="004D5860" w:rsidP="000227C7">
      <w:pPr>
        <w:spacing w:line="276" w:lineRule="auto"/>
        <w:ind w:left="709" w:hanging="425"/>
        <w:jc w:val="both"/>
        <w:rPr>
          <w:rFonts w:asciiTheme="minorHAnsi" w:hAnsiTheme="minorHAnsi" w:cstheme="minorHAnsi"/>
          <w:sz w:val="22"/>
          <w:szCs w:val="22"/>
        </w:rPr>
      </w:pPr>
      <w:r w:rsidRPr="00CE0292">
        <w:rPr>
          <w:rFonts w:asciiTheme="minorHAnsi" w:hAnsiTheme="minorHAnsi" w:cstheme="minorHAnsi"/>
          <w:b/>
          <w:sz w:val="22"/>
          <w:szCs w:val="22"/>
        </w:rPr>
        <w:t xml:space="preserve">§ </w:t>
      </w:r>
      <w:bookmarkStart w:id="49" w:name="_Hlk138675304"/>
      <w:r w:rsidR="004A7E31" w:rsidRPr="00CE0292">
        <w:rPr>
          <w:rFonts w:asciiTheme="minorHAnsi" w:hAnsiTheme="minorHAnsi" w:cstheme="minorHAnsi"/>
          <w:b/>
          <w:sz w:val="22"/>
          <w:szCs w:val="22"/>
        </w:rPr>
        <w:t>32.1</w:t>
      </w:r>
      <w:r w:rsidR="00241656" w:rsidRPr="00CE0292">
        <w:rPr>
          <w:rFonts w:asciiTheme="minorHAnsi" w:hAnsiTheme="minorHAnsi" w:cstheme="minorHAnsi"/>
          <w:b/>
          <w:sz w:val="22"/>
          <w:szCs w:val="22"/>
        </w:rPr>
        <w:t>.</w:t>
      </w:r>
      <w:r w:rsidR="0004036E" w:rsidRPr="00CE0292">
        <w:rPr>
          <w:rFonts w:asciiTheme="minorHAnsi" w:hAnsiTheme="minorHAnsi" w:cstheme="minorHAnsi"/>
          <w:b/>
          <w:sz w:val="22"/>
          <w:szCs w:val="22"/>
        </w:rPr>
        <w:t>Wydział Informatyki</w:t>
      </w:r>
      <w:r w:rsidR="0004036E" w:rsidRPr="00CE0292">
        <w:rPr>
          <w:rFonts w:asciiTheme="minorHAnsi" w:hAnsiTheme="minorHAnsi" w:cstheme="minorHAnsi"/>
          <w:sz w:val="22"/>
          <w:szCs w:val="22"/>
        </w:rPr>
        <w:t xml:space="preserve"> odpowiada za budowę, utrzymanie i rozwój systemów informatycznych Funduszu oraz za budowę, utrzymanie i rozwój infrastruktury teleinformatycznej Oddziału,</w:t>
      </w:r>
      <w:r w:rsidR="00976BAA" w:rsidRPr="00CE0292">
        <w:rPr>
          <w:rFonts w:asciiTheme="minorHAnsi" w:hAnsiTheme="minorHAnsi" w:cstheme="minorHAnsi"/>
          <w:sz w:val="22"/>
          <w:szCs w:val="22"/>
        </w:rPr>
        <w:t xml:space="preserve"> cyberbezpieczeństwo</w:t>
      </w:r>
      <w:r w:rsidR="0004036E" w:rsidRPr="00CE0292">
        <w:rPr>
          <w:rFonts w:asciiTheme="minorHAnsi" w:hAnsiTheme="minorHAnsi" w:cstheme="minorHAnsi"/>
          <w:sz w:val="22"/>
          <w:szCs w:val="22"/>
        </w:rPr>
        <w:t xml:space="preserve"> a także za promowanie i wprowadzanie nowych technologii teleinformatycznych.</w:t>
      </w:r>
    </w:p>
    <w:p w14:paraId="012314DC" w14:textId="77777777" w:rsidR="00687319" w:rsidRPr="00CE0292" w:rsidRDefault="00687319" w:rsidP="000227C7">
      <w:pPr>
        <w:spacing w:line="276" w:lineRule="auto"/>
        <w:ind w:left="709" w:hanging="425"/>
        <w:jc w:val="both"/>
        <w:rPr>
          <w:rFonts w:asciiTheme="minorHAnsi" w:hAnsiTheme="minorHAnsi" w:cstheme="minorHAnsi"/>
          <w:sz w:val="22"/>
          <w:szCs w:val="22"/>
        </w:rPr>
      </w:pPr>
    </w:p>
    <w:p w14:paraId="57216A0B" w14:textId="3D642D97" w:rsidR="00761DE7" w:rsidRPr="00CE0292" w:rsidRDefault="0004036E" w:rsidP="00BD125F">
      <w:pPr>
        <w:spacing w:after="120" w:line="276" w:lineRule="auto"/>
        <w:ind w:left="709"/>
        <w:jc w:val="both"/>
        <w:rPr>
          <w:rFonts w:asciiTheme="minorHAnsi" w:hAnsiTheme="minorHAnsi" w:cstheme="minorHAnsi"/>
          <w:sz w:val="22"/>
          <w:szCs w:val="22"/>
        </w:rPr>
      </w:pPr>
      <w:r w:rsidRPr="00CE0292">
        <w:rPr>
          <w:rFonts w:asciiTheme="minorHAnsi" w:hAnsiTheme="minorHAnsi" w:cstheme="minorHAnsi"/>
          <w:sz w:val="22"/>
          <w:szCs w:val="22"/>
        </w:rPr>
        <w:t>Do podstawowych zadań Wydziału Informatyki należy w szczególności:</w:t>
      </w:r>
      <w:bookmarkEnd w:id="49"/>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4"/>
        <w:gridCol w:w="5529"/>
        <w:gridCol w:w="3260"/>
      </w:tblGrid>
      <w:tr w:rsidR="00CE0292" w:rsidRPr="00CE0292" w14:paraId="4C94F160" w14:textId="77777777" w:rsidTr="00F05857">
        <w:trPr>
          <w:trHeight w:val="498"/>
        </w:trPr>
        <w:tc>
          <w:tcPr>
            <w:tcW w:w="564" w:type="dxa"/>
            <w:tcMar>
              <w:top w:w="0" w:type="dxa"/>
              <w:left w:w="108" w:type="dxa"/>
              <w:bottom w:w="0" w:type="dxa"/>
              <w:right w:w="108" w:type="dxa"/>
            </w:tcMar>
            <w:vAlign w:val="center"/>
            <w:hideMark/>
          </w:tcPr>
          <w:p w14:paraId="37EE11DF" w14:textId="77777777"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Lp.</w:t>
            </w:r>
          </w:p>
        </w:tc>
        <w:tc>
          <w:tcPr>
            <w:tcW w:w="5529" w:type="dxa"/>
            <w:tcMar>
              <w:top w:w="0" w:type="dxa"/>
              <w:left w:w="108" w:type="dxa"/>
              <w:bottom w:w="0" w:type="dxa"/>
              <w:right w:w="108" w:type="dxa"/>
            </w:tcMar>
            <w:vAlign w:val="center"/>
            <w:hideMark/>
          </w:tcPr>
          <w:p w14:paraId="433064BD" w14:textId="77777777" w:rsidR="00993374" w:rsidRPr="00CE0292" w:rsidRDefault="00993374" w:rsidP="009A4D27">
            <w:pPr>
              <w:spacing w:before="60" w:after="60"/>
              <w:ind w:left="187" w:hanging="187"/>
              <w:rPr>
                <w:rFonts w:asciiTheme="minorHAnsi" w:hAnsiTheme="minorHAnsi" w:cstheme="minorHAnsi"/>
                <w:sz w:val="22"/>
                <w:szCs w:val="22"/>
              </w:rPr>
            </w:pPr>
            <w:r w:rsidRPr="00CE0292">
              <w:rPr>
                <w:rFonts w:asciiTheme="minorHAnsi" w:hAnsiTheme="minorHAnsi" w:cstheme="minorHAnsi"/>
                <w:sz w:val="22"/>
                <w:szCs w:val="22"/>
              </w:rPr>
              <w:t>Zadanie</w:t>
            </w:r>
          </w:p>
        </w:tc>
        <w:tc>
          <w:tcPr>
            <w:tcW w:w="3260" w:type="dxa"/>
            <w:tcMar>
              <w:top w:w="0" w:type="dxa"/>
              <w:left w:w="108" w:type="dxa"/>
              <w:bottom w:w="0" w:type="dxa"/>
              <w:right w:w="108" w:type="dxa"/>
            </w:tcMar>
            <w:hideMark/>
          </w:tcPr>
          <w:p w14:paraId="32958080" w14:textId="77777777" w:rsidR="00993374" w:rsidRPr="00CE0292" w:rsidRDefault="00993374" w:rsidP="009A4D27">
            <w:pPr>
              <w:keepNext/>
              <w:keepLines/>
              <w:spacing w:before="60" w:after="60"/>
              <w:ind w:left="-113" w:right="-118"/>
              <w:jc w:val="cente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6F9E41EF" w14:textId="77777777" w:rsidTr="00F05857">
        <w:trPr>
          <w:trHeight w:val="673"/>
        </w:trPr>
        <w:tc>
          <w:tcPr>
            <w:tcW w:w="9353" w:type="dxa"/>
            <w:gridSpan w:val="3"/>
            <w:tcMar>
              <w:top w:w="0" w:type="dxa"/>
              <w:left w:w="108" w:type="dxa"/>
              <w:bottom w:w="0" w:type="dxa"/>
              <w:right w:w="108" w:type="dxa"/>
            </w:tcMar>
            <w:vAlign w:val="center"/>
          </w:tcPr>
          <w:p w14:paraId="25AD46C1" w14:textId="77777777" w:rsidR="00993374" w:rsidRPr="00CE0292" w:rsidRDefault="00993374" w:rsidP="000227C7">
            <w:pPr>
              <w:spacing w:before="60" w:after="60"/>
              <w:rPr>
                <w:rFonts w:asciiTheme="minorHAnsi" w:hAnsiTheme="minorHAnsi" w:cstheme="minorHAnsi"/>
                <w:sz w:val="22"/>
                <w:szCs w:val="22"/>
              </w:rPr>
            </w:pPr>
            <w:r w:rsidRPr="00CE0292">
              <w:rPr>
                <w:rFonts w:asciiTheme="minorHAnsi" w:hAnsiTheme="minorHAnsi" w:cstheme="minorHAnsi"/>
                <w:b/>
                <w:sz w:val="22"/>
                <w:szCs w:val="22"/>
              </w:rPr>
              <w:t>1.1.Sekcja ds. Aplikacji</w:t>
            </w:r>
          </w:p>
        </w:tc>
      </w:tr>
      <w:tr w:rsidR="00CE0292" w:rsidRPr="00CE0292" w14:paraId="62DB37E7" w14:textId="77777777" w:rsidTr="00F5600C">
        <w:tc>
          <w:tcPr>
            <w:tcW w:w="564" w:type="dxa"/>
            <w:tcMar>
              <w:top w:w="0" w:type="dxa"/>
              <w:left w:w="108" w:type="dxa"/>
              <w:bottom w:w="0" w:type="dxa"/>
              <w:right w:w="108" w:type="dxa"/>
            </w:tcMar>
            <w:vAlign w:val="center"/>
          </w:tcPr>
          <w:p w14:paraId="08FCBE1B" w14:textId="33EC791B"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Mar>
              <w:top w:w="0" w:type="dxa"/>
              <w:left w:w="108" w:type="dxa"/>
              <w:bottom w:w="0" w:type="dxa"/>
              <w:right w:w="108" w:type="dxa"/>
            </w:tcMar>
            <w:hideMark/>
          </w:tcPr>
          <w:p w14:paraId="6315B732"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planowanie finansowe i rzeczowe dla obszaru technologii informatycznych w zakresie potrzeb Oddziału</w:t>
            </w:r>
          </w:p>
        </w:tc>
        <w:tc>
          <w:tcPr>
            <w:tcW w:w="3260" w:type="dxa"/>
            <w:tcMar>
              <w:top w:w="0" w:type="dxa"/>
              <w:left w:w="108" w:type="dxa"/>
              <w:bottom w:w="0" w:type="dxa"/>
              <w:right w:w="108" w:type="dxa"/>
            </w:tcMar>
          </w:tcPr>
          <w:p w14:paraId="5321EB81" w14:textId="65523D8B"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r w:rsidRPr="00CE0292">
              <w:rPr>
                <w:rFonts w:asciiTheme="minorHAnsi" w:hAnsiTheme="minorHAnsi" w:cstheme="minorHAnsi"/>
                <w:sz w:val="22"/>
                <w:szCs w:val="22"/>
              </w:rPr>
              <w:t>, DI</w:t>
            </w:r>
          </w:p>
        </w:tc>
      </w:tr>
      <w:tr w:rsidR="00CE0292" w:rsidRPr="00CE0292" w14:paraId="47C30D35" w14:textId="77777777" w:rsidTr="00F5600C">
        <w:tc>
          <w:tcPr>
            <w:tcW w:w="564" w:type="dxa"/>
            <w:tcMar>
              <w:top w:w="0" w:type="dxa"/>
              <w:left w:w="108" w:type="dxa"/>
              <w:bottom w:w="0" w:type="dxa"/>
              <w:right w:w="108" w:type="dxa"/>
            </w:tcMar>
            <w:vAlign w:val="center"/>
          </w:tcPr>
          <w:p w14:paraId="0EFC94ED" w14:textId="1E4D07F0"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Mar>
              <w:top w:w="0" w:type="dxa"/>
              <w:left w:w="108" w:type="dxa"/>
              <w:bottom w:w="0" w:type="dxa"/>
              <w:right w:w="108" w:type="dxa"/>
            </w:tcMar>
          </w:tcPr>
          <w:p w14:paraId="0AEA132E"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zapewnienie budowy, utrzymania i rozwoju dedykowanych systemów informatycznych wspierających pracę Oddziału w kontekście potrzeb i możliwości</w:t>
            </w:r>
          </w:p>
        </w:tc>
        <w:tc>
          <w:tcPr>
            <w:tcW w:w="3260" w:type="dxa"/>
            <w:tcMar>
              <w:top w:w="0" w:type="dxa"/>
              <w:left w:w="108" w:type="dxa"/>
              <w:bottom w:w="0" w:type="dxa"/>
              <w:right w:w="108" w:type="dxa"/>
            </w:tcMar>
          </w:tcPr>
          <w:p w14:paraId="50EE7F56" w14:textId="1277B063"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5160909A" w14:textId="77777777" w:rsidTr="00F5600C">
        <w:tc>
          <w:tcPr>
            <w:tcW w:w="564" w:type="dxa"/>
            <w:tcMar>
              <w:top w:w="0" w:type="dxa"/>
              <w:left w:w="108" w:type="dxa"/>
              <w:bottom w:w="0" w:type="dxa"/>
              <w:right w:w="108" w:type="dxa"/>
            </w:tcMar>
            <w:vAlign w:val="center"/>
          </w:tcPr>
          <w:p w14:paraId="20DE8824" w14:textId="1693DA05"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Mar>
              <w:top w:w="0" w:type="dxa"/>
              <w:left w:w="108" w:type="dxa"/>
              <w:bottom w:w="0" w:type="dxa"/>
              <w:right w:w="108" w:type="dxa"/>
            </w:tcMar>
          </w:tcPr>
          <w:p w14:paraId="14199769"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zapewnienie utrzymania i rozwoju systemów standardowych wspierających pracę Funduszu w kontekście potrzeb i możliwości</w:t>
            </w:r>
          </w:p>
        </w:tc>
        <w:tc>
          <w:tcPr>
            <w:tcW w:w="3260" w:type="dxa"/>
            <w:tcMar>
              <w:top w:w="0" w:type="dxa"/>
              <w:left w:w="108" w:type="dxa"/>
              <w:bottom w:w="0" w:type="dxa"/>
              <w:right w:w="108" w:type="dxa"/>
            </w:tcMar>
          </w:tcPr>
          <w:p w14:paraId="34D251D0" w14:textId="1EABC31B"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23E6A525" w14:textId="77777777" w:rsidTr="00F5600C">
        <w:tc>
          <w:tcPr>
            <w:tcW w:w="564" w:type="dxa"/>
            <w:tcMar>
              <w:top w:w="0" w:type="dxa"/>
              <w:left w:w="108" w:type="dxa"/>
              <w:bottom w:w="0" w:type="dxa"/>
              <w:right w:w="108" w:type="dxa"/>
            </w:tcMar>
            <w:vAlign w:val="center"/>
          </w:tcPr>
          <w:p w14:paraId="00983625" w14:textId="160410DA"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Mar>
              <w:top w:w="0" w:type="dxa"/>
              <w:left w:w="108" w:type="dxa"/>
              <w:bottom w:w="0" w:type="dxa"/>
              <w:right w:w="108" w:type="dxa"/>
            </w:tcMar>
          </w:tcPr>
          <w:p w14:paraId="6A61E6E1"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zarządzanie, realizacja i nadzór nad umowami w obszarze technologii informatycznych</w:t>
            </w:r>
          </w:p>
        </w:tc>
        <w:tc>
          <w:tcPr>
            <w:tcW w:w="3260" w:type="dxa"/>
            <w:tcMar>
              <w:top w:w="0" w:type="dxa"/>
              <w:left w:w="108" w:type="dxa"/>
              <w:bottom w:w="0" w:type="dxa"/>
              <w:right w:w="108" w:type="dxa"/>
            </w:tcMar>
          </w:tcPr>
          <w:p w14:paraId="48E343D8" w14:textId="5C8C02C2"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1F2C0F64" w14:textId="77777777" w:rsidTr="00F5600C">
        <w:tc>
          <w:tcPr>
            <w:tcW w:w="564" w:type="dxa"/>
            <w:tcMar>
              <w:top w:w="0" w:type="dxa"/>
              <w:left w:w="108" w:type="dxa"/>
              <w:bottom w:w="0" w:type="dxa"/>
              <w:right w:w="108" w:type="dxa"/>
            </w:tcMar>
            <w:vAlign w:val="center"/>
          </w:tcPr>
          <w:p w14:paraId="625A36F5" w14:textId="43C61A7D"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Mar>
              <w:top w:w="0" w:type="dxa"/>
              <w:left w:w="108" w:type="dxa"/>
              <w:bottom w:w="0" w:type="dxa"/>
              <w:right w:w="108" w:type="dxa"/>
            </w:tcMar>
          </w:tcPr>
          <w:p w14:paraId="39FB4FE3"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w zakresie prowadzenia i zarządzania programami i projektami informatycznymi</w:t>
            </w:r>
          </w:p>
        </w:tc>
        <w:tc>
          <w:tcPr>
            <w:tcW w:w="3260" w:type="dxa"/>
            <w:tcMar>
              <w:top w:w="0" w:type="dxa"/>
              <w:left w:w="108" w:type="dxa"/>
              <w:bottom w:w="0" w:type="dxa"/>
              <w:right w:w="108" w:type="dxa"/>
            </w:tcMar>
          </w:tcPr>
          <w:p w14:paraId="79348D1B" w14:textId="77777777"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DI, WO</w:t>
            </w:r>
          </w:p>
        </w:tc>
      </w:tr>
      <w:tr w:rsidR="00CE0292" w:rsidRPr="00CE0292" w14:paraId="31A38813" w14:textId="77777777" w:rsidTr="00F5600C">
        <w:tc>
          <w:tcPr>
            <w:tcW w:w="564" w:type="dxa"/>
            <w:tcMar>
              <w:top w:w="0" w:type="dxa"/>
              <w:left w:w="108" w:type="dxa"/>
              <w:bottom w:w="0" w:type="dxa"/>
              <w:right w:w="108" w:type="dxa"/>
            </w:tcMar>
            <w:vAlign w:val="center"/>
          </w:tcPr>
          <w:p w14:paraId="78573695" w14:textId="40585FA1"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Mar>
              <w:top w:w="0" w:type="dxa"/>
              <w:left w:w="108" w:type="dxa"/>
              <w:bottom w:w="0" w:type="dxa"/>
              <w:right w:w="108" w:type="dxa"/>
            </w:tcMar>
          </w:tcPr>
          <w:p w14:paraId="44D5E85E" w14:textId="7334A633"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udział w postępowaniach o udzielenie zamówień publicznych w zakresie zadań </w:t>
            </w:r>
            <w:r w:rsidR="00F55684" w:rsidRPr="00CE0292">
              <w:rPr>
                <w:rFonts w:asciiTheme="minorHAnsi" w:hAnsiTheme="minorHAnsi" w:cstheme="minorHAnsi"/>
                <w:sz w:val="22"/>
                <w:szCs w:val="22"/>
              </w:rPr>
              <w:t>Sekcji</w:t>
            </w:r>
          </w:p>
        </w:tc>
        <w:tc>
          <w:tcPr>
            <w:tcW w:w="3260" w:type="dxa"/>
            <w:tcMar>
              <w:top w:w="0" w:type="dxa"/>
              <w:left w:w="108" w:type="dxa"/>
              <w:bottom w:w="0" w:type="dxa"/>
              <w:right w:w="108" w:type="dxa"/>
            </w:tcMar>
          </w:tcPr>
          <w:p w14:paraId="5D4029E6" w14:textId="77777777"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04E06F6A" w14:textId="77777777" w:rsidTr="00F5600C">
        <w:tc>
          <w:tcPr>
            <w:tcW w:w="564" w:type="dxa"/>
            <w:tcMar>
              <w:top w:w="0" w:type="dxa"/>
              <w:left w:w="108" w:type="dxa"/>
              <w:bottom w:w="0" w:type="dxa"/>
              <w:right w:w="108" w:type="dxa"/>
            </w:tcMar>
            <w:vAlign w:val="center"/>
          </w:tcPr>
          <w:p w14:paraId="69A8156C" w14:textId="02E07F2E"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Mar>
              <w:top w:w="0" w:type="dxa"/>
              <w:left w:w="108" w:type="dxa"/>
              <w:bottom w:w="0" w:type="dxa"/>
              <w:right w:w="108" w:type="dxa"/>
            </w:tcMar>
          </w:tcPr>
          <w:p w14:paraId="704AB160"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dostawcami sprzętu i systemów teleinformatycznych, a także operatorami telekomunikacyjnymi świadczącymi usługi dla Oddziału</w:t>
            </w:r>
          </w:p>
        </w:tc>
        <w:tc>
          <w:tcPr>
            <w:tcW w:w="3260" w:type="dxa"/>
            <w:tcMar>
              <w:top w:w="0" w:type="dxa"/>
              <w:left w:w="108" w:type="dxa"/>
              <w:bottom w:w="0" w:type="dxa"/>
              <w:right w:w="108" w:type="dxa"/>
            </w:tcMar>
          </w:tcPr>
          <w:p w14:paraId="7C83B000" w14:textId="542DCC9C"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r w:rsidRPr="00CE0292">
              <w:rPr>
                <w:rFonts w:asciiTheme="minorHAnsi" w:hAnsiTheme="minorHAnsi" w:cstheme="minorHAnsi"/>
                <w:sz w:val="22"/>
                <w:szCs w:val="22"/>
              </w:rPr>
              <w:t>, DI, WAG, dostawcy zewnętrzni</w:t>
            </w:r>
          </w:p>
        </w:tc>
      </w:tr>
      <w:tr w:rsidR="00CE0292" w:rsidRPr="00CE0292" w14:paraId="4A7CE52F" w14:textId="77777777" w:rsidTr="00F5600C">
        <w:tc>
          <w:tcPr>
            <w:tcW w:w="564" w:type="dxa"/>
            <w:tcMar>
              <w:top w:w="0" w:type="dxa"/>
              <w:left w:w="108" w:type="dxa"/>
              <w:bottom w:w="0" w:type="dxa"/>
              <w:right w:w="108" w:type="dxa"/>
            </w:tcMar>
            <w:vAlign w:val="center"/>
          </w:tcPr>
          <w:p w14:paraId="311EF892" w14:textId="63EF14F1"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Mar>
              <w:top w:w="0" w:type="dxa"/>
              <w:left w:w="108" w:type="dxa"/>
              <w:bottom w:w="0" w:type="dxa"/>
              <w:right w:w="108" w:type="dxa"/>
            </w:tcMar>
          </w:tcPr>
          <w:p w14:paraId="0C32C253"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realizacja wsparcia technicznego dla użytkowników (wewnętrznych i zewnętrznych) systemów informatycznych NFZ</w:t>
            </w:r>
          </w:p>
        </w:tc>
        <w:tc>
          <w:tcPr>
            <w:tcW w:w="3260" w:type="dxa"/>
            <w:tcMar>
              <w:top w:w="0" w:type="dxa"/>
              <w:left w:w="108" w:type="dxa"/>
              <w:bottom w:w="0" w:type="dxa"/>
              <w:right w:w="108" w:type="dxa"/>
            </w:tcMar>
          </w:tcPr>
          <w:p w14:paraId="12558FFF" w14:textId="4D21B2C8"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637D0C45" w14:textId="77777777" w:rsidTr="00F5600C">
        <w:trPr>
          <w:trHeight w:val="59"/>
        </w:trPr>
        <w:tc>
          <w:tcPr>
            <w:tcW w:w="564" w:type="dxa"/>
            <w:tcMar>
              <w:top w:w="0" w:type="dxa"/>
              <w:left w:w="108" w:type="dxa"/>
              <w:bottom w:w="0" w:type="dxa"/>
              <w:right w:w="108" w:type="dxa"/>
            </w:tcMar>
            <w:vAlign w:val="center"/>
          </w:tcPr>
          <w:p w14:paraId="347112EB" w14:textId="10CFC21D"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lastRenderedPageBreak/>
              <w:t>9)</w:t>
            </w:r>
          </w:p>
        </w:tc>
        <w:tc>
          <w:tcPr>
            <w:tcW w:w="5529" w:type="dxa"/>
            <w:tcMar>
              <w:top w:w="0" w:type="dxa"/>
              <w:left w:w="108" w:type="dxa"/>
              <w:bottom w:w="0" w:type="dxa"/>
              <w:right w:w="108" w:type="dxa"/>
            </w:tcMar>
          </w:tcPr>
          <w:p w14:paraId="70EF88DA"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administrowanie aplikacją kancelaryjną elektronicznego obiegu dokumentów Oddziału</w:t>
            </w:r>
          </w:p>
        </w:tc>
        <w:tc>
          <w:tcPr>
            <w:tcW w:w="3260" w:type="dxa"/>
            <w:tcMar>
              <w:top w:w="0" w:type="dxa"/>
              <w:left w:w="108" w:type="dxa"/>
              <w:bottom w:w="0" w:type="dxa"/>
              <w:right w:w="108" w:type="dxa"/>
            </w:tcMar>
            <w:vAlign w:val="center"/>
          </w:tcPr>
          <w:p w14:paraId="3061F7FA" w14:textId="630D120A" w:rsidR="00993374" w:rsidRPr="00CE0292" w:rsidRDefault="00717D5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WOKiP</w:t>
            </w:r>
            <w:r w:rsidR="00993374" w:rsidRPr="00CE0292">
              <w:rPr>
                <w:rFonts w:asciiTheme="minorHAnsi" w:hAnsiTheme="minorHAnsi" w:cstheme="minorHAnsi"/>
                <w:sz w:val="22"/>
                <w:szCs w:val="22"/>
              </w:rPr>
              <w:t>, WO</w:t>
            </w:r>
          </w:p>
        </w:tc>
      </w:tr>
      <w:tr w:rsidR="00CE0292" w:rsidRPr="00CE0292" w14:paraId="4C8ACE3F" w14:textId="77777777" w:rsidTr="00F5600C">
        <w:trPr>
          <w:trHeight w:val="59"/>
        </w:trPr>
        <w:tc>
          <w:tcPr>
            <w:tcW w:w="564" w:type="dxa"/>
            <w:tcMar>
              <w:top w:w="0" w:type="dxa"/>
              <w:left w:w="108" w:type="dxa"/>
              <w:bottom w:w="0" w:type="dxa"/>
              <w:right w:w="108" w:type="dxa"/>
            </w:tcMar>
            <w:vAlign w:val="center"/>
          </w:tcPr>
          <w:p w14:paraId="43E05041" w14:textId="6C29B79F"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tcMar>
              <w:top w:w="0" w:type="dxa"/>
              <w:left w:w="108" w:type="dxa"/>
              <w:bottom w:w="0" w:type="dxa"/>
              <w:right w:w="108" w:type="dxa"/>
            </w:tcMar>
          </w:tcPr>
          <w:p w14:paraId="0F73AC67" w14:textId="353CBBF1" w:rsidR="00993374" w:rsidRPr="00CE0292" w:rsidRDefault="005E73B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obsługa </w:t>
            </w:r>
            <w:r w:rsidR="00F93366" w:rsidRPr="00CE0292">
              <w:rPr>
                <w:rFonts w:asciiTheme="minorHAnsi" w:hAnsiTheme="minorHAnsi" w:cstheme="minorHAnsi"/>
                <w:sz w:val="22"/>
                <w:szCs w:val="22"/>
              </w:rPr>
              <w:t xml:space="preserve">techniczna </w:t>
            </w:r>
            <w:r w:rsidRPr="00CE0292">
              <w:rPr>
                <w:rFonts w:asciiTheme="minorHAnsi" w:hAnsiTheme="minorHAnsi" w:cstheme="minorHAnsi"/>
                <w:sz w:val="22"/>
                <w:szCs w:val="22"/>
              </w:rPr>
              <w:t>wniosków o dostęp do Portalu NFZ (SZOI, portal</w:t>
            </w:r>
            <w:r w:rsidR="00975A6A" w:rsidRPr="00CE0292">
              <w:rPr>
                <w:rFonts w:asciiTheme="minorHAnsi" w:hAnsiTheme="minorHAnsi" w:cstheme="minorHAnsi"/>
                <w:sz w:val="22"/>
                <w:szCs w:val="22"/>
              </w:rPr>
              <w:t xml:space="preserve"> </w:t>
            </w:r>
            <w:r w:rsidRPr="00CE0292">
              <w:rPr>
                <w:rFonts w:asciiTheme="minorHAnsi" w:hAnsiTheme="minorHAnsi" w:cstheme="minorHAnsi"/>
                <w:sz w:val="22"/>
                <w:szCs w:val="22"/>
              </w:rPr>
              <w:t>świadczeniodawcy, portal personelu)</w:t>
            </w:r>
          </w:p>
        </w:tc>
        <w:tc>
          <w:tcPr>
            <w:tcW w:w="3260" w:type="dxa"/>
            <w:tcMar>
              <w:top w:w="0" w:type="dxa"/>
              <w:left w:w="108" w:type="dxa"/>
              <w:bottom w:w="0" w:type="dxa"/>
              <w:right w:w="108" w:type="dxa"/>
            </w:tcMar>
            <w:vAlign w:val="center"/>
          </w:tcPr>
          <w:p w14:paraId="63A99646" w14:textId="1A6A51EA" w:rsidR="00993374" w:rsidRPr="00CE0292" w:rsidRDefault="00BD0351"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WSOZ,WGL,WSM</w:t>
            </w:r>
          </w:p>
        </w:tc>
      </w:tr>
      <w:tr w:rsidR="00CE0292" w:rsidRPr="00CE0292" w14:paraId="2D5CA133" w14:textId="77777777" w:rsidTr="00F5600C">
        <w:trPr>
          <w:trHeight w:val="59"/>
        </w:trPr>
        <w:tc>
          <w:tcPr>
            <w:tcW w:w="564" w:type="dxa"/>
            <w:tcMar>
              <w:top w:w="0" w:type="dxa"/>
              <w:left w:w="108" w:type="dxa"/>
              <w:bottom w:w="0" w:type="dxa"/>
              <w:right w:w="108" w:type="dxa"/>
            </w:tcMar>
            <w:vAlign w:val="center"/>
          </w:tcPr>
          <w:p w14:paraId="74952540" w14:textId="23237731" w:rsidR="00D94B7A" w:rsidRPr="00CE0292" w:rsidRDefault="00C50528"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Mar>
              <w:top w:w="0" w:type="dxa"/>
              <w:left w:w="108" w:type="dxa"/>
              <w:bottom w:w="0" w:type="dxa"/>
              <w:right w:w="108" w:type="dxa"/>
            </w:tcMar>
          </w:tcPr>
          <w:p w14:paraId="18C30A41" w14:textId="666A71BA" w:rsidR="00D94B7A" w:rsidRPr="00CE0292" w:rsidRDefault="001154B0" w:rsidP="005E73B4">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a</w:t>
            </w:r>
            <w:r w:rsidR="00D143DC" w:rsidRPr="00CE0292">
              <w:rPr>
                <w:rFonts w:asciiTheme="minorHAnsi" w:hAnsiTheme="minorHAnsi" w:cstheme="minorHAnsi"/>
                <w:sz w:val="22"/>
                <w:szCs w:val="22"/>
              </w:rPr>
              <w:t>dministrowanie zasobami</w:t>
            </w:r>
            <w:r w:rsidR="00D94B7A" w:rsidRPr="00CE0292">
              <w:rPr>
                <w:rFonts w:asciiTheme="minorHAnsi" w:hAnsiTheme="minorHAnsi" w:cstheme="minorHAnsi"/>
                <w:sz w:val="22"/>
                <w:szCs w:val="22"/>
              </w:rPr>
              <w:t xml:space="preserve"> upr</w:t>
            </w:r>
            <w:r w:rsidR="00D143DC" w:rsidRPr="00CE0292">
              <w:rPr>
                <w:rFonts w:asciiTheme="minorHAnsi" w:hAnsiTheme="minorHAnsi" w:cstheme="minorHAnsi"/>
                <w:sz w:val="22"/>
                <w:szCs w:val="22"/>
              </w:rPr>
              <w:t>awnień</w:t>
            </w:r>
            <w:r w:rsidR="0089131C" w:rsidRPr="00CE0292">
              <w:rPr>
                <w:rFonts w:asciiTheme="minorHAnsi" w:hAnsiTheme="minorHAnsi" w:cstheme="minorHAnsi"/>
                <w:sz w:val="22"/>
                <w:szCs w:val="22"/>
              </w:rPr>
              <w:t xml:space="preserve"> użytkowników </w:t>
            </w:r>
            <w:r w:rsidR="00857F27" w:rsidRPr="00CE0292">
              <w:rPr>
                <w:rFonts w:asciiTheme="minorHAnsi" w:hAnsiTheme="minorHAnsi" w:cstheme="minorHAnsi"/>
                <w:sz w:val="22"/>
                <w:szCs w:val="22"/>
              </w:rPr>
              <w:t xml:space="preserve">w </w:t>
            </w:r>
            <w:r w:rsidR="00D143DC" w:rsidRPr="00CE0292">
              <w:rPr>
                <w:rFonts w:asciiTheme="minorHAnsi" w:hAnsiTheme="minorHAnsi" w:cstheme="minorHAnsi"/>
                <w:sz w:val="22"/>
                <w:szCs w:val="22"/>
              </w:rPr>
              <w:t xml:space="preserve"> systemach</w:t>
            </w:r>
            <w:r w:rsidR="0089131C" w:rsidRPr="00CE0292">
              <w:rPr>
                <w:rFonts w:asciiTheme="minorHAnsi" w:hAnsiTheme="minorHAnsi" w:cstheme="minorHAnsi"/>
                <w:sz w:val="22"/>
                <w:szCs w:val="22"/>
              </w:rPr>
              <w:t xml:space="preserve"> informatycznyc</w:t>
            </w:r>
            <w:r w:rsidR="00D94B7A" w:rsidRPr="00CE0292">
              <w:rPr>
                <w:rFonts w:asciiTheme="minorHAnsi" w:hAnsiTheme="minorHAnsi" w:cstheme="minorHAnsi"/>
                <w:sz w:val="22"/>
                <w:szCs w:val="22"/>
              </w:rPr>
              <w:t>h</w:t>
            </w:r>
            <w:r w:rsidR="0089131C" w:rsidRPr="00CE0292">
              <w:rPr>
                <w:rFonts w:asciiTheme="minorHAnsi" w:hAnsiTheme="minorHAnsi" w:cstheme="minorHAnsi"/>
                <w:sz w:val="22"/>
                <w:szCs w:val="22"/>
              </w:rPr>
              <w:t xml:space="preserve"> </w:t>
            </w:r>
          </w:p>
        </w:tc>
        <w:tc>
          <w:tcPr>
            <w:tcW w:w="3260" w:type="dxa"/>
            <w:tcMar>
              <w:top w:w="0" w:type="dxa"/>
              <w:left w:w="108" w:type="dxa"/>
              <w:bottom w:w="0" w:type="dxa"/>
              <w:right w:w="108" w:type="dxa"/>
            </w:tcMar>
            <w:vAlign w:val="center"/>
          </w:tcPr>
          <w:p w14:paraId="0D6D18C9" w14:textId="7B001399" w:rsidR="00D94B7A" w:rsidRPr="00CE0292" w:rsidRDefault="00D94B7A" w:rsidP="009A4D27">
            <w:pPr>
              <w:spacing w:before="60" w:after="60"/>
              <w:jc w:val="center"/>
              <w:rPr>
                <w:rFonts w:asciiTheme="minorHAnsi" w:hAnsiTheme="minorHAnsi" w:cstheme="minorHAnsi"/>
                <w:sz w:val="22"/>
                <w:szCs w:val="22"/>
              </w:rPr>
            </w:pPr>
          </w:p>
        </w:tc>
      </w:tr>
      <w:tr w:rsidR="00CE0292" w:rsidRPr="00CE0292" w14:paraId="4F8505F0" w14:textId="77777777" w:rsidTr="00B278F1">
        <w:trPr>
          <w:trHeight w:val="59"/>
        </w:trPr>
        <w:tc>
          <w:tcPr>
            <w:tcW w:w="564" w:type="dxa"/>
            <w:tcMar>
              <w:top w:w="0" w:type="dxa"/>
              <w:left w:w="108" w:type="dxa"/>
              <w:bottom w:w="0" w:type="dxa"/>
              <w:right w:w="108" w:type="dxa"/>
            </w:tcMar>
            <w:vAlign w:val="center"/>
          </w:tcPr>
          <w:p w14:paraId="11C2F983" w14:textId="6CFB81BE" w:rsidR="008C387E" w:rsidRPr="00CE0292" w:rsidRDefault="00A13D4B" w:rsidP="008C387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529" w:type="dxa"/>
            <w:tcMar>
              <w:top w:w="0" w:type="dxa"/>
              <w:left w:w="108" w:type="dxa"/>
              <w:bottom w:w="0" w:type="dxa"/>
              <w:right w:w="108" w:type="dxa"/>
            </w:tcMar>
          </w:tcPr>
          <w:p w14:paraId="7FEACDBC" w14:textId="3468C933" w:rsidR="008C387E" w:rsidRPr="00CE0292" w:rsidRDefault="008C387E" w:rsidP="008C387E">
            <w:pPr>
              <w:spacing w:before="60" w:after="60"/>
              <w:jc w:val="both"/>
              <w:rPr>
                <w:rFonts w:asciiTheme="minorHAnsi" w:hAnsiTheme="minorHAnsi" w:cstheme="minorHAnsi"/>
                <w:sz w:val="22"/>
                <w:szCs w:val="22"/>
              </w:rPr>
            </w:pPr>
            <w:r w:rsidRPr="00CE0292">
              <w:rPr>
                <w:rFonts w:asciiTheme="minorHAnsi" w:hAnsiTheme="minorHAnsi" w:cstheme="minorHAnsi"/>
                <w:sz w:val="22"/>
                <w:szCs w:val="22"/>
              </w:rPr>
              <w:t xml:space="preserve">Prowadzenie rejestru podsystemów teleinformatycznych, o którym mowa w ZSZ </w:t>
            </w:r>
          </w:p>
        </w:tc>
        <w:tc>
          <w:tcPr>
            <w:tcW w:w="3260" w:type="dxa"/>
            <w:tcMar>
              <w:top w:w="0" w:type="dxa"/>
              <w:left w:w="108" w:type="dxa"/>
              <w:bottom w:w="0" w:type="dxa"/>
              <w:right w:w="108" w:type="dxa"/>
            </w:tcMar>
          </w:tcPr>
          <w:p w14:paraId="6DE39982" w14:textId="03FEBE68" w:rsidR="008C387E" w:rsidRPr="00CE0292" w:rsidRDefault="008C387E" w:rsidP="008C387E">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Wszystkie komórki organizacyjne Oddziału</w:t>
            </w:r>
          </w:p>
        </w:tc>
      </w:tr>
      <w:tr w:rsidR="00CE0292" w:rsidRPr="00CE0292" w14:paraId="10117718" w14:textId="77777777" w:rsidTr="00687319">
        <w:trPr>
          <w:trHeight w:val="604"/>
        </w:trPr>
        <w:tc>
          <w:tcPr>
            <w:tcW w:w="9353" w:type="dxa"/>
            <w:gridSpan w:val="3"/>
            <w:tcMar>
              <w:top w:w="0" w:type="dxa"/>
              <w:left w:w="108" w:type="dxa"/>
              <w:bottom w:w="0" w:type="dxa"/>
              <w:right w:w="108" w:type="dxa"/>
            </w:tcMar>
            <w:vAlign w:val="center"/>
          </w:tcPr>
          <w:p w14:paraId="2D29C233" w14:textId="63421AA1" w:rsidR="00993374" w:rsidRPr="00CE0292" w:rsidRDefault="00993374" w:rsidP="009A4D27">
            <w:pPr>
              <w:spacing w:before="60" w:after="60"/>
              <w:ind w:firstLine="145"/>
              <w:rPr>
                <w:rFonts w:asciiTheme="minorHAnsi" w:hAnsiTheme="minorHAnsi" w:cstheme="minorHAnsi"/>
                <w:sz w:val="22"/>
                <w:szCs w:val="22"/>
              </w:rPr>
            </w:pPr>
            <w:bookmarkStart w:id="50" w:name="_Hlk138675486"/>
            <w:r w:rsidRPr="00CE0292">
              <w:rPr>
                <w:rFonts w:asciiTheme="minorHAnsi" w:hAnsiTheme="minorHAnsi" w:cstheme="minorHAnsi"/>
                <w:b/>
                <w:sz w:val="22"/>
                <w:szCs w:val="22"/>
              </w:rPr>
              <w:t>1.2. Sekcja ds. Eksploatacji i Infrastruktury</w:t>
            </w:r>
            <w:bookmarkEnd w:id="50"/>
          </w:p>
        </w:tc>
      </w:tr>
      <w:tr w:rsidR="00CE0292" w:rsidRPr="00CE0292" w14:paraId="18715BBB" w14:textId="77777777" w:rsidTr="00F5600C">
        <w:tc>
          <w:tcPr>
            <w:tcW w:w="564" w:type="dxa"/>
            <w:tcMar>
              <w:top w:w="0" w:type="dxa"/>
              <w:left w:w="108" w:type="dxa"/>
              <w:bottom w:w="0" w:type="dxa"/>
              <w:right w:w="108" w:type="dxa"/>
            </w:tcMar>
            <w:vAlign w:val="center"/>
          </w:tcPr>
          <w:p w14:paraId="20765B81" w14:textId="5185EC0A"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529" w:type="dxa"/>
            <w:tcMar>
              <w:top w:w="0" w:type="dxa"/>
              <w:left w:w="108" w:type="dxa"/>
              <w:bottom w:w="0" w:type="dxa"/>
              <w:right w:w="108" w:type="dxa"/>
            </w:tcMar>
            <w:hideMark/>
          </w:tcPr>
          <w:p w14:paraId="77A12473"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planowanie finansowe i rzeczowe dla obszaru technologii informatycznych w zakresie potrzeb Oddziału</w:t>
            </w:r>
          </w:p>
        </w:tc>
        <w:tc>
          <w:tcPr>
            <w:tcW w:w="3260" w:type="dxa"/>
            <w:tcMar>
              <w:top w:w="0" w:type="dxa"/>
              <w:left w:w="108" w:type="dxa"/>
              <w:bottom w:w="0" w:type="dxa"/>
              <w:right w:w="108" w:type="dxa"/>
            </w:tcMar>
          </w:tcPr>
          <w:p w14:paraId="7C003FA4" w14:textId="541F83A5"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r w:rsidRPr="00CE0292">
              <w:rPr>
                <w:rFonts w:asciiTheme="minorHAnsi" w:hAnsiTheme="minorHAnsi" w:cstheme="minorHAnsi"/>
                <w:sz w:val="22"/>
                <w:szCs w:val="22"/>
              </w:rPr>
              <w:t>, DI</w:t>
            </w:r>
          </w:p>
        </w:tc>
      </w:tr>
      <w:tr w:rsidR="00CE0292" w:rsidRPr="00CE0292" w14:paraId="43B3505B" w14:textId="77777777" w:rsidTr="00F5600C">
        <w:tc>
          <w:tcPr>
            <w:tcW w:w="564" w:type="dxa"/>
            <w:tcMar>
              <w:top w:w="0" w:type="dxa"/>
              <w:left w:w="108" w:type="dxa"/>
              <w:bottom w:w="0" w:type="dxa"/>
              <w:right w:w="108" w:type="dxa"/>
            </w:tcMar>
            <w:vAlign w:val="center"/>
          </w:tcPr>
          <w:p w14:paraId="4FD8E10F" w14:textId="7B72BA73"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529" w:type="dxa"/>
            <w:tcMar>
              <w:top w:w="0" w:type="dxa"/>
              <w:left w:w="108" w:type="dxa"/>
              <w:bottom w:w="0" w:type="dxa"/>
              <w:right w:w="108" w:type="dxa"/>
            </w:tcMar>
          </w:tcPr>
          <w:p w14:paraId="4E3EEB45"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zapewnienie infrastruktury serwerowej, sieciowej oraz stacji roboczych i urządzeń peryferyjnych, a także urządzeń podtrzymujących zasilanie awaryjne  w kontekście potrzeb i możliwości Oddziału</w:t>
            </w:r>
          </w:p>
        </w:tc>
        <w:tc>
          <w:tcPr>
            <w:tcW w:w="3260" w:type="dxa"/>
            <w:tcMar>
              <w:top w:w="0" w:type="dxa"/>
              <w:left w:w="108" w:type="dxa"/>
              <w:bottom w:w="0" w:type="dxa"/>
              <w:right w:w="108" w:type="dxa"/>
            </w:tcMar>
          </w:tcPr>
          <w:p w14:paraId="5ED48258" w14:textId="5AB57839"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40A82F98" w14:textId="77777777" w:rsidTr="00F5600C">
        <w:tc>
          <w:tcPr>
            <w:tcW w:w="564" w:type="dxa"/>
            <w:tcMar>
              <w:top w:w="0" w:type="dxa"/>
              <w:left w:w="108" w:type="dxa"/>
              <w:bottom w:w="0" w:type="dxa"/>
              <w:right w:w="108" w:type="dxa"/>
            </w:tcMar>
            <w:vAlign w:val="center"/>
          </w:tcPr>
          <w:p w14:paraId="511E8BEC" w14:textId="0E1915D3"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529" w:type="dxa"/>
            <w:tcMar>
              <w:top w:w="0" w:type="dxa"/>
              <w:left w:w="108" w:type="dxa"/>
              <w:bottom w:w="0" w:type="dxa"/>
              <w:right w:w="108" w:type="dxa"/>
            </w:tcMar>
          </w:tcPr>
          <w:p w14:paraId="1BEAC6E9"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zapewnienie utrzymania i rozwoju systemów standardowych wspierających pracę Funduszu w kontekście potrzeb i możliwości</w:t>
            </w:r>
          </w:p>
        </w:tc>
        <w:tc>
          <w:tcPr>
            <w:tcW w:w="3260" w:type="dxa"/>
            <w:tcMar>
              <w:top w:w="0" w:type="dxa"/>
              <w:left w:w="108" w:type="dxa"/>
              <w:bottom w:w="0" w:type="dxa"/>
              <w:right w:w="108" w:type="dxa"/>
            </w:tcMar>
          </w:tcPr>
          <w:p w14:paraId="18DD9AE2" w14:textId="3BB97DB3"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539D6CAB" w14:textId="77777777" w:rsidTr="00F5600C">
        <w:tc>
          <w:tcPr>
            <w:tcW w:w="564" w:type="dxa"/>
            <w:tcMar>
              <w:top w:w="0" w:type="dxa"/>
              <w:left w:w="108" w:type="dxa"/>
              <w:bottom w:w="0" w:type="dxa"/>
              <w:right w:w="108" w:type="dxa"/>
            </w:tcMar>
            <w:vAlign w:val="center"/>
          </w:tcPr>
          <w:p w14:paraId="0F369F02" w14:textId="0BED33FA"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529" w:type="dxa"/>
            <w:tcMar>
              <w:top w:w="0" w:type="dxa"/>
              <w:left w:w="108" w:type="dxa"/>
              <w:bottom w:w="0" w:type="dxa"/>
              <w:right w:w="108" w:type="dxa"/>
            </w:tcMar>
          </w:tcPr>
          <w:p w14:paraId="3D7EB976"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zarządzanie, realizacja i nadzór nad umowami w obszarze technologii informatycznych</w:t>
            </w:r>
          </w:p>
        </w:tc>
        <w:tc>
          <w:tcPr>
            <w:tcW w:w="3260" w:type="dxa"/>
            <w:tcMar>
              <w:top w:w="0" w:type="dxa"/>
              <w:left w:w="108" w:type="dxa"/>
              <w:bottom w:w="0" w:type="dxa"/>
              <w:right w:w="108" w:type="dxa"/>
            </w:tcMar>
          </w:tcPr>
          <w:p w14:paraId="419DC460" w14:textId="4F52BAAE"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7570D17D" w14:textId="77777777" w:rsidTr="00F5600C">
        <w:tc>
          <w:tcPr>
            <w:tcW w:w="564" w:type="dxa"/>
            <w:tcMar>
              <w:top w:w="0" w:type="dxa"/>
              <w:left w:w="108" w:type="dxa"/>
              <w:bottom w:w="0" w:type="dxa"/>
              <w:right w:w="108" w:type="dxa"/>
            </w:tcMar>
            <w:vAlign w:val="center"/>
          </w:tcPr>
          <w:p w14:paraId="595EC1E8" w14:textId="4495E5F1"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529" w:type="dxa"/>
            <w:tcMar>
              <w:top w:w="0" w:type="dxa"/>
              <w:left w:w="108" w:type="dxa"/>
              <w:bottom w:w="0" w:type="dxa"/>
              <w:right w:w="108" w:type="dxa"/>
            </w:tcMar>
          </w:tcPr>
          <w:p w14:paraId="2341BD72"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w zakresie prowadzenia i zarządzania programami i projektami informatycznymi</w:t>
            </w:r>
          </w:p>
        </w:tc>
        <w:tc>
          <w:tcPr>
            <w:tcW w:w="3260" w:type="dxa"/>
            <w:tcMar>
              <w:top w:w="0" w:type="dxa"/>
              <w:left w:w="108" w:type="dxa"/>
              <w:bottom w:w="0" w:type="dxa"/>
              <w:right w:w="108" w:type="dxa"/>
            </w:tcMar>
          </w:tcPr>
          <w:p w14:paraId="2C0D81ED" w14:textId="77777777"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DI, WO</w:t>
            </w:r>
          </w:p>
        </w:tc>
      </w:tr>
      <w:tr w:rsidR="00CE0292" w:rsidRPr="00CE0292" w14:paraId="58E30F0F" w14:textId="77777777" w:rsidTr="00F5600C">
        <w:tc>
          <w:tcPr>
            <w:tcW w:w="564" w:type="dxa"/>
            <w:tcMar>
              <w:top w:w="0" w:type="dxa"/>
              <w:left w:w="108" w:type="dxa"/>
              <w:bottom w:w="0" w:type="dxa"/>
              <w:right w:w="108" w:type="dxa"/>
            </w:tcMar>
            <w:vAlign w:val="center"/>
          </w:tcPr>
          <w:p w14:paraId="0421A073" w14:textId="03F46860"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529" w:type="dxa"/>
            <w:tcMar>
              <w:top w:w="0" w:type="dxa"/>
              <w:left w:w="108" w:type="dxa"/>
              <w:bottom w:w="0" w:type="dxa"/>
              <w:right w:w="108" w:type="dxa"/>
            </w:tcMar>
          </w:tcPr>
          <w:p w14:paraId="19150EF5" w14:textId="45D8F54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 xml:space="preserve">udział w postępowaniach o udzielenie zamówień publicznych w zakresie zadań </w:t>
            </w:r>
            <w:r w:rsidR="00F55684" w:rsidRPr="00CE0292">
              <w:rPr>
                <w:rFonts w:asciiTheme="minorHAnsi" w:hAnsiTheme="minorHAnsi" w:cstheme="minorHAnsi"/>
                <w:sz w:val="22"/>
                <w:szCs w:val="22"/>
              </w:rPr>
              <w:t>Sekcji</w:t>
            </w:r>
          </w:p>
        </w:tc>
        <w:tc>
          <w:tcPr>
            <w:tcW w:w="3260" w:type="dxa"/>
            <w:tcMar>
              <w:top w:w="0" w:type="dxa"/>
              <w:left w:w="108" w:type="dxa"/>
              <w:bottom w:w="0" w:type="dxa"/>
              <w:right w:w="108" w:type="dxa"/>
            </w:tcMar>
          </w:tcPr>
          <w:p w14:paraId="57EB82CD" w14:textId="77777777"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WAG</w:t>
            </w:r>
          </w:p>
        </w:tc>
      </w:tr>
      <w:tr w:rsidR="00CE0292" w:rsidRPr="00CE0292" w14:paraId="1630ABC9" w14:textId="77777777" w:rsidTr="00687319">
        <w:trPr>
          <w:trHeight w:val="1034"/>
        </w:trPr>
        <w:tc>
          <w:tcPr>
            <w:tcW w:w="564" w:type="dxa"/>
            <w:tcMar>
              <w:top w:w="0" w:type="dxa"/>
              <w:left w:w="108" w:type="dxa"/>
              <w:bottom w:w="0" w:type="dxa"/>
              <w:right w:w="108" w:type="dxa"/>
            </w:tcMar>
            <w:vAlign w:val="center"/>
          </w:tcPr>
          <w:p w14:paraId="19C58C4B" w14:textId="49E9D002"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529" w:type="dxa"/>
            <w:tcMar>
              <w:top w:w="0" w:type="dxa"/>
              <w:left w:w="108" w:type="dxa"/>
              <w:bottom w:w="0" w:type="dxa"/>
              <w:right w:w="108" w:type="dxa"/>
            </w:tcMar>
          </w:tcPr>
          <w:p w14:paraId="4AA3D005"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współpraca z dostawcami sprzętu i systemów teleinformatycznych, a także operatorami telekomunikacyjnymi świadczącymi usługi dla Oddziału</w:t>
            </w:r>
          </w:p>
        </w:tc>
        <w:tc>
          <w:tcPr>
            <w:tcW w:w="3260" w:type="dxa"/>
            <w:tcMar>
              <w:top w:w="0" w:type="dxa"/>
              <w:left w:w="108" w:type="dxa"/>
              <w:bottom w:w="0" w:type="dxa"/>
              <w:right w:w="108" w:type="dxa"/>
            </w:tcMar>
          </w:tcPr>
          <w:p w14:paraId="09702131" w14:textId="6661E0C4"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r w:rsidRPr="00CE0292">
              <w:rPr>
                <w:rFonts w:asciiTheme="minorHAnsi" w:hAnsiTheme="minorHAnsi" w:cstheme="minorHAnsi"/>
                <w:sz w:val="22"/>
                <w:szCs w:val="22"/>
              </w:rPr>
              <w:t>, DI, WAG, dostawcy zewnętrzni</w:t>
            </w:r>
          </w:p>
        </w:tc>
      </w:tr>
      <w:tr w:rsidR="00CE0292" w:rsidRPr="00CE0292" w14:paraId="4F960E04" w14:textId="77777777" w:rsidTr="00F5600C">
        <w:tc>
          <w:tcPr>
            <w:tcW w:w="564" w:type="dxa"/>
            <w:tcMar>
              <w:top w:w="0" w:type="dxa"/>
              <w:left w:w="108" w:type="dxa"/>
              <w:bottom w:w="0" w:type="dxa"/>
              <w:right w:w="108" w:type="dxa"/>
            </w:tcMar>
            <w:vAlign w:val="center"/>
          </w:tcPr>
          <w:p w14:paraId="643AEB20" w14:textId="0966D7E0" w:rsidR="00993374" w:rsidRPr="00CE0292" w:rsidRDefault="00993374" w:rsidP="009A4D27">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8)</w:t>
            </w:r>
          </w:p>
        </w:tc>
        <w:tc>
          <w:tcPr>
            <w:tcW w:w="5529" w:type="dxa"/>
            <w:tcMar>
              <w:top w:w="0" w:type="dxa"/>
              <w:left w:w="108" w:type="dxa"/>
              <w:bottom w:w="0" w:type="dxa"/>
              <w:right w:w="108" w:type="dxa"/>
            </w:tcMar>
          </w:tcPr>
          <w:p w14:paraId="435B11CD" w14:textId="77777777" w:rsidR="00993374" w:rsidRPr="00CE0292" w:rsidRDefault="00993374" w:rsidP="00AF7A98">
            <w:pPr>
              <w:spacing w:before="60" w:after="60"/>
              <w:rPr>
                <w:rFonts w:asciiTheme="minorHAnsi" w:hAnsiTheme="minorHAnsi" w:cstheme="minorHAnsi"/>
                <w:sz w:val="22"/>
                <w:szCs w:val="22"/>
              </w:rPr>
            </w:pPr>
            <w:r w:rsidRPr="00CE0292">
              <w:rPr>
                <w:rFonts w:asciiTheme="minorHAnsi" w:hAnsiTheme="minorHAnsi" w:cstheme="minorHAnsi"/>
                <w:sz w:val="22"/>
                <w:szCs w:val="22"/>
              </w:rPr>
              <w:t>realizacja wsparcia technicznego dla użytkowników (wewnętrznych i zewnętrznych) systemów informatycznych NFZ</w:t>
            </w:r>
          </w:p>
        </w:tc>
        <w:tc>
          <w:tcPr>
            <w:tcW w:w="3260" w:type="dxa"/>
            <w:tcMar>
              <w:top w:w="0" w:type="dxa"/>
              <w:left w:w="108" w:type="dxa"/>
              <w:bottom w:w="0" w:type="dxa"/>
              <w:right w:w="108" w:type="dxa"/>
            </w:tcMar>
          </w:tcPr>
          <w:p w14:paraId="17C6C3E3" w14:textId="58E78321" w:rsidR="00993374" w:rsidRPr="00CE0292" w:rsidRDefault="00993374" w:rsidP="00CB632B">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 xml:space="preserve">Wszystkie komórki </w:t>
            </w:r>
            <w:r w:rsidR="00CB632B" w:rsidRPr="00CE0292">
              <w:rPr>
                <w:rFonts w:asciiTheme="minorHAnsi" w:hAnsiTheme="minorHAnsi" w:cstheme="minorHAnsi"/>
                <w:sz w:val="22"/>
                <w:szCs w:val="22"/>
              </w:rPr>
              <w:t>OW</w:t>
            </w:r>
          </w:p>
        </w:tc>
      </w:tr>
      <w:tr w:rsidR="00CE0292" w:rsidRPr="00CE0292" w14:paraId="319E1261" w14:textId="77777777" w:rsidTr="00F5600C">
        <w:tc>
          <w:tcPr>
            <w:tcW w:w="564" w:type="dxa"/>
            <w:tcMar>
              <w:top w:w="0" w:type="dxa"/>
              <w:left w:w="108" w:type="dxa"/>
              <w:bottom w:w="0" w:type="dxa"/>
              <w:right w:w="108" w:type="dxa"/>
            </w:tcMar>
            <w:vAlign w:val="center"/>
          </w:tcPr>
          <w:p w14:paraId="5EBA3595" w14:textId="75E4F824" w:rsidR="003F6E03" w:rsidRPr="00CE0292" w:rsidRDefault="00F5600C" w:rsidP="003F6E03">
            <w:pPr>
              <w:spacing w:before="60" w:after="60"/>
              <w:jc w:val="center"/>
              <w:rPr>
                <w:rFonts w:asciiTheme="minorHAnsi" w:hAnsiTheme="minorHAnsi" w:cstheme="minorHAnsi"/>
                <w:sz w:val="22"/>
                <w:szCs w:val="22"/>
              </w:rPr>
            </w:pPr>
            <w:bookmarkStart w:id="51" w:name="_Hlk138675561"/>
            <w:r w:rsidRPr="00CE0292">
              <w:rPr>
                <w:rFonts w:asciiTheme="minorHAnsi" w:hAnsiTheme="minorHAnsi" w:cstheme="minorHAnsi"/>
                <w:sz w:val="22"/>
                <w:szCs w:val="22"/>
              </w:rPr>
              <w:t>9)</w:t>
            </w:r>
          </w:p>
        </w:tc>
        <w:tc>
          <w:tcPr>
            <w:tcW w:w="5529" w:type="dxa"/>
            <w:tcMar>
              <w:top w:w="0" w:type="dxa"/>
              <w:left w:w="108" w:type="dxa"/>
              <w:bottom w:w="0" w:type="dxa"/>
              <w:right w:w="108" w:type="dxa"/>
            </w:tcMar>
          </w:tcPr>
          <w:p w14:paraId="28A673EA" w14:textId="0D4B0140" w:rsidR="003F6E03" w:rsidRPr="00CE0292" w:rsidRDefault="003F6E03" w:rsidP="003F6E03">
            <w:pPr>
              <w:spacing w:before="60" w:after="60"/>
              <w:rPr>
                <w:rFonts w:asciiTheme="minorHAnsi" w:hAnsiTheme="minorHAnsi" w:cstheme="minorHAnsi"/>
                <w:sz w:val="22"/>
                <w:szCs w:val="22"/>
              </w:rPr>
            </w:pPr>
            <w:r w:rsidRPr="00CE0292">
              <w:rPr>
                <w:rFonts w:asciiTheme="minorHAnsi" w:hAnsiTheme="minorHAnsi" w:cstheme="minorHAnsi"/>
              </w:rPr>
              <w:t xml:space="preserve">zapewnienie bezpieczeństwa w kontekście obszaru technologii informatycznych w Oddziale Wojewódzkim </w:t>
            </w:r>
          </w:p>
        </w:tc>
        <w:tc>
          <w:tcPr>
            <w:tcW w:w="3260" w:type="dxa"/>
            <w:tcMar>
              <w:top w:w="0" w:type="dxa"/>
              <w:left w:w="108" w:type="dxa"/>
              <w:bottom w:w="0" w:type="dxa"/>
              <w:right w:w="108" w:type="dxa"/>
            </w:tcMar>
          </w:tcPr>
          <w:p w14:paraId="14B9A93C" w14:textId="00C8BAD4" w:rsidR="003F6E03" w:rsidRPr="00CE0292" w:rsidRDefault="003F6E03" w:rsidP="003F6E03">
            <w:pPr>
              <w:spacing w:before="60" w:after="60"/>
              <w:jc w:val="center"/>
              <w:rPr>
                <w:rFonts w:asciiTheme="minorHAnsi" w:hAnsiTheme="minorHAnsi" w:cstheme="minorHAnsi"/>
                <w:sz w:val="22"/>
                <w:szCs w:val="22"/>
              </w:rPr>
            </w:pPr>
            <w:r w:rsidRPr="00CE0292">
              <w:rPr>
                <w:rFonts w:asciiTheme="minorHAnsi" w:hAnsiTheme="minorHAnsi" w:cstheme="minorHAnsi"/>
              </w:rPr>
              <w:t>ZBIiCD</w:t>
            </w:r>
          </w:p>
        </w:tc>
      </w:tr>
      <w:tr w:rsidR="00CE0292" w:rsidRPr="00CE0292" w14:paraId="1F5768DE" w14:textId="77777777" w:rsidTr="00F5600C">
        <w:tc>
          <w:tcPr>
            <w:tcW w:w="564" w:type="dxa"/>
            <w:tcMar>
              <w:top w:w="0" w:type="dxa"/>
              <w:left w:w="108" w:type="dxa"/>
              <w:bottom w:w="0" w:type="dxa"/>
              <w:right w:w="108" w:type="dxa"/>
            </w:tcMar>
            <w:vAlign w:val="center"/>
          </w:tcPr>
          <w:p w14:paraId="1E596DD9" w14:textId="2066909B" w:rsidR="003F6E03" w:rsidRPr="00CE0292" w:rsidRDefault="00F5600C" w:rsidP="003F6E03">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10)</w:t>
            </w:r>
          </w:p>
        </w:tc>
        <w:tc>
          <w:tcPr>
            <w:tcW w:w="5529" w:type="dxa"/>
            <w:tcMar>
              <w:top w:w="0" w:type="dxa"/>
              <w:left w:w="108" w:type="dxa"/>
              <w:bottom w:w="0" w:type="dxa"/>
              <w:right w:w="108" w:type="dxa"/>
            </w:tcMar>
          </w:tcPr>
          <w:p w14:paraId="67D7E742" w14:textId="2FB41548" w:rsidR="003F6E03" w:rsidRPr="00CE0292" w:rsidRDefault="003F6E03" w:rsidP="003F6E03">
            <w:pPr>
              <w:spacing w:before="60" w:after="60"/>
              <w:rPr>
                <w:rFonts w:asciiTheme="minorHAnsi" w:hAnsiTheme="minorHAnsi" w:cstheme="minorHAnsi"/>
                <w:sz w:val="22"/>
                <w:szCs w:val="22"/>
              </w:rPr>
            </w:pPr>
            <w:r w:rsidRPr="00CE0292">
              <w:rPr>
                <w:rFonts w:asciiTheme="minorHAnsi" w:hAnsiTheme="minorHAnsi" w:cstheme="minorHAnsi"/>
              </w:rPr>
              <w:t>implementacja technicznej warstwy bezpieczeństwa systemów teleinformatycznych w oddziale</w:t>
            </w:r>
          </w:p>
        </w:tc>
        <w:tc>
          <w:tcPr>
            <w:tcW w:w="3260" w:type="dxa"/>
            <w:tcMar>
              <w:top w:w="0" w:type="dxa"/>
              <w:left w:w="108" w:type="dxa"/>
              <w:bottom w:w="0" w:type="dxa"/>
              <w:right w:w="108" w:type="dxa"/>
            </w:tcMar>
          </w:tcPr>
          <w:p w14:paraId="60CFCF7A" w14:textId="2AA142D3" w:rsidR="003F6E03" w:rsidRPr="00CE0292" w:rsidRDefault="003F6E03" w:rsidP="003F6E03">
            <w:pPr>
              <w:spacing w:before="60" w:after="60"/>
              <w:jc w:val="center"/>
              <w:rPr>
                <w:rFonts w:asciiTheme="minorHAnsi" w:hAnsiTheme="minorHAnsi" w:cstheme="minorHAnsi"/>
                <w:sz w:val="22"/>
                <w:szCs w:val="22"/>
              </w:rPr>
            </w:pPr>
            <w:r w:rsidRPr="00CE0292">
              <w:rPr>
                <w:rFonts w:asciiTheme="minorHAnsi" w:hAnsiTheme="minorHAnsi" w:cstheme="minorHAnsi"/>
              </w:rPr>
              <w:t>ZBIiCD</w:t>
            </w:r>
          </w:p>
        </w:tc>
      </w:tr>
      <w:tr w:rsidR="003F6E03" w:rsidRPr="00CE0292" w14:paraId="1721EDEF" w14:textId="77777777" w:rsidTr="00F5600C">
        <w:tc>
          <w:tcPr>
            <w:tcW w:w="564" w:type="dxa"/>
            <w:tcMar>
              <w:top w:w="0" w:type="dxa"/>
              <w:left w:w="108" w:type="dxa"/>
              <w:bottom w:w="0" w:type="dxa"/>
              <w:right w:w="108" w:type="dxa"/>
            </w:tcMar>
            <w:vAlign w:val="center"/>
          </w:tcPr>
          <w:p w14:paraId="1B4482CF" w14:textId="03E226BD" w:rsidR="003F6E03" w:rsidRPr="00CE0292" w:rsidRDefault="00F5600C" w:rsidP="003F6E03">
            <w:pPr>
              <w:spacing w:before="60" w:after="60"/>
              <w:jc w:val="center"/>
              <w:rPr>
                <w:rFonts w:asciiTheme="minorHAnsi" w:hAnsiTheme="minorHAnsi" w:cstheme="minorHAnsi"/>
                <w:sz w:val="22"/>
                <w:szCs w:val="22"/>
              </w:rPr>
            </w:pPr>
            <w:r w:rsidRPr="00CE0292">
              <w:rPr>
                <w:rFonts w:asciiTheme="minorHAnsi" w:hAnsiTheme="minorHAnsi" w:cstheme="minorHAnsi"/>
                <w:sz w:val="22"/>
                <w:szCs w:val="22"/>
              </w:rPr>
              <w:t>11)</w:t>
            </w:r>
          </w:p>
        </w:tc>
        <w:tc>
          <w:tcPr>
            <w:tcW w:w="5529" w:type="dxa"/>
            <w:tcMar>
              <w:top w:w="0" w:type="dxa"/>
              <w:left w:w="108" w:type="dxa"/>
              <w:bottom w:w="0" w:type="dxa"/>
              <w:right w:w="108" w:type="dxa"/>
            </w:tcMar>
          </w:tcPr>
          <w:p w14:paraId="2E5AFC1E" w14:textId="078D6B90" w:rsidR="003F6E03" w:rsidRPr="00CE0292" w:rsidRDefault="003F6E03" w:rsidP="003F6E03">
            <w:pPr>
              <w:spacing w:before="60" w:after="60"/>
              <w:rPr>
                <w:rFonts w:asciiTheme="minorHAnsi" w:hAnsiTheme="minorHAnsi" w:cstheme="minorHAnsi"/>
                <w:sz w:val="22"/>
                <w:szCs w:val="22"/>
              </w:rPr>
            </w:pPr>
            <w:r w:rsidRPr="00CE0292">
              <w:rPr>
                <w:rFonts w:asciiTheme="minorHAnsi" w:hAnsiTheme="minorHAnsi" w:cstheme="minorHAnsi"/>
              </w:rPr>
              <w:t>zasilanie katalogu cyberzagrożeń utrzymywanego na poziomie Oddziału przez ZBIiCD</w:t>
            </w:r>
          </w:p>
        </w:tc>
        <w:tc>
          <w:tcPr>
            <w:tcW w:w="3260" w:type="dxa"/>
            <w:tcMar>
              <w:top w:w="0" w:type="dxa"/>
              <w:left w:w="108" w:type="dxa"/>
              <w:bottom w:w="0" w:type="dxa"/>
              <w:right w:w="108" w:type="dxa"/>
            </w:tcMar>
          </w:tcPr>
          <w:p w14:paraId="7386D839" w14:textId="57643968" w:rsidR="003F6E03" w:rsidRPr="00CE0292" w:rsidRDefault="003F6E03" w:rsidP="003F6E03">
            <w:pPr>
              <w:spacing w:before="60" w:after="60"/>
              <w:jc w:val="center"/>
              <w:rPr>
                <w:rFonts w:asciiTheme="minorHAnsi" w:hAnsiTheme="minorHAnsi" w:cstheme="minorHAnsi"/>
                <w:sz w:val="22"/>
                <w:szCs w:val="22"/>
              </w:rPr>
            </w:pPr>
            <w:r w:rsidRPr="00CE0292">
              <w:rPr>
                <w:rFonts w:asciiTheme="minorHAnsi" w:hAnsiTheme="minorHAnsi" w:cstheme="minorHAnsi"/>
              </w:rPr>
              <w:t>ZBIiCD</w:t>
            </w:r>
          </w:p>
        </w:tc>
      </w:tr>
      <w:bookmarkEnd w:id="51"/>
    </w:tbl>
    <w:p w14:paraId="34C76492" w14:textId="2C1D4A2C" w:rsidR="00382F1C" w:rsidRPr="00CE0292" w:rsidRDefault="00382F1C" w:rsidP="003673C7">
      <w:pPr>
        <w:spacing w:before="60" w:after="60"/>
        <w:rPr>
          <w:rFonts w:asciiTheme="minorHAnsi" w:hAnsiTheme="minorHAnsi" w:cstheme="minorHAnsi"/>
          <w:b/>
          <w:bCs/>
          <w:snapToGrid w:val="0"/>
          <w:sz w:val="22"/>
          <w:szCs w:val="22"/>
          <w:lang w:val="x-none" w:eastAsia="x-none"/>
        </w:rPr>
      </w:pPr>
    </w:p>
    <w:p w14:paraId="7AB334A6" w14:textId="47F7CD20" w:rsidR="00687319" w:rsidRPr="00CE0292" w:rsidRDefault="00687319" w:rsidP="003673C7">
      <w:pPr>
        <w:spacing w:before="60" w:after="60"/>
        <w:rPr>
          <w:rFonts w:asciiTheme="minorHAnsi" w:hAnsiTheme="minorHAnsi" w:cstheme="minorHAnsi"/>
          <w:b/>
          <w:bCs/>
          <w:snapToGrid w:val="0"/>
          <w:sz w:val="22"/>
          <w:szCs w:val="22"/>
          <w:lang w:val="x-none" w:eastAsia="x-none"/>
        </w:rPr>
      </w:pPr>
    </w:p>
    <w:p w14:paraId="0885122E" w14:textId="77777777" w:rsidR="00687319" w:rsidRPr="00CE0292" w:rsidRDefault="00687319" w:rsidP="003673C7">
      <w:pPr>
        <w:spacing w:before="60" w:after="60"/>
        <w:rPr>
          <w:rFonts w:asciiTheme="minorHAnsi" w:hAnsiTheme="minorHAnsi" w:cstheme="minorHAnsi"/>
          <w:b/>
          <w:bCs/>
          <w:snapToGrid w:val="0"/>
          <w:sz w:val="22"/>
          <w:szCs w:val="22"/>
          <w:lang w:val="x-none" w:eastAsia="x-none"/>
        </w:rPr>
      </w:pPr>
    </w:p>
    <w:p w14:paraId="2BE929E1" w14:textId="0AF235B8" w:rsidR="0078754A" w:rsidRPr="00CE0292" w:rsidRDefault="0078754A" w:rsidP="0078754A">
      <w:pPr>
        <w:pStyle w:val="nazwakomrki"/>
        <w:rPr>
          <w:rFonts w:asciiTheme="minorHAnsi" w:hAnsiTheme="minorHAnsi" w:cstheme="minorHAnsi"/>
          <w:sz w:val="22"/>
          <w:szCs w:val="22"/>
        </w:rPr>
      </w:pPr>
      <w:bookmarkStart w:id="52" w:name="_Toc50538573"/>
      <w:r w:rsidRPr="00CE0292">
        <w:rPr>
          <w:rFonts w:asciiTheme="minorHAnsi" w:hAnsiTheme="minorHAnsi" w:cstheme="minorHAnsi"/>
          <w:sz w:val="22"/>
          <w:szCs w:val="22"/>
          <w:lang w:val="pl-PL"/>
        </w:rPr>
        <w:lastRenderedPageBreak/>
        <w:t>Wydział</w:t>
      </w:r>
      <w:r w:rsidRPr="00CE0292">
        <w:rPr>
          <w:rFonts w:asciiTheme="minorHAnsi" w:hAnsiTheme="minorHAnsi" w:cstheme="minorHAnsi"/>
          <w:sz w:val="22"/>
          <w:szCs w:val="22"/>
        </w:rPr>
        <w:t xml:space="preserve"> </w:t>
      </w:r>
      <w:r w:rsidRPr="00CE0292">
        <w:rPr>
          <w:rFonts w:asciiTheme="minorHAnsi" w:hAnsiTheme="minorHAnsi" w:cstheme="minorHAnsi"/>
          <w:sz w:val="22"/>
          <w:szCs w:val="22"/>
          <w:lang w:val="pl-PL"/>
        </w:rPr>
        <w:t>ds.</w:t>
      </w:r>
      <w:r w:rsidRPr="00CE0292">
        <w:rPr>
          <w:rFonts w:asciiTheme="minorHAnsi" w:hAnsiTheme="minorHAnsi" w:cstheme="minorHAnsi"/>
          <w:sz w:val="22"/>
          <w:szCs w:val="22"/>
        </w:rPr>
        <w:t xml:space="preserve"> Służb Mundurowych</w:t>
      </w:r>
      <w:bookmarkEnd w:id="52"/>
    </w:p>
    <w:p w14:paraId="2AF86C17" w14:textId="77777777" w:rsidR="0078754A" w:rsidRPr="00CE0292" w:rsidRDefault="0078754A" w:rsidP="0078754A">
      <w:pPr>
        <w:spacing w:line="276" w:lineRule="auto"/>
        <w:jc w:val="center"/>
        <w:rPr>
          <w:rFonts w:asciiTheme="minorHAnsi" w:hAnsiTheme="minorHAnsi" w:cstheme="minorHAnsi"/>
          <w:b/>
          <w:sz w:val="22"/>
          <w:szCs w:val="22"/>
        </w:rPr>
      </w:pPr>
    </w:p>
    <w:p w14:paraId="6289A2F5" w14:textId="6F4FD59E" w:rsidR="00FA4C3A" w:rsidRPr="00A2219B" w:rsidRDefault="00A70F14" w:rsidP="00FA4C3A">
      <w:pPr>
        <w:spacing w:line="276" w:lineRule="auto"/>
        <w:jc w:val="both"/>
        <w:rPr>
          <w:rFonts w:asciiTheme="minorHAnsi" w:hAnsiTheme="minorHAnsi" w:cstheme="minorHAnsi"/>
          <w:b/>
          <w:sz w:val="22"/>
          <w:szCs w:val="22"/>
        </w:rPr>
      </w:pPr>
      <w:r w:rsidRPr="00CE0292">
        <w:rPr>
          <w:rFonts w:asciiTheme="minorHAnsi" w:hAnsiTheme="minorHAnsi" w:cstheme="minorHAnsi"/>
          <w:b/>
          <w:sz w:val="22"/>
          <w:szCs w:val="22"/>
        </w:rPr>
        <w:t xml:space="preserve">§ </w:t>
      </w:r>
      <w:r w:rsidR="004A7E31" w:rsidRPr="00CE0292">
        <w:rPr>
          <w:rFonts w:asciiTheme="minorHAnsi" w:hAnsiTheme="minorHAnsi" w:cstheme="minorHAnsi"/>
          <w:b/>
          <w:sz w:val="22"/>
          <w:szCs w:val="22"/>
        </w:rPr>
        <w:t>33.1</w:t>
      </w:r>
      <w:r w:rsidR="00241656" w:rsidRPr="00CE0292">
        <w:rPr>
          <w:rFonts w:asciiTheme="minorHAnsi" w:hAnsiTheme="minorHAnsi" w:cstheme="minorHAnsi"/>
          <w:b/>
          <w:sz w:val="22"/>
          <w:szCs w:val="22"/>
        </w:rPr>
        <w:t>.</w:t>
      </w:r>
      <w:r w:rsidR="0078754A" w:rsidRPr="00CE0292">
        <w:rPr>
          <w:rFonts w:asciiTheme="minorHAnsi" w:hAnsiTheme="minorHAnsi" w:cstheme="minorHAnsi"/>
          <w:b/>
          <w:sz w:val="22"/>
          <w:szCs w:val="22"/>
        </w:rPr>
        <w:t>Wydział ds. Służb Mundurowych</w:t>
      </w:r>
      <w:r w:rsidR="0078754A" w:rsidRPr="00CE0292">
        <w:rPr>
          <w:rFonts w:asciiTheme="minorHAnsi" w:hAnsiTheme="minorHAnsi" w:cstheme="minorHAnsi"/>
          <w:sz w:val="22"/>
          <w:szCs w:val="22"/>
        </w:rPr>
        <w:t xml:space="preserve"> </w:t>
      </w:r>
      <w:r w:rsidR="000D1212" w:rsidRPr="00CE0292">
        <w:rPr>
          <w:rFonts w:asciiTheme="minorHAnsi" w:hAnsiTheme="minorHAnsi" w:cstheme="minorHAnsi"/>
          <w:sz w:val="22"/>
          <w:szCs w:val="22"/>
        </w:rPr>
        <w:t>jest komórką organizacyjną Centrali właściwą w sprawach podmiotów leczniczych tworzonych i nadzorowanych przez Ministra Obrony Narodowej, Ministra Sprawiedliwości i ministra właściwego do spraw wewnętrznych, w sprawach dotyczących leczenia uzdrowiskowego, w rodzaju: leczenie szpitalne w zakresie: świadczenia w szpitalnym oddziale ratunkowym i izbie przyjęć, podstawowa opieka zdrowotna w zakresie nocnej i świątecznej opieki zdrowotnej, ratownictwa medycznego, pomocy doraźnej i transportu sanitarnego</w:t>
      </w:r>
      <w:r w:rsidR="00FA4C3A">
        <w:t xml:space="preserve"> </w:t>
      </w:r>
      <w:r w:rsidR="00FA4C3A" w:rsidRPr="00A2219B">
        <w:rPr>
          <w:rFonts w:asciiTheme="minorHAnsi" w:hAnsiTheme="minorHAnsi" w:cstheme="minorHAnsi"/>
          <w:sz w:val="22"/>
          <w:szCs w:val="22"/>
        </w:rPr>
        <w:t>oraz prowadzenie spraw obronnych i zarządzania kryzysowego.</w:t>
      </w:r>
    </w:p>
    <w:p w14:paraId="16D82150" w14:textId="77777777" w:rsidR="000979F6" w:rsidRPr="00CE0292" w:rsidRDefault="000979F6" w:rsidP="00757098">
      <w:pPr>
        <w:spacing w:line="276" w:lineRule="auto"/>
        <w:ind w:left="709"/>
        <w:jc w:val="both"/>
        <w:rPr>
          <w:rFonts w:asciiTheme="minorHAnsi" w:hAnsiTheme="minorHAnsi" w:cstheme="minorHAnsi"/>
          <w:sz w:val="22"/>
          <w:szCs w:val="22"/>
        </w:rPr>
      </w:pPr>
    </w:p>
    <w:p w14:paraId="74DB32A6" w14:textId="384A5628" w:rsidR="003B2E59" w:rsidRPr="00CE0292" w:rsidRDefault="00587DE4" w:rsidP="00757098">
      <w:pPr>
        <w:spacing w:line="276" w:lineRule="auto"/>
        <w:ind w:left="709"/>
        <w:jc w:val="both"/>
        <w:rPr>
          <w:rFonts w:asciiTheme="minorHAnsi" w:hAnsiTheme="minorHAnsi" w:cstheme="minorHAnsi"/>
          <w:sz w:val="22"/>
          <w:szCs w:val="22"/>
        </w:rPr>
      </w:pPr>
      <w:r w:rsidRPr="00CE0292">
        <w:rPr>
          <w:rFonts w:asciiTheme="minorHAnsi" w:hAnsiTheme="minorHAnsi" w:cstheme="minorHAnsi"/>
          <w:sz w:val="22"/>
          <w:szCs w:val="22"/>
        </w:rPr>
        <w:t xml:space="preserve">Do podstawowych zadań Wydziału do Spraw Służb Mundurowych należy w szczególności: </w:t>
      </w:r>
    </w:p>
    <w:p w14:paraId="2FFCF25F" w14:textId="60F42CCB" w:rsidR="003B2E59" w:rsidRPr="00CE0292" w:rsidRDefault="003B2E59" w:rsidP="005543ED">
      <w:pPr>
        <w:autoSpaceDE w:val="0"/>
        <w:autoSpaceDN w:val="0"/>
        <w:adjustRightInd w:val="0"/>
        <w:spacing w:after="120"/>
        <w:jc w:val="both"/>
        <w:rPr>
          <w:rFonts w:asciiTheme="minorHAnsi" w:hAnsiTheme="minorHAnsi" w:cstheme="minorHAnsi"/>
          <w:sz w:val="22"/>
          <w:szCs w:val="22"/>
        </w:rPr>
      </w:pPr>
    </w:p>
    <w:p w14:paraId="12676302" w14:textId="77777777" w:rsidR="009511BA" w:rsidRPr="00CE0292" w:rsidRDefault="009511BA" w:rsidP="001F7415">
      <w:pPr>
        <w:autoSpaceDE w:val="0"/>
        <w:autoSpaceDN w:val="0"/>
        <w:adjustRightInd w:val="0"/>
        <w:spacing w:after="120"/>
        <w:ind w:left="709"/>
        <w:jc w:val="both"/>
        <w:rPr>
          <w:rFonts w:asciiTheme="minorHAnsi" w:hAnsiTheme="minorHAnsi" w:cstheme="minorHAnsi"/>
          <w:sz w:val="22"/>
          <w:szCs w:val="22"/>
        </w:rPr>
      </w:pPr>
    </w:p>
    <w:tbl>
      <w:tblPr>
        <w:tblW w:w="9317" w:type="dxa"/>
        <w:tblCellMar>
          <w:left w:w="70" w:type="dxa"/>
          <w:right w:w="70" w:type="dxa"/>
        </w:tblCellMar>
        <w:tblLook w:val="04A0" w:firstRow="1" w:lastRow="0" w:firstColumn="1" w:lastColumn="0" w:noHBand="0" w:noVBand="1"/>
      </w:tblPr>
      <w:tblGrid>
        <w:gridCol w:w="727"/>
        <w:gridCol w:w="5372"/>
        <w:gridCol w:w="3218"/>
      </w:tblGrid>
      <w:tr w:rsidR="00CE0292" w:rsidRPr="00CE0292" w14:paraId="74E454EF" w14:textId="77777777" w:rsidTr="00CB632B">
        <w:trPr>
          <w:trHeight w:val="300"/>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5C90" w14:textId="511618D6" w:rsidR="00993374" w:rsidRPr="00CE0292" w:rsidRDefault="00993374" w:rsidP="009A4D27">
            <w:pPr>
              <w:rPr>
                <w:rFonts w:asciiTheme="minorHAnsi" w:hAnsiTheme="minorHAnsi" w:cstheme="minorHAnsi"/>
                <w:sz w:val="22"/>
                <w:szCs w:val="22"/>
              </w:rPr>
            </w:pPr>
            <w:bookmarkStart w:id="53" w:name="_Hlk165286795"/>
            <w:r w:rsidRPr="00CE0292">
              <w:rPr>
                <w:rFonts w:asciiTheme="minorHAnsi" w:hAnsiTheme="minorHAnsi" w:cstheme="minorHAnsi"/>
                <w:sz w:val="22"/>
                <w:szCs w:val="22"/>
              </w:rPr>
              <w:t>L.p.</w:t>
            </w:r>
          </w:p>
        </w:tc>
        <w:tc>
          <w:tcPr>
            <w:tcW w:w="5372" w:type="dxa"/>
            <w:tcBorders>
              <w:top w:val="single" w:sz="4" w:space="0" w:color="auto"/>
              <w:left w:val="nil"/>
              <w:bottom w:val="single" w:sz="4" w:space="0" w:color="auto"/>
              <w:right w:val="single" w:sz="4" w:space="0" w:color="auto"/>
            </w:tcBorders>
            <w:shd w:val="clear" w:color="auto" w:fill="auto"/>
            <w:noWrap/>
            <w:vAlign w:val="center"/>
            <w:hideMark/>
          </w:tcPr>
          <w:p w14:paraId="157DE1CC" w14:textId="2520A5EB" w:rsidR="00993374" w:rsidRPr="00CE0292" w:rsidRDefault="00993374" w:rsidP="009F58F3">
            <w:pPr>
              <w:spacing w:before="60" w:after="60"/>
              <w:ind w:left="187" w:hanging="187"/>
              <w:rPr>
                <w:rFonts w:asciiTheme="minorHAnsi" w:hAnsiTheme="minorHAnsi" w:cstheme="minorHAnsi"/>
                <w:sz w:val="22"/>
                <w:szCs w:val="22"/>
              </w:rPr>
            </w:pPr>
            <w:r w:rsidRPr="00CE0292">
              <w:rPr>
                <w:rFonts w:asciiTheme="minorHAnsi" w:hAnsiTheme="minorHAnsi" w:cstheme="minorHAnsi"/>
                <w:sz w:val="22"/>
                <w:szCs w:val="22"/>
              </w:rPr>
              <w:t>Zadanie</w:t>
            </w: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14:paraId="194C0EBA" w14:textId="77777777" w:rsidR="00993374" w:rsidRPr="00CE0292" w:rsidRDefault="00993374" w:rsidP="009A4D27">
            <w:pPr>
              <w:rPr>
                <w:rFonts w:asciiTheme="minorHAnsi" w:hAnsiTheme="minorHAnsi" w:cstheme="minorHAnsi"/>
                <w:sz w:val="22"/>
                <w:szCs w:val="22"/>
              </w:rPr>
            </w:pPr>
            <w:r w:rsidRPr="00CE0292">
              <w:rPr>
                <w:rFonts w:asciiTheme="minorHAnsi" w:hAnsiTheme="minorHAnsi" w:cstheme="minorHAnsi"/>
                <w:sz w:val="22"/>
                <w:szCs w:val="22"/>
              </w:rPr>
              <w:t> Jednostki /komórki współpracujące</w:t>
            </w:r>
          </w:p>
        </w:tc>
      </w:tr>
      <w:tr w:rsidR="00CE0292" w:rsidRPr="00CE0292" w14:paraId="04845EF4" w14:textId="77777777" w:rsidTr="00F05857">
        <w:trPr>
          <w:trHeight w:val="649"/>
        </w:trPr>
        <w:tc>
          <w:tcPr>
            <w:tcW w:w="93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C1F40C" w14:textId="4ABE9FD6" w:rsidR="00993374" w:rsidRPr="00CE0292" w:rsidRDefault="00993374" w:rsidP="009F58F3">
            <w:pPr>
              <w:ind w:left="-75" w:firstLine="75"/>
              <w:rPr>
                <w:rFonts w:asciiTheme="minorHAnsi" w:hAnsiTheme="minorHAnsi" w:cstheme="minorHAnsi"/>
                <w:b/>
                <w:sz w:val="22"/>
                <w:szCs w:val="22"/>
              </w:rPr>
            </w:pPr>
            <w:r w:rsidRPr="00CE0292">
              <w:rPr>
                <w:rFonts w:asciiTheme="minorHAnsi" w:hAnsiTheme="minorHAnsi" w:cstheme="minorHAnsi"/>
                <w:b/>
                <w:sz w:val="22"/>
                <w:szCs w:val="22"/>
              </w:rPr>
              <w:t>1.1.</w:t>
            </w:r>
            <w:bookmarkStart w:id="54" w:name="_Hlk165286656"/>
            <w:r w:rsidRPr="00CE0292">
              <w:rPr>
                <w:rFonts w:asciiTheme="minorHAnsi" w:hAnsiTheme="minorHAnsi" w:cstheme="minorHAnsi"/>
                <w:b/>
                <w:sz w:val="22"/>
                <w:szCs w:val="22"/>
              </w:rPr>
              <w:t>Dział Świadczeń Zdrowotnych Służb Mundurowych i Ratownictwa Medycznego</w:t>
            </w:r>
            <w:bookmarkEnd w:id="54"/>
            <w:r w:rsidRPr="00CE0292">
              <w:rPr>
                <w:rFonts w:asciiTheme="minorHAnsi" w:hAnsiTheme="minorHAnsi" w:cstheme="minorHAnsi"/>
                <w:b/>
                <w:sz w:val="22"/>
                <w:szCs w:val="22"/>
              </w:rPr>
              <w:t>:</w:t>
            </w:r>
          </w:p>
        </w:tc>
      </w:tr>
      <w:bookmarkEnd w:id="53"/>
      <w:tr w:rsidR="000824AB" w:rsidRPr="00DC12D3" w14:paraId="2B935CF2" w14:textId="77777777" w:rsidTr="00CB632B">
        <w:trPr>
          <w:trHeight w:val="734"/>
        </w:trPr>
        <w:tc>
          <w:tcPr>
            <w:tcW w:w="727" w:type="dxa"/>
            <w:tcBorders>
              <w:top w:val="nil"/>
              <w:left w:val="single" w:sz="4" w:space="0" w:color="auto"/>
              <w:bottom w:val="single" w:sz="4" w:space="0" w:color="auto"/>
              <w:right w:val="single" w:sz="4" w:space="0" w:color="auto"/>
            </w:tcBorders>
            <w:shd w:val="clear" w:color="auto" w:fill="auto"/>
            <w:noWrap/>
            <w:vAlign w:val="center"/>
          </w:tcPr>
          <w:p w14:paraId="1A0356F0" w14:textId="4A72EA2B" w:rsidR="000824AB" w:rsidRPr="00BE6949" w:rsidRDefault="000824AB" w:rsidP="000824AB">
            <w:pPr>
              <w:jc w:val="center"/>
              <w:rPr>
                <w:rFonts w:asciiTheme="minorHAnsi" w:hAnsiTheme="minorHAnsi" w:cstheme="minorHAnsi"/>
                <w:sz w:val="22"/>
                <w:szCs w:val="22"/>
              </w:rPr>
            </w:pPr>
            <w:r w:rsidRPr="00BE6949">
              <w:rPr>
                <w:rFonts w:asciiTheme="minorHAnsi" w:hAnsiTheme="minorHAnsi" w:cstheme="minorHAnsi"/>
                <w:sz w:val="22"/>
                <w:szCs w:val="22"/>
              </w:rPr>
              <w:t>1)</w:t>
            </w:r>
          </w:p>
        </w:tc>
        <w:tc>
          <w:tcPr>
            <w:tcW w:w="5372" w:type="dxa"/>
            <w:tcBorders>
              <w:top w:val="nil"/>
              <w:left w:val="nil"/>
              <w:bottom w:val="single" w:sz="4" w:space="0" w:color="auto"/>
              <w:right w:val="single" w:sz="4" w:space="0" w:color="auto"/>
            </w:tcBorders>
            <w:shd w:val="clear" w:color="auto" w:fill="auto"/>
            <w:vAlign w:val="center"/>
          </w:tcPr>
          <w:p w14:paraId="0D2AE585" w14:textId="0F3AE3F2" w:rsidR="000824AB" w:rsidRPr="00034A9F" w:rsidRDefault="000824AB" w:rsidP="000824AB">
            <w:pPr>
              <w:spacing w:before="60" w:after="60"/>
              <w:rPr>
                <w:rFonts w:asciiTheme="minorHAnsi" w:hAnsiTheme="minorHAnsi" w:cstheme="minorHAnsi"/>
                <w:sz w:val="22"/>
                <w:szCs w:val="22"/>
              </w:rPr>
            </w:pPr>
            <w:r w:rsidRPr="00034A9F">
              <w:rPr>
                <w:rFonts w:asciiTheme="minorHAnsi" w:hAnsiTheme="minorHAnsi" w:cstheme="minorHAnsi"/>
                <w:sz w:val="22"/>
                <w:szCs w:val="22"/>
              </w:rPr>
              <w:t>prowadzenie analiz zapotrzebowania, planowanie oraz kontraktowanie świadczeń opieki zdrowotnej w rodzaju: leczenie szpitalne w zakresie: świadczenia w szpitalnym oddziale ratunkowym i izbie przyjęć, podstawowa opieka zdrowotna w zakresie nocnej i świątecznej opieki zdrowotnej, ratownictwo medyczne oraz pomoc doraźna i transport sanitarny</w:t>
            </w:r>
          </w:p>
        </w:tc>
        <w:tc>
          <w:tcPr>
            <w:tcW w:w="3218" w:type="dxa"/>
            <w:tcBorders>
              <w:top w:val="nil"/>
              <w:left w:val="nil"/>
              <w:bottom w:val="single" w:sz="4" w:space="0" w:color="auto"/>
              <w:right w:val="single" w:sz="4" w:space="0" w:color="auto"/>
            </w:tcBorders>
            <w:shd w:val="clear" w:color="auto" w:fill="auto"/>
            <w:noWrap/>
            <w:vAlign w:val="center"/>
          </w:tcPr>
          <w:p w14:paraId="41B3D8DD" w14:textId="61476776" w:rsidR="000824AB" w:rsidRPr="00DC12D3" w:rsidRDefault="000824AB" w:rsidP="000824AB">
            <w:pPr>
              <w:jc w:val="center"/>
              <w:rPr>
                <w:rFonts w:asciiTheme="minorHAnsi" w:hAnsiTheme="minorHAnsi" w:cstheme="minorHAnsi"/>
                <w:color w:val="92D050"/>
                <w:sz w:val="22"/>
                <w:szCs w:val="22"/>
              </w:rPr>
            </w:pPr>
            <w:r w:rsidRPr="009171F6">
              <w:rPr>
                <w:rFonts w:asciiTheme="minorHAnsi" w:hAnsiTheme="minorHAnsi" w:cstheme="minorHAnsi"/>
                <w:sz w:val="22"/>
                <w:szCs w:val="22"/>
              </w:rPr>
              <w:t>WSOZ, WEF</w:t>
            </w:r>
          </w:p>
        </w:tc>
      </w:tr>
      <w:tr w:rsidR="000824AB" w:rsidRPr="00CE0292" w14:paraId="35009454" w14:textId="77777777" w:rsidTr="00CB632B">
        <w:trPr>
          <w:trHeight w:val="1268"/>
        </w:trPr>
        <w:tc>
          <w:tcPr>
            <w:tcW w:w="727" w:type="dxa"/>
            <w:tcBorders>
              <w:top w:val="nil"/>
              <w:left w:val="single" w:sz="4" w:space="0" w:color="auto"/>
              <w:bottom w:val="single" w:sz="4" w:space="0" w:color="auto"/>
              <w:right w:val="single" w:sz="4" w:space="0" w:color="auto"/>
            </w:tcBorders>
            <w:shd w:val="clear" w:color="auto" w:fill="auto"/>
            <w:noWrap/>
            <w:vAlign w:val="center"/>
          </w:tcPr>
          <w:p w14:paraId="6D0D9356" w14:textId="4709EFF2" w:rsidR="000824AB" w:rsidRPr="00CE0292" w:rsidRDefault="000824AB" w:rsidP="000824AB">
            <w:pPr>
              <w:jc w:val="center"/>
              <w:rPr>
                <w:rFonts w:asciiTheme="minorHAnsi" w:hAnsiTheme="minorHAnsi" w:cstheme="minorHAnsi"/>
                <w:sz w:val="22"/>
                <w:szCs w:val="22"/>
              </w:rPr>
            </w:pPr>
            <w:r w:rsidRPr="00CE0292">
              <w:rPr>
                <w:rFonts w:asciiTheme="minorHAnsi" w:hAnsiTheme="minorHAnsi" w:cstheme="minorHAnsi"/>
                <w:sz w:val="22"/>
                <w:szCs w:val="22"/>
              </w:rPr>
              <w:t>2)</w:t>
            </w:r>
          </w:p>
        </w:tc>
        <w:tc>
          <w:tcPr>
            <w:tcW w:w="5372" w:type="dxa"/>
            <w:tcBorders>
              <w:top w:val="nil"/>
              <w:left w:val="nil"/>
              <w:bottom w:val="single" w:sz="4" w:space="0" w:color="auto"/>
              <w:right w:val="single" w:sz="4" w:space="0" w:color="auto"/>
            </w:tcBorders>
            <w:shd w:val="clear" w:color="auto" w:fill="auto"/>
            <w:vAlign w:val="center"/>
          </w:tcPr>
          <w:p w14:paraId="3CDA3A09" w14:textId="27E908E7" w:rsidR="000824AB" w:rsidRPr="00034A9F" w:rsidRDefault="000824AB" w:rsidP="000824AB">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zawieranie umów o udzielanie świadczeń opieki zdrowotnej w zakresach pozostających we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1AF14569" w14:textId="4238C896" w:rsidR="000824AB" w:rsidRPr="00CE0292" w:rsidRDefault="000824AB" w:rsidP="000824AB">
            <w:pPr>
              <w:jc w:val="center"/>
              <w:rPr>
                <w:rFonts w:asciiTheme="minorHAnsi" w:hAnsiTheme="minorHAnsi" w:cstheme="minorHAnsi"/>
                <w:sz w:val="22"/>
                <w:szCs w:val="22"/>
              </w:rPr>
            </w:pPr>
          </w:p>
        </w:tc>
      </w:tr>
      <w:tr w:rsidR="000824AB" w:rsidRPr="00FA4C3A" w14:paraId="49B57786" w14:textId="77777777" w:rsidTr="0015014C">
        <w:trPr>
          <w:trHeight w:val="973"/>
        </w:trPr>
        <w:tc>
          <w:tcPr>
            <w:tcW w:w="727" w:type="dxa"/>
            <w:tcBorders>
              <w:top w:val="nil"/>
              <w:left w:val="single" w:sz="4" w:space="0" w:color="auto"/>
              <w:bottom w:val="single" w:sz="4" w:space="0" w:color="auto"/>
              <w:right w:val="single" w:sz="4" w:space="0" w:color="auto"/>
            </w:tcBorders>
            <w:shd w:val="clear" w:color="auto" w:fill="auto"/>
            <w:noWrap/>
            <w:vAlign w:val="center"/>
          </w:tcPr>
          <w:p w14:paraId="6A896884" w14:textId="5D500FB0" w:rsidR="000824AB" w:rsidRPr="00BE6949" w:rsidRDefault="000824AB" w:rsidP="000824AB">
            <w:pPr>
              <w:jc w:val="center"/>
              <w:rPr>
                <w:rFonts w:asciiTheme="minorHAnsi" w:hAnsiTheme="minorHAnsi" w:cstheme="minorHAnsi"/>
                <w:sz w:val="22"/>
                <w:szCs w:val="22"/>
              </w:rPr>
            </w:pPr>
            <w:r w:rsidRPr="00BE6949">
              <w:rPr>
                <w:rFonts w:asciiTheme="minorHAnsi" w:hAnsiTheme="minorHAnsi" w:cstheme="minorHAnsi"/>
                <w:sz w:val="22"/>
                <w:szCs w:val="22"/>
              </w:rPr>
              <w:t>3)</w:t>
            </w:r>
          </w:p>
        </w:tc>
        <w:tc>
          <w:tcPr>
            <w:tcW w:w="5372" w:type="dxa"/>
            <w:tcBorders>
              <w:top w:val="nil"/>
              <w:left w:val="nil"/>
              <w:bottom w:val="single" w:sz="4" w:space="0" w:color="auto"/>
              <w:right w:val="single" w:sz="4" w:space="0" w:color="auto"/>
            </w:tcBorders>
            <w:shd w:val="clear" w:color="auto" w:fill="auto"/>
            <w:vAlign w:val="center"/>
          </w:tcPr>
          <w:p w14:paraId="1773E99A" w14:textId="77777777" w:rsidR="000824AB" w:rsidRPr="00034A9F" w:rsidRDefault="000824AB" w:rsidP="000824AB">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współpraca z innymi komórkami organizacyjnymi przy</w:t>
            </w:r>
          </w:p>
          <w:p w14:paraId="54D57AE2" w14:textId="77777777" w:rsidR="000824AB" w:rsidRPr="00034A9F" w:rsidRDefault="000824AB" w:rsidP="000824AB">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prowadzeniu prac dotyczących zawierania umów o</w:t>
            </w:r>
          </w:p>
          <w:p w14:paraId="1CD803F3" w14:textId="77777777" w:rsidR="000824AB" w:rsidRPr="00034A9F" w:rsidRDefault="000824AB" w:rsidP="000824AB">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udzielanie świadczeń opieki zdrowotnej w odniesieniu do</w:t>
            </w:r>
          </w:p>
          <w:p w14:paraId="347B82F8" w14:textId="261C3E92" w:rsidR="000824AB" w:rsidRPr="00034A9F" w:rsidRDefault="000824AB" w:rsidP="000824AB">
            <w:pPr>
              <w:spacing w:before="60" w:after="60"/>
              <w:rPr>
                <w:rFonts w:asciiTheme="minorHAnsi" w:hAnsiTheme="minorHAnsi" w:cstheme="minorHAnsi"/>
                <w:sz w:val="22"/>
                <w:szCs w:val="22"/>
              </w:rPr>
            </w:pPr>
            <w:r w:rsidRPr="00034A9F">
              <w:rPr>
                <w:rFonts w:asciiTheme="minorHAnsi" w:hAnsiTheme="minorHAnsi" w:cstheme="minorHAnsi"/>
                <w:sz w:val="22"/>
                <w:szCs w:val="22"/>
              </w:rPr>
              <w:t>podmiotów leczniczych tworzonych i nadzorowanych przez Ministra Obrony Narodowej, Ministra Sprawiedliwości i ministra właściwego do spraw wewnętrznych</w:t>
            </w:r>
          </w:p>
        </w:tc>
        <w:tc>
          <w:tcPr>
            <w:tcW w:w="3218" w:type="dxa"/>
            <w:tcBorders>
              <w:top w:val="nil"/>
              <w:left w:val="nil"/>
              <w:bottom w:val="single" w:sz="4" w:space="0" w:color="auto"/>
              <w:right w:val="single" w:sz="4" w:space="0" w:color="auto"/>
            </w:tcBorders>
            <w:shd w:val="clear" w:color="auto" w:fill="auto"/>
            <w:noWrap/>
            <w:vAlign w:val="center"/>
          </w:tcPr>
          <w:p w14:paraId="015C36F8" w14:textId="763FE145" w:rsidR="000824AB" w:rsidRPr="00BE6949" w:rsidRDefault="000824AB" w:rsidP="000824AB">
            <w:pPr>
              <w:jc w:val="center"/>
              <w:rPr>
                <w:rFonts w:asciiTheme="minorHAnsi" w:hAnsiTheme="minorHAnsi" w:cstheme="minorHAnsi"/>
                <w:sz w:val="22"/>
                <w:szCs w:val="22"/>
              </w:rPr>
            </w:pPr>
          </w:p>
        </w:tc>
      </w:tr>
      <w:tr w:rsidR="000824AB" w:rsidRPr="00CE0292" w14:paraId="0CE79AD6" w14:textId="77777777" w:rsidTr="0015014C">
        <w:trPr>
          <w:trHeight w:val="846"/>
        </w:trPr>
        <w:tc>
          <w:tcPr>
            <w:tcW w:w="727" w:type="dxa"/>
            <w:tcBorders>
              <w:top w:val="nil"/>
              <w:left w:val="single" w:sz="4" w:space="0" w:color="auto"/>
              <w:bottom w:val="single" w:sz="4" w:space="0" w:color="auto"/>
              <w:right w:val="single" w:sz="4" w:space="0" w:color="auto"/>
            </w:tcBorders>
            <w:shd w:val="clear" w:color="auto" w:fill="auto"/>
            <w:noWrap/>
            <w:vAlign w:val="center"/>
          </w:tcPr>
          <w:p w14:paraId="21EE5389" w14:textId="09D67E9F" w:rsidR="000824AB" w:rsidRPr="00CE0292" w:rsidRDefault="000824AB" w:rsidP="000824AB">
            <w:pPr>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372" w:type="dxa"/>
            <w:tcBorders>
              <w:top w:val="nil"/>
              <w:left w:val="nil"/>
              <w:bottom w:val="single" w:sz="4" w:space="0" w:color="auto"/>
              <w:right w:val="single" w:sz="4" w:space="0" w:color="auto"/>
            </w:tcBorders>
            <w:shd w:val="clear" w:color="auto" w:fill="auto"/>
            <w:vAlign w:val="center"/>
          </w:tcPr>
          <w:p w14:paraId="4F077726" w14:textId="15615A8B" w:rsidR="000824AB" w:rsidRPr="00034A9F" w:rsidRDefault="000824AB" w:rsidP="000824AB">
            <w:pPr>
              <w:spacing w:before="60" w:after="60"/>
              <w:rPr>
                <w:rFonts w:asciiTheme="minorHAnsi" w:hAnsiTheme="minorHAnsi" w:cstheme="minorHAnsi"/>
                <w:strike/>
                <w:color w:val="FF0000"/>
                <w:sz w:val="22"/>
                <w:szCs w:val="22"/>
              </w:rPr>
            </w:pPr>
            <w:r w:rsidRPr="00034A9F">
              <w:rPr>
                <w:rFonts w:asciiTheme="minorHAnsi" w:hAnsiTheme="minorHAnsi" w:cstheme="minorHAnsi"/>
                <w:sz w:val="22"/>
                <w:szCs w:val="22"/>
              </w:rPr>
              <w:t>współudział w prowadzeniu postępowań odwoławczych związanych z procesem zawierania umów o udzielanie świadczeń opieki zdrowotnej w zakresach pozostających we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6C72D879" w14:textId="52DB425D" w:rsidR="000824AB" w:rsidRPr="00CE0292" w:rsidRDefault="000824AB" w:rsidP="000824AB">
            <w:pPr>
              <w:jc w:val="center"/>
              <w:rPr>
                <w:rFonts w:asciiTheme="minorHAnsi" w:hAnsiTheme="minorHAnsi" w:cstheme="minorHAnsi"/>
                <w:sz w:val="22"/>
                <w:szCs w:val="22"/>
              </w:rPr>
            </w:pPr>
            <w:r w:rsidRPr="00BE6949">
              <w:rPr>
                <w:rFonts w:asciiTheme="minorHAnsi" w:hAnsiTheme="minorHAnsi" w:cstheme="minorHAnsi"/>
                <w:sz w:val="22"/>
                <w:szCs w:val="22"/>
              </w:rPr>
              <w:t>WO, WP</w:t>
            </w:r>
          </w:p>
        </w:tc>
      </w:tr>
      <w:tr w:rsidR="000824AB" w:rsidRPr="00FA4C3A" w14:paraId="5E6EC52C" w14:textId="77777777" w:rsidTr="000824AB">
        <w:trPr>
          <w:trHeight w:val="1179"/>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53B6A1D" w14:textId="320DF42C" w:rsidR="000824AB" w:rsidRPr="009171F6" w:rsidRDefault="000824AB" w:rsidP="000824AB">
            <w:pPr>
              <w:jc w:val="center"/>
              <w:rPr>
                <w:rFonts w:asciiTheme="minorHAnsi" w:hAnsiTheme="minorHAnsi" w:cstheme="minorHAnsi"/>
                <w:sz w:val="22"/>
                <w:szCs w:val="22"/>
              </w:rPr>
            </w:pPr>
            <w:r w:rsidRPr="009171F6">
              <w:rPr>
                <w:rFonts w:asciiTheme="minorHAnsi" w:hAnsiTheme="minorHAnsi" w:cstheme="minorHAnsi"/>
                <w:sz w:val="22"/>
                <w:szCs w:val="22"/>
              </w:rPr>
              <w:t>5)</w:t>
            </w:r>
          </w:p>
        </w:tc>
        <w:tc>
          <w:tcPr>
            <w:tcW w:w="5372" w:type="dxa"/>
            <w:tcBorders>
              <w:top w:val="nil"/>
              <w:left w:val="nil"/>
              <w:bottom w:val="single" w:sz="4" w:space="0" w:color="auto"/>
              <w:right w:val="single" w:sz="4" w:space="0" w:color="auto"/>
            </w:tcBorders>
            <w:shd w:val="clear" w:color="auto" w:fill="auto"/>
            <w:vAlign w:val="center"/>
          </w:tcPr>
          <w:p w14:paraId="2330E4E0" w14:textId="77777777" w:rsidR="000824AB" w:rsidRPr="00034A9F" w:rsidRDefault="000824AB" w:rsidP="000824AB">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sporządzanie sprawozdań dotyczących postępowań w</w:t>
            </w:r>
          </w:p>
          <w:p w14:paraId="25C92C7C" w14:textId="77777777" w:rsidR="000824AB" w:rsidRPr="00034A9F" w:rsidRDefault="000824AB" w:rsidP="000824AB">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sprawie zawierania umów o udzielanie świadczeń opieki</w:t>
            </w:r>
          </w:p>
          <w:p w14:paraId="3362D292" w14:textId="31BC52FC" w:rsidR="000824AB" w:rsidRPr="00034A9F" w:rsidRDefault="000824AB" w:rsidP="000824AB">
            <w:pPr>
              <w:spacing w:before="60" w:after="60"/>
              <w:rPr>
                <w:rFonts w:asciiTheme="minorHAnsi" w:hAnsiTheme="minorHAnsi" w:cstheme="minorHAnsi"/>
                <w:sz w:val="22"/>
                <w:szCs w:val="22"/>
              </w:rPr>
            </w:pPr>
            <w:r w:rsidRPr="00034A9F">
              <w:rPr>
                <w:rFonts w:asciiTheme="minorHAnsi" w:hAnsiTheme="minorHAnsi" w:cstheme="minorHAnsi"/>
                <w:sz w:val="22"/>
                <w:szCs w:val="22"/>
              </w:rPr>
              <w:t>zdrowotnej w zakresach pozostających we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7135046D" w14:textId="0970A21C" w:rsidR="000824AB" w:rsidRPr="009171F6" w:rsidRDefault="000824AB" w:rsidP="000824AB">
            <w:pPr>
              <w:jc w:val="center"/>
              <w:rPr>
                <w:rFonts w:asciiTheme="minorHAnsi" w:hAnsiTheme="minorHAnsi" w:cstheme="minorHAnsi"/>
                <w:sz w:val="22"/>
                <w:szCs w:val="22"/>
              </w:rPr>
            </w:pPr>
          </w:p>
        </w:tc>
      </w:tr>
      <w:tr w:rsidR="000824AB" w:rsidRPr="00CE0292" w14:paraId="615A6C44" w14:textId="77777777" w:rsidTr="00687319">
        <w:trPr>
          <w:trHeight w:val="703"/>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B5A147C" w14:textId="78188878" w:rsidR="000824AB" w:rsidRPr="00CE0292" w:rsidRDefault="000824AB" w:rsidP="000824AB">
            <w:pPr>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372" w:type="dxa"/>
            <w:tcBorders>
              <w:top w:val="nil"/>
              <w:left w:val="nil"/>
              <w:bottom w:val="single" w:sz="4" w:space="0" w:color="auto"/>
              <w:right w:val="single" w:sz="4" w:space="0" w:color="auto"/>
            </w:tcBorders>
            <w:shd w:val="clear" w:color="auto" w:fill="auto"/>
            <w:vAlign w:val="center"/>
            <w:hideMark/>
          </w:tcPr>
          <w:p w14:paraId="49D0D9C6" w14:textId="60386C1D" w:rsidR="000824AB" w:rsidRPr="00034A9F" w:rsidRDefault="000824AB" w:rsidP="000824AB">
            <w:pPr>
              <w:spacing w:before="60" w:after="60"/>
              <w:rPr>
                <w:rFonts w:asciiTheme="minorHAnsi" w:hAnsiTheme="minorHAnsi" w:cstheme="minorHAnsi"/>
                <w:sz w:val="22"/>
                <w:szCs w:val="22"/>
              </w:rPr>
            </w:pPr>
            <w:r w:rsidRPr="00034A9F">
              <w:rPr>
                <w:rFonts w:asciiTheme="minorHAnsi" w:hAnsiTheme="minorHAnsi" w:cstheme="minorHAnsi"/>
                <w:sz w:val="22"/>
                <w:szCs w:val="22"/>
              </w:rPr>
              <w:t xml:space="preserve">współudział w opracowaniu, uaktualnianiu i monitorowaniu planu zakupu świadczeń w rodzaju: </w:t>
            </w:r>
            <w:r w:rsidRPr="00034A9F">
              <w:rPr>
                <w:rFonts w:asciiTheme="minorHAnsi" w:hAnsiTheme="minorHAnsi" w:cstheme="minorHAnsi"/>
                <w:sz w:val="22"/>
                <w:szCs w:val="22"/>
              </w:rPr>
              <w:lastRenderedPageBreak/>
              <w:t>leczenie szpitalne w zakresie: świadczenia w szpitalnym oddziale ratunkowym i izbie przyjęć, podstawowa opieka zdrowotna w zakresie nocnej i świątecznej opieki zdrowotnej, ratownictwo medyczne oraz pomoc doraźna i transport sanitarny</w:t>
            </w:r>
          </w:p>
        </w:tc>
        <w:tc>
          <w:tcPr>
            <w:tcW w:w="3218" w:type="dxa"/>
            <w:tcBorders>
              <w:top w:val="nil"/>
              <w:left w:val="nil"/>
              <w:bottom w:val="single" w:sz="4" w:space="0" w:color="auto"/>
              <w:right w:val="single" w:sz="4" w:space="0" w:color="auto"/>
            </w:tcBorders>
            <w:shd w:val="clear" w:color="auto" w:fill="auto"/>
            <w:noWrap/>
            <w:vAlign w:val="center"/>
            <w:hideMark/>
          </w:tcPr>
          <w:p w14:paraId="6C3F5D2A" w14:textId="2E00DF11" w:rsidR="000824AB" w:rsidRPr="00CE0292" w:rsidRDefault="000824AB" w:rsidP="000824AB">
            <w:pPr>
              <w:jc w:val="center"/>
              <w:rPr>
                <w:rFonts w:asciiTheme="minorHAnsi" w:hAnsiTheme="minorHAnsi" w:cstheme="minorHAnsi"/>
                <w:sz w:val="22"/>
                <w:szCs w:val="22"/>
              </w:rPr>
            </w:pPr>
            <w:r w:rsidRPr="00CE0292">
              <w:rPr>
                <w:rFonts w:asciiTheme="minorHAnsi" w:hAnsiTheme="minorHAnsi" w:cstheme="minorHAnsi"/>
                <w:sz w:val="22"/>
                <w:szCs w:val="22"/>
              </w:rPr>
              <w:lastRenderedPageBreak/>
              <w:t>WSOZ, WEF</w:t>
            </w:r>
          </w:p>
        </w:tc>
      </w:tr>
      <w:tr w:rsidR="000824AB" w:rsidRPr="00CE0292" w14:paraId="02DDCA4E" w14:textId="77777777" w:rsidTr="00687319">
        <w:trPr>
          <w:trHeight w:val="703"/>
        </w:trPr>
        <w:tc>
          <w:tcPr>
            <w:tcW w:w="727" w:type="dxa"/>
            <w:tcBorders>
              <w:top w:val="nil"/>
              <w:left w:val="single" w:sz="4" w:space="0" w:color="auto"/>
              <w:bottom w:val="single" w:sz="4" w:space="0" w:color="auto"/>
              <w:right w:val="single" w:sz="4" w:space="0" w:color="auto"/>
            </w:tcBorders>
            <w:shd w:val="clear" w:color="auto" w:fill="auto"/>
            <w:noWrap/>
            <w:vAlign w:val="center"/>
          </w:tcPr>
          <w:p w14:paraId="14E77452" w14:textId="57E38A7A" w:rsidR="000824AB" w:rsidRPr="00CE0292" w:rsidRDefault="000824AB" w:rsidP="000824AB">
            <w:pPr>
              <w:jc w:val="center"/>
              <w:rPr>
                <w:rFonts w:asciiTheme="minorHAnsi" w:hAnsiTheme="minorHAnsi" w:cstheme="minorHAnsi"/>
                <w:sz w:val="22"/>
                <w:szCs w:val="22"/>
              </w:rPr>
            </w:pPr>
            <w:r w:rsidRPr="00CE0292">
              <w:rPr>
                <w:rFonts w:asciiTheme="minorHAnsi" w:hAnsiTheme="minorHAnsi" w:cstheme="minorHAnsi"/>
                <w:sz w:val="22"/>
                <w:szCs w:val="22"/>
              </w:rPr>
              <w:t>7)</w:t>
            </w:r>
          </w:p>
        </w:tc>
        <w:tc>
          <w:tcPr>
            <w:tcW w:w="5372" w:type="dxa"/>
            <w:tcBorders>
              <w:top w:val="nil"/>
              <w:left w:val="nil"/>
              <w:bottom w:val="single" w:sz="4" w:space="0" w:color="auto"/>
              <w:right w:val="single" w:sz="4" w:space="0" w:color="auto"/>
            </w:tcBorders>
            <w:shd w:val="clear" w:color="auto" w:fill="auto"/>
            <w:vAlign w:val="center"/>
          </w:tcPr>
          <w:p w14:paraId="0E66276A" w14:textId="1DAF852F" w:rsidR="000824AB" w:rsidRPr="00034A9F" w:rsidRDefault="000824AB" w:rsidP="000824AB">
            <w:pPr>
              <w:spacing w:before="60" w:after="60"/>
              <w:rPr>
                <w:rFonts w:asciiTheme="minorHAnsi" w:hAnsiTheme="minorHAnsi" w:cstheme="minorHAnsi"/>
                <w:sz w:val="22"/>
                <w:szCs w:val="22"/>
              </w:rPr>
            </w:pPr>
            <w:r w:rsidRPr="00034A9F">
              <w:rPr>
                <w:rFonts w:asciiTheme="minorHAnsi" w:hAnsiTheme="minorHAnsi" w:cstheme="minorHAnsi"/>
                <w:sz w:val="22"/>
                <w:szCs w:val="22"/>
              </w:rPr>
              <w:t>współudział w opracowywaniu planów zakupów świadczeń oraz weryfikacja opracowanych planów zakupów w odniesieniu do podmiotów leczniczych tworzonych i nadzorowanych przez Ministra Obrony Narodowej, Ministra Sprawiedliwości i ministra właściwego do spraw wewnętrznych</w:t>
            </w:r>
          </w:p>
        </w:tc>
        <w:tc>
          <w:tcPr>
            <w:tcW w:w="3218" w:type="dxa"/>
            <w:tcBorders>
              <w:top w:val="nil"/>
              <w:left w:val="nil"/>
              <w:bottom w:val="single" w:sz="4" w:space="0" w:color="auto"/>
              <w:right w:val="single" w:sz="4" w:space="0" w:color="auto"/>
            </w:tcBorders>
            <w:shd w:val="clear" w:color="auto" w:fill="auto"/>
            <w:noWrap/>
            <w:vAlign w:val="center"/>
          </w:tcPr>
          <w:p w14:paraId="0002B4C6" w14:textId="77777777" w:rsidR="000824AB" w:rsidRPr="00CE0292" w:rsidRDefault="000824AB" w:rsidP="000824AB">
            <w:pPr>
              <w:jc w:val="center"/>
              <w:rPr>
                <w:rFonts w:asciiTheme="minorHAnsi" w:hAnsiTheme="minorHAnsi" w:cstheme="minorHAnsi"/>
                <w:sz w:val="22"/>
                <w:szCs w:val="22"/>
              </w:rPr>
            </w:pPr>
          </w:p>
        </w:tc>
      </w:tr>
      <w:tr w:rsidR="000824AB" w:rsidRPr="00CE0292" w14:paraId="7024467A" w14:textId="77777777" w:rsidTr="000824AB">
        <w:trPr>
          <w:trHeight w:val="1038"/>
        </w:trPr>
        <w:tc>
          <w:tcPr>
            <w:tcW w:w="727" w:type="dxa"/>
            <w:tcBorders>
              <w:top w:val="nil"/>
              <w:left w:val="single" w:sz="4" w:space="0" w:color="auto"/>
              <w:bottom w:val="single" w:sz="4" w:space="0" w:color="auto"/>
              <w:right w:val="single" w:sz="4" w:space="0" w:color="auto"/>
            </w:tcBorders>
            <w:shd w:val="clear" w:color="auto" w:fill="auto"/>
            <w:noWrap/>
            <w:vAlign w:val="center"/>
          </w:tcPr>
          <w:p w14:paraId="365E43D0" w14:textId="3B910707" w:rsidR="000824AB" w:rsidRPr="00CE0292" w:rsidRDefault="000824AB" w:rsidP="000824AB">
            <w:pPr>
              <w:jc w:val="center"/>
              <w:rPr>
                <w:rFonts w:asciiTheme="minorHAnsi" w:hAnsiTheme="minorHAnsi" w:cstheme="minorHAnsi"/>
                <w:sz w:val="22"/>
                <w:szCs w:val="22"/>
              </w:rPr>
            </w:pPr>
            <w:r w:rsidRPr="009171F6">
              <w:rPr>
                <w:rFonts w:asciiTheme="minorHAnsi" w:hAnsiTheme="minorHAnsi" w:cstheme="minorHAnsi"/>
                <w:sz w:val="22"/>
                <w:szCs w:val="22"/>
              </w:rPr>
              <w:t>8)</w:t>
            </w:r>
          </w:p>
        </w:tc>
        <w:tc>
          <w:tcPr>
            <w:tcW w:w="5372" w:type="dxa"/>
            <w:tcBorders>
              <w:top w:val="nil"/>
              <w:left w:val="nil"/>
              <w:bottom w:val="single" w:sz="4" w:space="0" w:color="auto"/>
              <w:right w:val="single" w:sz="4" w:space="0" w:color="auto"/>
            </w:tcBorders>
            <w:shd w:val="clear" w:color="auto" w:fill="auto"/>
            <w:vAlign w:val="center"/>
          </w:tcPr>
          <w:p w14:paraId="595C5F53" w14:textId="0BB201EA" w:rsidR="000824AB" w:rsidRPr="00034A9F" w:rsidRDefault="000824AB" w:rsidP="000824AB">
            <w:pPr>
              <w:ind w:right="161"/>
              <w:rPr>
                <w:rFonts w:asciiTheme="minorHAnsi" w:hAnsiTheme="minorHAnsi" w:cstheme="minorHAnsi"/>
                <w:sz w:val="22"/>
                <w:szCs w:val="22"/>
              </w:rPr>
            </w:pPr>
            <w:r w:rsidRPr="00034A9F">
              <w:rPr>
                <w:rFonts w:asciiTheme="minorHAnsi" w:hAnsiTheme="minorHAnsi" w:cstheme="minorHAnsi"/>
                <w:sz w:val="22"/>
                <w:szCs w:val="22"/>
              </w:rPr>
              <w:t>obsługa i monitorowanie realizacji umów o udzielanie świadczeń opieki zdrowotnej w rodzajach i w zakresie pozostającym we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47C1C80C" w14:textId="77777777" w:rsidR="000824AB" w:rsidRPr="00CE0292" w:rsidRDefault="000824AB" w:rsidP="000824AB">
            <w:pPr>
              <w:jc w:val="center"/>
              <w:rPr>
                <w:rFonts w:asciiTheme="minorHAnsi" w:hAnsiTheme="minorHAnsi" w:cstheme="minorHAnsi"/>
                <w:sz w:val="22"/>
                <w:szCs w:val="22"/>
              </w:rPr>
            </w:pPr>
          </w:p>
        </w:tc>
      </w:tr>
      <w:tr w:rsidR="000824AB" w:rsidRPr="00CE0292" w14:paraId="2A2061A4" w14:textId="77777777" w:rsidTr="000824AB">
        <w:trPr>
          <w:trHeight w:val="1038"/>
        </w:trPr>
        <w:tc>
          <w:tcPr>
            <w:tcW w:w="727" w:type="dxa"/>
            <w:tcBorders>
              <w:top w:val="nil"/>
              <w:left w:val="single" w:sz="4" w:space="0" w:color="auto"/>
              <w:bottom w:val="single" w:sz="4" w:space="0" w:color="auto"/>
              <w:right w:val="single" w:sz="4" w:space="0" w:color="auto"/>
            </w:tcBorders>
            <w:shd w:val="clear" w:color="auto" w:fill="auto"/>
            <w:noWrap/>
            <w:vAlign w:val="center"/>
          </w:tcPr>
          <w:p w14:paraId="75D5F176" w14:textId="7C639DCE" w:rsidR="000824AB" w:rsidRPr="009171F6" w:rsidRDefault="000824AB" w:rsidP="000824AB">
            <w:pPr>
              <w:jc w:val="center"/>
              <w:rPr>
                <w:rFonts w:asciiTheme="minorHAnsi" w:hAnsiTheme="minorHAnsi" w:cstheme="minorHAnsi"/>
                <w:sz w:val="22"/>
                <w:szCs w:val="22"/>
              </w:rPr>
            </w:pPr>
            <w:r w:rsidRPr="00C11C27">
              <w:rPr>
                <w:rFonts w:asciiTheme="minorHAnsi" w:hAnsiTheme="minorHAnsi" w:cstheme="minorHAnsi"/>
                <w:sz w:val="22"/>
                <w:szCs w:val="22"/>
              </w:rPr>
              <w:t>9)</w:t>
            </w:r>
          </w:p>
        </w:tc>
        <w:tc>
          <w:tcPr>
            <w:tcW w:w="5372" w:type="dxa"/>
            <w:tcBorders>
              <w:top w:val="nil"/>
              <w:left w:val="nil"/>
              <w:bottom w:val="single" w:sz="4" w:space="0" w:color="auto"/>
              <w:right w:val="single" w:sz="4" w:space="0" w:color="auto"/>
            </w:tcBorders>
            <w:shd w:val="clear" w:color="auto" w:fill="auto"/>
            <w:vAlign w:val="center"/>
          </w:tcPr>
          <w:p w14:paraId="2B9D2C90" w14:textId="5930DB4B" w:rsidR="000824AB" w:rsidRPr="00034A9F" w:rsidRDefault="000824AB" w:rsidP="000824AB">
            <w:pPr>
              <w:ind w:right="161"/>
              <w:rPr>
                <w:rFonts w:asciiTheme="minorHAnsi" w:hAnsiTheme="minorHAnsi" w:cstheme="minorHAnsi"/>
                <w:sz w:val="22"/>
                <w:szCs w:val="22"/>
              </w:rPr>
            </w:pPr>
            <w:r w:rsidRPr="00034A9F">
              <w:rPr>
                <w:rFonts w:asciiTheme="minorHAnsi" w:hAnsiTheme="minorHAnsi" w:cstheme="minorHAnsi"/>
                <w:sz w:val="22"/>
                <w:szCs w:val="22"/>
              </w:rPr>
              <w:t>weryfikacja merytoryczna raportów sprawozdawczych, przekazywanych przez świadczeniodawców, realizujących świadczenia opieki zdrowotnej w zakresach świadczeń pozostających we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47C34AFB" w14:textId="77777777" w:rsidR="000824AB" w:rsidRPr="00CE0292" w:rsidRDefault="000824AB" w:rsidP="000824AB">
            <w:pPr>
              <w:jc w:val="center"/>
              <w:rPr>
                <w:rFonts w:asciiTheme="minorHAnsi" w:hAnsiTheme="minorHAnsi" w:cstheme="minorHAnsi"/>
                <w:sz w:val="22"/>
                <w:szCs w:val="22"/>
              </w:rPr>
            </w:pPr>
          </w:p>
        </w:tc>
      </w:tr>
      <w:tr w:rsidR="000824AB" w:rsidRPr="00FA4C3A" w14:paraId="208F0DBE" w14:textId="77777777" w:rsidTr="009171F6">
        <w:trPr>
          <w:trHeight w:val="703"/>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4F86689" w14:textId="120FEA87" w:rsidR="000824AB" w:rsidRPr="00FA4C3A" w:rsidRDefault="005A5F58" w:rsidP="000824AB">
            <w:pPr>
              <w:jc w:val="center"/>
              <w:rPr>
                <w:rFonts w:asciiTheme="minorHAnsi" w:hAnsiTheme="minorHAnsi" w:cstheme="minorHAnsi"/>
                <w:color w:val="92D050"/>
                <w:sz w:val="22"/>
                <w:szCs w:val="22"/>
              </w:rPr>
            </w:pPr>
            <w:r w:rsidRPr="00C11C27">
              <w:rPr>
                <w:rFonts w:asciiTheme="minorHAnsi" w:hAnsiTheme="minorHAnsi" w:cstheme="minorHAnsi"/>
                <w:sz w:val="22"/>
                <w:szCs w:val="22"/>
              </w:rPr>
              <w:t>10)</w:t>
            </w:r>
          </w:p>
        </w:tc>
        <w:tc>
          <w:tcPr>
            <w:tcW w:w="5372" w:type="dxa"/>
            <w:tcBorders>
              <w:top w:val="nil"/>
              <w:left w:val="nil"/>
              <w:bottom w:val="single" w:sz="4" w:space="0" w:color="auto"/>
              <w:right w:val="single" w:sz="4" w:space="0" w:color="auto"/>
            </w:tcBorders>
            <w:shd w:val="clear" w:color="auto" w:fill="auto"/>
            <w:vAlign w:val="center"/>
            <w:hideMark/>
          </w:tcPr>
          <w:p w14:paraId="28827CF3" w14:textId="100FB9B5" w:rsidR="000824AB" w:rsidRPr="00034A9F" w:rsidRDefault="000824AB" w:rsidP="000824AB">
            <w:pPr>
              <w:spacing w:before="60" w:after="60"/>
              <w:rPr>
                <w:rFonts w:asciiTheme="minorHAnsi" w:hAnsiTheme="minorHAnsi" w:cstheme="minorHAnsi"/>
                <w:color w:val="92D050"/>
                <w:sz w:val="22"/>
                <w:szCs w:val="22"/>
              </w:rPr>
            </w:pPr>
            <w:r w:rsidRPr="00034A9F">
              <w:rPr>
                <w:rFonts w:asciiTheme="minorHAnsi" w:hAnsiTheme="minorHAnsi" w:cstheme="minorHAnsi"/>
                <w:sz w:val="22"/>
                <w:szCs w:val="22"/>
              </w:rPr>
              <w:t>współudział w rozliczaniu umów o udzielanie świadczeń opieki zdrowotnej w rodzaju leczenie szpitalne w zakresie: świadczenia w szpitalnym oddziale ratunkowym i izbie przyjęć, podstawowa opieka zdrowotna w zakresie nocnej i świątecznej opieki zdrowotnej, ratownictwo medyczne oraz pomoc doraźna i transport sanitarny, w tym w szczególności podejmowanie decyzji w zakresie odstępstw w procesie walidacji i weryfikacji, a także wniosków o zapłatę za świadczenia udzielone ponad kwotę zobowiązania wynikającą z umowy oraz za świadczenia udzielone na podstawie art. 19 ustawy o świadczeniach</w:t>
            </w:r>
          </w:p>
        </w:tc>
        <w:tc>
          <w:tcPr>
            <w:tcW w:w="3218" w:type="dxa"/>
            <w:tcBorders>
              <w:top w:val="nil"/>
              <w:left w:val="nil"/>
              <w:bottom w:val="single" w:sz="4" w:space="0" w:color="auto"/>
              <w:right w:val="single" w:sz="4" w:space="0" w:color="auto"/>
            </w:tcBorders>
            <w:shd w:val="clear" w:color="auto" w:fill="auto"/>
            <w:noWrap/>
            <w:vAlign w:val="center"/>
            <w:hideMark/>
          </w:tcPr>
          <w:p w14:paraId="6C59C379" w14:textId="77777777" w:rsidR="000824AB" w:rsidRPr="009171F6" w:rsidRDefault="000824AB" w:rsidP="000824AB">
            <w:pPr>
              <w:jc w:val="center"/>
              <w:rPr>
                <w:rFonts w:asciiTheme="minorHAnsi" w:hAnsiTheme="minorHAnsi" w:cstheme="minorHAnsi"/>
                <w:sz w:val="22"/>
                <w:szCs w:val="22"/>
              </w:rPr>
            </w:pPr>
            <w:r w:rsidRPr="009171F6">
              <w:rPr>
                <w:rFonts w:asciiTheme="minorHAnsi" w:hAnsiTheme="minorHAnsi" w:cstheme="minorHAnsi"/>
                <w:sz w:val="22"/>
                <w:szCs w:val="22"/>
              </w:rPr>
              <w:t>WSOZ, WEF, WK</w:t>
            </w:r>
          </w:p>
          <w:p w14:paraId="31002E53" w14:textId="421E1EE2" w:rsidR="000824AB" w:rsidRPr="00FA4C3A" w:rsidRDefault="000824AB" w:rsidP="000824AB">
            <w:pPr>
              <w:jc w:val="center"/>
              <w:rPr>
                <w:rFonts w:asciiTheme="minorHAnsi" w:hAnsiTheme="minorHAnsi" w:cstheme="minorHAnsi"/>
                <w:color w:val="92D050"/>
                <w:sz w:val="22"/>
                <w:szCs w:val="22"/>
              </w:rPr>
            </w:pPr>
          </w:p>
        </w:tc>
      </w:tr>
      <w:tr w:rsidR="005A5F58" w:rsidRPr="00FA4C3A" w14:paraId="2556EC28" w14:textId="77777777" w:rsidTr="005A5F58">
        <w:trPr>
          <w:trHeight w:val="1404"/>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2B0EF0E4" w14:textId="43793265" w:rsidR="005A5F58" w:rsidRPr="00C11C27" w:rsidRDefault="005A5F58" w:rsidP="005A5F58">
            <w:pPr>
              <w:jc w:val="center"/>
              <w:rPr>
                <w:rFonts w:asciiTheme="minorHAnsi" w:hAnsiTheme="minorHAnsi" w:cstheme="minorHAnsi"/>
                <w:sz w:val="22"/>
                <w:szCs w:val="22"/>
              </w:rPr>
            </w:pPr>
            <w:r w:rsidRPr="00C11C27">
              <w:rPr>
                <w:rFonts w:asciiTheme="minorHAnsi" w:hAnsiTheme="minorHAnsi" w:cstheme="minorHAnsi"/>
                <w:sz w:val="22"/>
                <w:szCs w:val="22"/>
              </w:rPr>
              <w:t>11)</w:t>
            </w:r>
          </w:p>
        </w:tc>
        <w:tc>
          <w:tcPr>
            <w:tcW w:w="5372" w:type="dxa"/>
            <w:tcBorders>
              <w:top w:val="nil"/>
              <w:left w:val="nil"/>
              <w:bottom w:val="single" w:sz="4" w:space="0" w:color="auto"/>
              <w:right w:val="single" w:sz="4" w:space="0" w:color="auto"/>
            </w:tcBorders>
            <w:shd w:val="clear" w:color="auto" w:fill="auto"/>
            <w:vAlign w:val="center"/>
          </w:tcPr>
          <w:p w14:paraId="5CEA3915" w14:textId="77777777" w:rsidR="005A5F58" w:rsidRPr="00034A9F" w:rsidRDefault="005A5F58" w:rsidP="005A5F58">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współudział w rozliczaniu świadczeń opieki zdrowotnej dla umów w rodzaju ratownictwo medyczne, pomoc doraźna i transport sanitarny w zakresie: świadczenia zespołu transportu medycznego, w tym:</w:t>
            </w:r>
          </w:p>
          <w:p w14:paraId="773C1D83" w14:textId="209CB3A5" w:rsidR="005A5F58" w:rsidRPr="00034A9F" w:rsidRDefault="005A5F58" w:rsidP="005A5F58">
            <w:pPr>
              <w:rPr>
                <w:rFonts w:asciiTheme="minorHAnsi" w:hAnsiTheme="minorHAnsi" w:cstheme="minorHAnsi"/>
                <w:sz w:val="22"/>
                <w:szCs w:val="22"/>
              </w:rPr>
            </w:pPr>
            <w:r w:rsidRPr="00034A9F">
              <w:rPr>
                <w:rFonts w:asciiTheme="minorHAnsi" w:hAnsiTheme="minorHAnsi" w:cstheme="minorHAnsi"/>
                <w:sz w:val="22"/>
                <w:szCs w:val="22"/>
              </w:rPr>
              <w:t xml:space="preserve">- przeprowadzanie kontroli merytorycznej rachunków </w:t>
            </w:r>
          </w:p>
        </w:tc>
        <w:tc>
          <w:tcPr>
            <w:tcW w:w="3218" w:type="dxa"/>
            <w:tcBorders>
              <w:top w:val="nil"/>
              <w:left w:val="nil"/>
              <w:bottom w:val="single" w:sz="4" w:space="0" w:color="auto"/>
              <w:right w:val="single" w:sz="4" w:space="0" w:color="auto"/>
            </w:tcBorders>
            <w:shd w:val="clear" w:color="auto" w:fill="auto"/>
            <w:noWrap/>
            <w:vAlign w:val="center"/>
          </w:tcPr>
          <w:p w14:paraId="58451DC1" w14:textId="36A492B0" w:rsidR="005A5F58" w:rsidRPr="00C11C27" w:rsidRDefault="005A5F58" w:rsidP="005A5F58">
            <w:pPr>
              <w:jc w:val="center"/>
              <w:rPr>
                <w:rFonts w:asciiTheme="minorHAnsi" w:hAnsiTheme="minorHAnsi" w:cstheme="minorHAnsi"/>
                <w:sz w:val="22"/>
                <w:szCs w:val="22"/>
              </w:rPr>
            </w:pPr>
            <w:r w:rsidRPr="005543ED">
              <w:rPr>
                <w:rFonts w:asciiTheme="minorHAnsi" w:hAnsiTheme="minorHAnsi" w:cstheme="minorHAnsi"/>
                <w:sz w:val="22"/>
                <w:szCs w:val="22"/>
              </w:rPr>
              <w:t>WEF, WK</w:t>
            </w:r>
          </w:p>
        </w:tc>
      </w:tr>
      <w:tr w:rsidR="005A5F58" w:rsidRPr="00FA4C3A" w14:paraId="4EBE8C98" w14:textId="77777777" w:rsidTr="00CB632B">
        <w:trPr>
          <w:trHeight w:val="3247"/>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2AE902D" w14:textId="0967C7A5" w:rsidR="005A5F58" w:rsidRPr="00C11C27" w:rsidRDefault="005A5F58" w:rsidP="005A5F58">
            <w:pPr>
              <w:jc w:val="center"/>
              <w:rPr>
                <w:rFonts w:asciiTheme="minorHAnsi" w:hAnsiTheme="minorHAnsi" w:cstheme="minorHAnsi"/>
                <w:sz w:val="22"/>
                <w:szCs w:val="22"/>
              </w:rPr>
            </w:pPr>
            <w:r w:rsidRPr="00CE0292">
              <w:rPr>
                <w:rFonts w:asciiTheme="minorHAnsi" w:hAnsiTheme="minorHAnsi" w:cstheme="minorHAnsi"/>
                <w:sz w:val="22"/>
                <w:szCs w:val="22"/>
              </w:rPr>
              <w:t>12)</w:t>
            </w:r>
          </w:p>
        </w:tc>
        <w:tc>
          <w:tcPr>
            <w:tcW w:w="5372" w:type="dxa"/>
            <w:tcBorders>
              <w:top w:val="nil"/>
              <w:left w:val="nil"/>
              <w:bottom w:val="single" w:sz="4" w:space="0" w:color="auto"/>
              <w:right w:val="single" w:sz="4" w:space="0" w:color="auto"/>
            </w:tcBorders>
            <w:shd w:val="clear" w:color="auto" w:fill="auto"/>
            <w:vAlign w:val="center"/>
            <w:hideMark/>
          </w:tcPr>
          <w:p w14:paraId="60D6FCDC" w14:textId="77777777" w:rsidR="005A5F58" w:rsidRPr="00034A9F" w:rsidRDefault="005A5F58" w:rsidP="005A5F58">
            <w:pPr>
              <w:autoSpaceDE w:val="0"/>
              <w:autoSpaceDN w:val="0"/>
              <w:adjustRightInd w:val="0"/>
              <w:rPr>
                <w:rFonts w:ascii="Calibri" w:hAnsi="Calibri" w:cs="Calibri"/>
                <w:sz w:val="22"/>
                <w:szCs w:val="22"/>
              </w:rPr>
            </w:pPr>
            <w:r w:rsidRPr="00034A9F">
              <w:rPr>
                <w:rFonts w:ascii="Calibri" w:hAnsi="Calibri" w:cs="Calibri"/>
                <w:sz w:val="22"/>
                <w:szCs w:val="22"/>
              </w:rPr>
              <w:t>nadzorowanie, koordynowanie i monitorowanie działań</w:t>
            </w:r>
          </w:p>
          <w:p w14:paraId="32AF6E19" w14:textId="77777777" w:rsidR="005A5F58" w:rsidRPr="00034A9F" w:rsidRDefault="005A5F58" w:rsidP="005A5F58">
            <w:pPr>
              <w:autoSpaceDE w:val="0"/>
              <w:autoSpaceDN w:val="0"/>
              <w:adjustRightInd w:val="0"/>
              <w:rPr>
                <w:rFonts w:ascii="Calibri" w:hAnsi="Calibri" w:cs="Calibri"/>
                <w:sz w:val="22"/>
                <w:szCs w:val="22"/>
              </w:rPr>
            </w:pPr>
            <w:r w:rsidRPr="00034A9F">
              <w:rPr>
                <w:rFonts w:ascii="Calibri" w:hAnsi="Calibri" w:cs="Calibri"/>
                <w:sz w:val="22"/>
                <w:szCs w:val="22"/>
              </w:rPr>
              <w:t>związanych z realizacją prawa do świadczeń dla</w:t>
            </w:r>
          </w:p>
          <w:p w14:paraId="0F1F7752" w14:textId="77777777" w:rsidR="005A5F58" w:rsidRPr="00034A9F" w:rsidRDefault="005A5F58" w:rsidP="005A5F58">
            <w:pPr>
              <w:autoSpaceDE w:val="0"/>
              <w:autoSpaceDN w:val="0"/>
              <w:adjustRightInd w:val="0"/>
              <w:rPr>
                <w:rFonts w:ascii="Calibri" w:hAnsi="Calibri" w:cs="Calibri"/>
                <w:sz w:val="22"/>
                <w:szCs w:val="22"/>
              </w:rPr>
            </w:pPr>
            <w:r w:rsidRPr="00034A9F">
              <w:rPr>
                <w:rFonts w:ascii="Calibri" w:hAnsi="Calibri" w:cs="Calibri"/>
                <w:sz w:val="22"/>
                <w:szCs w:val="22"/>
              </w:rPr>
              <w:t>ubezpieczonych, o których mowa w art. 5 ustawy o</w:t>
            </w:r>
          </w:p>
          <w:p w14:paraId="45314E25" w14:textId="77777777" w:rsidR="005A5F58" w:rsidRPr="00034A9F" w:rsidRDefault="005A5F58" w:rsidP="005A5F58">
            <w:pPr>
              <w:autoSpaceDE w:val="0"/>
              <w:autoSpaceDN w:val="0"/>
              <w:adjustRightInd w:val="0"/>
              <w:rPr>
                <w:rFonts w:ascii="Calibri" w:hAnsi="Calibri" w:cs="Calibri"/>
                <w:sz w:val="22"/>
                <w:szCs w:val="22"/>
              </w:rPr>
            </w:pPr>
            <w:r w:rsidRPr="00034A9F">
              <w:rPr>
                <w:rFonts w:ascii="Calibri" w:hAnsi="Calibri" w:cs="Calibri"/>
                <w:sz w:val="22"/>
                <w:szCs w:val="22"/>
              </w:rPr>
              <w:t>świadczeniach, dotyczącym kombatantów, inwalidów</w:t>
            </w:r>
          </w:p>
          <w:p w14:paraId="0F8FB49D" w14:textId="77777777" w:rsidR="005A5F58" w:rsidRPr="00034A9F" w:rsidRDefault="005A5F58" w:rsidP="005A5F58">
            <w:pPr>
              <w:autoSpaceDE w:val="0"/>
              <w:autoSpaceDN w:val="0"/>
              <w:adjustRightInd w:val="0"/>
              <w:rPr>
                <w:rFonts w:ascii="Calibri" w:hAnsi="Calibri" w:cs="Calibri"/>
                <w:sz w:val="22"/>
                <w:szCs w:val="22"/>
              </w:rPr>
            </w:pPr>
            <w:r w:rsidRPr="00034A9F">
              <w:rPr>
                <w:rFonts w:ascii="Calibri" w:hAnsi="Calibri" w:cs="Calibri"/>
                <w:sz w:val="22"/>
                <w:szCs w:val="22"/>
              </w:rPr>
              <w:t>wojennych i wojskowych, weteranów, weteranów</w:t>
            </w:r>
          </w:p>
          <w:p w14:paraId="1710B657" w14:textId="77777777" w:rsidR="005A5F58" w:rsidRPr="00034A9F" w:rsidRDefault="005A5F58" w:rsidP="005A5F58">
            <w:pPr>
              <w:autoSpaceDE w:val="0"/>
              <w:autoSpaceDN w:val="0"/>
              <w:adjustRightInd w:val="0"/>
              <w:rPr>
                <w:rFonts w:ascii="Calibri" w:hAnsi="Calibri" w:cs="Calibri"/>
                <w:sz w:val="22"/>
                <w:szCs w:val="22"/>
              </w:rPr>
            </w:pPr>
            <w:r w:rsidRPr="00034A9F">
              <w:rPr>
                <w:rFonts w:ascii="Calibri" w:hAnsi="Calibri" w:cs="Calibri"/>
                <w:sz w:val="22"/>
                <w:szCs w:val="22"/>
              </w:rPr>
              <w:t>poszkodowanych – zgodnie z ustawą z dnia 19 sierpnia</w:t>
            </w:r>
          </w:p>
          <w:p w14:paraId="4DDDD96D" w14:textId="32AFC817" w:rsidR="005A5F58" w:rsidRPr="00034A9F" w:rsidRDefault="005A5F58" w:rsidP="005A5F58">
            <w:pPr>
              <w:autoSpaceDE w:val="0"/>
              <w:autoSpaceDN w:val="0"/>
              <w:adjustRightInd w:val="0"/>
              <w:rPr>
                <w:rFonts w:ascii="Calibri" w:hAnsi="Calibri" w:cs="Calibri"/>
                <w:sz w:val="22"/>
                <w:szCs w:val="22"/>
              </w:rPr>
            </w:pPr>
            <w:r w:rsidRPr="00034A9F">
              <w:rPr>
                <w:rFonts w:ascii="Calibri" w:hAnsi="Calibri" w:cs="Calibri"/>
                <w:sz w:val="22"/>
                <w:szCs w:val="22"/>
              </w:rPr>
              <w:t>2011 r. o weteranach działań poza granicami państwa, uprawnionych żołnierzy lub pracowników wojska oraz osób, o których mowa w art. 66 ust. 1 pkt 2-13 w związku z uprawnieniami wynikającymi z art. 24b, art.24c, art. 44 ust. 1 c, art. 47 ust. 2a oraz art. 57 ust. 2 pkt 13 ustawy o świadczeniach</w:t>
            </w:r>
          </w:p>
        </w:tc>
        <w:tc>
          <w:tcPr>
            <w:tcW w:w="3218" w:type="dxa"/>
            <w:tcBorders>
              <w:top w:val="nil"/>
              <w:left w:val="nil"/>
              <w:bottom w:val="single" w:sz="4" w:space="0" w:color="auto"/>
              <w:right w:val="single" w:sz="4" w:space="0" w:color="auto"/>
            </w:tcBorders>
            <w:shd w:val="clear" w:color="auto" w:fill="auto"/>
            <w:noWrap/>
            <w:vAlign w:val="center"/>
            <w:hideMark/>
          </w:tcPr>
          <w:p w14:paraId="52EB0496" w14:textId="79AE4562" w:rsidR="005A5F58" w:rsidRPr="00C11C27" w:rsidRDefault="005A5F58" w:rsidP="005A5F58">
            <w:pPr>
              <w:jc w:val="center"/>
              <w:rPr>
                <w:rFonts w:asciiTheme="minorHAnsi" w:hAnsiTheme="minorHAnsi" w:cstheme="minorHAnsi"/>
                <w:sz w:val="22"/>
                <w:szCs w:val="22"/>
              </w:rPr>
            </w:pPr>
            <w:r w:rsidRPr="00C11C27">
              <w:rPr>
                <w:rFonts w:asciiTheme="minorHAnsi" w:hAnsiTheme="minorHAnsi" w:cstheme="minorHAnsi"/>
                <w:sz w:val="22"/>
                <w:szCs w:val="22"/>
              </w:rPr>
              <w:t>DSOZ, BP</w:t>
            </w:r>
          </w:p>
        </w:tc>
      </w:tr>
      <w:tr w:rsidR="005A5F58" w:rsidRPr="00FA4C3A" w14:paraId="3B8794C2" w14:textId="77777777" w:rsidTr="005A5F58">
        <w:trPr>
          <w:trHeight w:val="1202"/>
        </w:trPr>
        <w:tc>
          <w:tcPr>
            <w:tcW w:w="727" w:type="dxa"/>
            <w:tcBorders>
              <w:top w:val="nil"/>
              <w:left w:val="single" w:sz="4" w:space="0" w:color="auto"/>
              <w:bottom w:val="single" w:sz="4" w:space="0" w:color="auto"/>
              <w:right w:val="single" w:sz="4" w:space="0" w:color="auto"/>
            </w:tcBorders>
            <w:shd w:val="clear" w:color="auto" w:fill="auto"/>
            <w:noWrap/>
            <w:vAlign w:val="center"/>
          </w:tcPr>
          <w:p w14:paraId="5407F887" w14:textId="6A107BC3" w:rsidR="005A5F58" w:rsidRPr="00CE0292" w:rsidRDefault="005A5F58" w:rsidP="005A5F58">
            <w:pPr>
              <w:jc w:val="center"/>
              <w:rPr>
                <w:rFonts w:asciiTheme="minorHAnsi" w:hAnsiTheme="minorHAnsi" w:cstheme="minorHAnsi"/>
                <w:sz w:val="22"/>
                <w:szCs w:val="22"/>
              </w:rPr>
            </w:pPr>
            <w:r w:rsidRPr="00CE0292">
              <w:rPr>
                <w:rFonts w:asciiTheme="minorHAnsi" w:hAnsiTheme="minorHAnsi" w:cstheme="minorHAnsi"/>
                <w:sz w:val="22"/>
                <w:szCs w:val="22"/>
              </w:rPr>
              <w:lastRenderedPageBreak/>
              <w:t>13</w:t>
            </w:r>
            <w:r>
              <w:rPr>
                <w:rFonts w:asciiTheme="minorHAnsi" w:hAnsiTheme="minorHAnsi" w:cstheme="minorHAnsi"/>
                <w:sz w:val="22"/>
                <w:szCs w:val="22"/>
              </w:rPr>
              <w:t>)</w:t>
            </w:r>
          </w:p>
        </w:tc>
        <w:tc>
          <w:tcPr>
            <w:tcW w:w="5372" w:type="dxa"/>
            <w:tcBorders>
              <w:top w:val="nil"/>
              <w:left w:val="nil"/>
              <w:bottom w:val="single" w:sz="4" w:space="0" w:color="auto"/>
              <w:right w:val="single" w:sz="4" w:space="0" w:color="auto"/>
            </w:tcBorders>
            <w:shd w:val="clear" w:color="auto" w:fill="auto"/>
            <w:vAlign w:val="center"/>
          </w:tcPr>
          <w:p w14:paraId="50D64485" w14:textId="328843BB" w:rsidR="005A5F58" w:rsidRPr="00034A9F" w:rsidRDefault="005A5F58" w:rsidP="005A5F58">
            <w:pPr>
              <w:autoSpaceDE w:val="0"/>
              <w:autoSpaceDN w:val="0"/>
              <w:adjustRightInd w:val="0"/>
              <w:rPr>
                <w:rFonts w:ascii="Calibri" w:hAnsi="Calibri" w:cs="Calibri"/>
                <w:sz w:val="22"/>
                <w:szCs w:val="22"/>
              </w:rPr>
            </w:pPr>
            <w:r w:rsidRPr="00034A9F">
              <w:rPr>
                <w:rFonts w:asciiTheme="minorHAnsi" w:hAnsiTheme="minorHAnsi" w:cstheme="minorHAnsi"/>
                <w:sz w:val="22"/>
                <w:szCs w:val="22"/>
              </w:rPr>
              <w:t>Weryfikacja otrzymywanych danych z zakresu zaopatrzenia w leki i środki spożywcze specjalnego przeznaczenia oraz sporządzanie okresowych zestawień/ sprawozdań zgodnie z wytycznymi w tym zakresie</w:t>
            </w:r>
          </w:p>
        </w:tc>
        <w:tc>
          <w:tcPr>
            <w:tcW w:w="3218" w:type="dxa"/>
            <w:tcBorders>
              <w:top w:val="nil"/>
              <w:left w:val="nil"/>
              <w:bottom w:val="single" w:sz="4" w:space="0" w:color="auto"/>
              <w:right w:val="single" w:sz="4" w:space="0" w:color="auto"/>
            </w:tcBorders>
            <w:shd w:val="clear" w:color="auto" w:fill="auto"/>
            <w:noWrap/>
            <w:vAlign w:val="center"/>
          </w:tcPr>
          <w:p w14:paraId="470F9302" w14:textId="77777777" w:rsidR="005A5F58" w:rsidRPr="00C11C27" w:rsidRDefault="005A5F58" w:rsidP="005A5F58">
            <w:pPr>
              <w:jc w:val="center"/>
              <w:rPr>
                <w:rFonts w:asciiTheme="minorHAnsi" w:hAnsiTheme="minorHAnsi" w:cstheme="minorHAnsi"/>
                <w:sz w:val="22"/>
                <w:szCs w:val="22"/>
              </w:rPr>
            </w:pPr>
          </w:p>
        </w:tc>
      </w:tr>
      <w:tr w:rsidR="005A5F58" w:rsidRPr="00FA4C3A" w14:paraId="41D8E072" w14:textId="77777777" w:rsidTr="005A5F58">
        <w:trPr>
          <w:trHeight w:val="1202"/>
        </w:trPr>
        <w:tc>
          <w:tcPr>
            <w:tcW w:w="727" w:type="dxa"/>
            <w:tcBorders>
              <w:top w:val="nil"/>
              <w:left w:val="single" w:sz="4" w:space="0" w:color="auto"/>
              <w:bottom w:val="single" w:sz="4" w:space="0" w:color="auto"/>
              <w:right w:val="single" w:sz="4" w:space="0" w:color="auto"/>
            </w:tcBorders>
            <w:shd w:val="clear" w:color="auto" w:fill="auto"/>
            <w:noWrap/>
            <w:vAlign w:val="center"/>
          </w:tcPr>
          <w:p w14:paraId="58744029" w14:textId="3C9660C8" w:rsidR="005A5F58" w:rsidRPr="00CE0292" w:rsidRDefault="005A5F58" w:rsidP="005A5F58">
            <w:pPr>
              <w:jc w:val="center"/>
              <w:rPr>
                <w:rFonts w:asciiTheme="minorHAnsi" w:hAnsiTheme="minorHAnsi" w:cstheme="minorHAnsi"/>
                <w:sz w:val="22"/>
                <w:szCs w:val="22"/>
              </w:rPr>
            </w:pPr>
            <w:r w:rsidRPr="00C11C27">
              <w:rPr>
                <w:rFonts w:asciiTheme="minorHAnsi" w:hAnsiTheme="minorHAnsi" w:cstheme="minorHAnsi"/>
                <w:sz w:val="22"/>
                <w:szCs w:val="22"/>
              </w:rPr>
              <w:t>14)</w:t>
            </w:r>
          </w:p>
        </w:tc>
        <w:tc>
          <w:tcPr>
            <w:tcW w:w="5372" w:type="dxa"/>
            <w:tcBorders>
              <w:top w:val="nil"/>
              <w:left w:val="nil"/>
              <w:bottom w:val="single" w:sz="4" w:space="0" w:color="auto"/>
              <w:right w:val="single" w:sz="4" w:space="0" w:color="auto"/>
            </w:tcBorders>
            <w:shd w:val="clear" w:color="auto" w:fill="auto"/>
            <w:vAlign w:val="center"/>
          </w:tcPr>
          <w:p w14:paraId="5806F40D" w14:textId="77777777" w:rsidR="005A5F58" w:rsidRPr="00034A9F" w:rsidRDefault="005A5F58" w:rsidP="005A5F58">
            <w:pPr>
              <w:rPr>
                <w:rFonts w:asciiTheme="minorHAnsi" w:hAnsiTheme="minorHAnsi" w:cstheme="minorHAnsi"/>
                <w:sz w:val="22"/>
                <w:szCs w:val="22"/>
              </w:rPr>
            </w:pPr>
            <w:r w:rsidRPr="00034A9F">
              <w:rPr>
                <w:rFonts w:asciiTheme="minorHAnsi" w:hAnsiTheme="minorHAnsi" w:cstheme="minorHAnsi"/>
                <w:sz w:val="22"/>
                <w:szCs w:val="22"/>
              </w:rPr>
              <w:t>sporządzanie sprawozdań, analiz ekonomicznych i</w:t>
            </w:r>
          </w:p>
          <w:p w14:paraId="1DCD7FA0" w14:textId="77777777" w:rsidR="005A5F58" w:rsidRPr="00034A9F" w:rsidRDefault="005A5F58" w:rsidP="005A5F58">
            <w:pPr>
              <w:rPr>
                <w:rFonts w:asciiTheme="minorHAnsi" w:hAnsiTheme="minorHAnsi" w:cstheme="minorHAnsi"/>
                <w:sz w:val="22"/>
                <w:szCs w:val="22"/>
              </w:rPr>
            </w:pPr>
            <w:r w:rsidRPr="00034A9F">
              <w:rPr>
                <w:rFonts w:asciiTheme="minorHAnsi" w:hAnsiTheme="minorHAnsi" w:cstheme="minorHAnsi"/>
                <w:sz w:val="22"/>
                <w:szCs w:val="22"/>
              </w:rPr>
              <w:t>wniosków oraz monitorowanie realizacji umów, ordynacji</w:t>
            </w:r>
          </w:p>
          <w:p w14:paraId="6FA5DBFD" w14:textId="77777777" w:rsidR="005A5F58" w:rsidRPr="00034A9F" w:rsidRDefault="005A5F58" w:rsidP="005A5F58">
            <w:pPr>
              <w:rPr>
                <w:rFonts w:asciiTheme="minorHAnsi" w:hAnsiTheme="minorHAnsi" w:cstheme="minorHAnsi"/>
                <w:sz w:val="22"/>
                <w:szCs w:val="22"/>
              </w:rPr>
            </w:pPr>
            <w:r w:rsidRPr="00034A9F">
              <w:rPr>
                <w:rFonts w:asciiTheme="minorHAnsi" w:hAnsiTheme="minorHAnsi" w:cstheme="minorHAnsi"/>
                <w:sz w:val="22"/>
                <w:szCs w:val="22"/>
              </w:rPr>
              <w:t>lekarskich i dostępności do świadczeń udzielanych przez</w:t>
            </w:r>
          </w:p>
          <w:p w14:paraId="48F561F6" w14:textId="77777777" w:rsidR="005A5F58" w:rsidRPr="00034A9F" w:rsidRDefault="005A5F58" w:rsidP="005A5F58">
            <w:pPr>
              <w:rPr>
                <w:rFonts w:asciiTheme="minorHAnsi" w:hAnsiTheme="minorHAnsi" w:cstheme="minorHAnsi"/>
                <w:sz w:val="22"/>
                <w:szCs w:val="22"/>
              </w:rPr>
            </w:pPr>
            <w:r w:rsidRPr="00034A9F">
              <w:rPr>
                <w:rFonts w:asciiTheme="minorHAnsi" w:hAnsiTheme="minorHAnsi" w:cstheme="minorHAnsi"/>
                <w:sz w:val="22"/>
                <w:szCs w:val="22"/>
              </w:rPr>
              <w:t>świadczeniodawców, dla których organem założycielskim</w:t>
            </w:r>
          </w:p>
          <w:p w14:paraId="7ECE403B" w14:textId="08BBE752" w:rsidR="005A5F58" w:rsidRPr="00034A9F" w:rsidRDefault="005A5F58" w:rsidP="005A5F58">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jest Minister Obrony Narodowej, Minister Sprawiedliwości lub minister właściwy do spraw wewnętrznych</w:t>
            </w:r>
            <w:r w:rsidRPr="00034A9F" w:rsidDel="00577F9C">
              <w:rPr>
                <w:rFonts w:asciiTheme="minorHAnsi" w:hAnsiTheme="minorHAnsi" w:cstheme="minorHAnsi"/>
                <w:sz w:val="22"/>
                <w:szCs w:val="22"/>
              </w:rPr>
              <w:t xml:space="preserve"> </w:t>
            </w:r>
          </w:p>
        </w:tc>
        <w:tc>
          <w:tcPr>
            <w:tcW w:w="3218" w:type="dxa"/>
            <w:tcBorders>
              <w:top w:val="nil"/>
              <w:left w:val="nil"/>
              <w:bottom w:val="single" w:sz="4" w:space="0" w:color="auto"/>
              <w:right w:val="single" w:sz="4" w:space="0" w:color="auto"/>
            </w:tcBorders>
            <w:shd w:val="clear" w:color="auto" w:fill="auto"/>
            <w:noWrap/>
            <w:vAlign w:val="center"/>
          </w:tcPr>
          <w:p w14:paraId="49830162" w14:textId="2BA5FD2C" w:rsidR="005A5F58" w:rsidRPr="00C11C27" w:rsidRDefault="005A5F58" w:rsidP="005A5F58">
            <w:pPr>
              <w:jc w:val="center"/>
              <w:rPr>
                <w:rFonts w:asciiTheme="minorHAnsi" w:hAnsiTheme="minorHAnsi" w:cstheme="minorHAnsi"/>
                <w:sz w:val="22"/>
                <w:szCs w:val="22"/>
              </w:rPr>
            </w:pPr>
            <w:r w:rsidRPr="00C11C27">
              <w:rPr>
                <w:rFonts w:asciiTheme="minorHAnsi" w:hAnsiTheme="minorHAnsi" w:cstheme="minorHAnsi"/>
                <w:sz w:val="22"/>
                <w:szCs w:val="22"/>
              </w:rPr>
              <w:t>WSOZ, WGL, WEF</w:t>
            </w:r>
          </w:p>
        </w:tc>
      </w:tr>
      <w:tr w:rsidR="005A5F58" w:rsidRPr="00FA4C3A" w14:paraId="5BEAC11C" w14:textId="77777777" w:rsidTr="005A5F58">
        <w:trPr>
          <w:trHeight w:val="93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1E0061A7" w14:textId="0FF80472" w:rsidR="005A5F58" w:rsidRPr="00C11C27" w:rsidRDefault="005A5F58" w:rsidP="005A5F58">
            <w:pPr>
              <w:jc w:val="center"/>
              <w:rPr>
                <w:rFonts w:asciiTheme="minorHAnsi" w:hAnsiTheme="minorHAnsi" w:cstheme="minorHAnsi"/>
                <w:sz w:val="22"/>
                <w:szCs w:val="22"/>
              </w:rPr>
            </w:pPr>
            <w:r w:rsidRPr="00CE0292">
              <w:rPr>
                <w:rFonts w:asciiTheme="minorHAnsi" w:hAnsiTheme="minorHAnsi" w:cstheme="minorHAnsi"/>
                <w:sz w:val="22"/>
                <w:szCs w:val="22"/>
              </w:rPr>
              <w:t>15)</w:t>
            </w:r>
          </w:p>
        </w:tc>
        <w:tc>
          <w:tcPr>
            <w:tcW w:w="5372" w:type="dxa"/>
            <w:tcBorders>
              <w:top w:val="nil"/>
              <w:left w:val="nil"/>
              <w:bottom w:val="single" w:sz="4" w:space="0" w:color="auto"/>
              <w:right w:val="single" w:sz="4" w:space="0" w:color="auto"/>
            </w:tcBorders>
            <w:shd w:val="clear" w:color="auto" w:fill="auto"/>
            <w:vAlign w:val="center"/>
          </w:tcPr>
          <w:p w14:paraId="0FAF11BF" w14:textId="3FEAF829" w:rsidR="005A5F58" w:rsidRPr="00034A9F" w:rsidRDefault="005A5F58" w:rsidP="005A5F58">
            <w:pPr>
              <w:rPr>
                <w:rFonts w:asciiTheme="minorHAnsi" w:hAnsiTheme="minorHAnsi" w:cstheme="minorHAnsi"/>
                <w:sz w:val="22"/>
                <w:szCs w:val="22"/>
              </w:rPr>
            </w:pPr>
            <w:r w:rsidRPr="00034A9F">
              <w:rPr>
                <w:rFonts w:asciiTheme="minorHAnsi" w:hAnsiTheme="minorHAnsi" w:cstheme="minorHAnsi"/>
                <w:sz w:val="22"/>
                <w:szCs w:val="22"/>
              </w:rPr>
              <w:t>obsługa wniosków portalowych wniesionych przez świadczeniodawców w zakresie zmian personelu, harmonogramu udzielania świadczeń  oraz wykazu sprzętu</w:t>
            </w:r>
          </w:p>
        </w:tc>
        <w:tc>
          <w:tcPr>
            <w:tcW w:w="3218" w:type="dxa"/>
            <w:tcBorders>
              <w:top w:val="nil"/>
              <w:left w:val="nil"/>
              <w:bottom w:val="single" w:sz="4" w:space="0" w:color="auto"/>
              <w:right w:val="single" w:sz="4" w:space="0" w:color="auto"/>
            </w:tcBorders>
            <w:shd w:val="clear" w:color="auto" w:fill="auto"/>
            <w:noWrap/>
            <w:vAlign w:val="center"/>
          </w:tcPr>
          <w:p w14:paraId="4A488A34" w14:textId="77777777" w:rsidR="005A5F58" w:rsidRPr="00C11C27" w:rsidRDefault="005A5F58" w:rsidP="005A5F58">
            <w:pPr>
              <w:jc w:val="center"/>
              <w:rPr>
                <w:rFonts w:asciiTheme="minorHAnsi" w:hAnsiTheme="minorHAnsi" w:cstheme="minorHAnsi"/>
                <w:sz w:val="22"/>
                <w:szCs w:val="22"/>
              </w:rPr>
            </w:pPr>
          </w:p>
        </w:tc>
      </w:tr>
      <w:tr w:rsidR="005A5F58" w:rsidRPr="00FA4C3A" w14:paraId="2D552CB6" w14:textId="77777777" w:rsidTr="005A5F58">
        <w:trPr>
          <w:trHeight w:val="93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69995DF3" w14:textId="179D7E78" w:rsidR="005A5F58" w:rsidRPr="00CE0292" w:rsidRDefault="005A5F58" w:rsidP="005A5F58">
            <w:pPr>
              <w:jc w:val="center"/>
              <w:rPr>
                <w:rFonts w:asciiTheme="minorHAnsi" w:hAnsiTheme="minorHAnsi" w:cstheme="minorHAnsi"/>
                <w:sz w:val="22"/>
                <w:szCs w:val="22"/>
              </w:rPr>
            </w:pPr>
            <w:r w:rsidRPr="00CE0292">
              <w:rPr>
                <w:rFonts w:asciiTheme="minorHAnsi" w:hAnsiTheme="minorHAnsi" w:cstheme="minorHAnsi"/>
                <w:sz w:val="22"/>
                <w:szCs w:val="22"/>
              </w:rPr>
              <w:t>16)</w:t>
            </w:r>
          </w:p>
        </w:tc>
        <w:tc>
          <w:tcPr>
            <w:tcW w:w="5372" w:type="dxa"/>
            <w:tcBorders>
              <w:top w:val="nil"/>
              <w:left w:val="nil"/>
              <w:bottom w:val="single" w:sz="4" w:space="0" w:color="auto"/>
              <w:right w:val="single" w:sz="4" w:space="0" w:color="auto"/>
            </w:tcBorders>
            <w:shd w:val="clear" w:color="auto" w:fill="auto"/>
            <w:vAlign w:val="center"/>
          </w:tcPr>
          <w:p w14:paraId="3BB62BC3" w14:textId="5582BD13" w:rsidR="005A5F58" w:rsidRPr="00034A9F" w:rsidRDefault="005A5F58" w:rsidP="005A5F58">
            <w:pPr>
              <w:rPr>
                <w:rFonts w:asciiTheme="minorHAnsi" w:hAnsiTheme="minorHAnsi" w:cstheme="minorHAnsi"/>
                <w:sz w:val="22"/>
                <w:szCs w:val="22"/>
              </w:rPr>
            </w:pPr>
            <w:r w:rsidRPr="00034A9F">
              <w:rPr>
                <w:rFonts w:asciiTheme="minorHAnsi" w:hAnsiTheme="minorHAnsi" w:cstheme="minorHAnsi"/>
                <w:sz w:val="22"/>
                <w:szCs w:val="22"/>
              </w:rPr>
              <w:t>zamieszczanie komunikatów na portalach NFZ (np. SZOI, portal świadczeniodawcy, portal personelu) w zakresie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56B9B4AD" w14:textId="139C5A3F" w:rsidR="005A5F58" w:rsidRPr="00C11C27" w:rsidRDefault="005A5F58" w:rsidP="005A5F58">
            <w:pPr>
              <w:jc w:val="center"/>
              <w:rPr>
                <w:rFonts w:asciiTheme="minorHAnsi" w:hAnsiTheme="minorHAnsi" w:cstheme="minorHAnsi"/>
                <w:sz w:val="22"/>
                <w:szCs w:val="22"/>
              </w:rPr>
            </w:pPr>
            <w:r w:rsidRPr="001C6FC1">
              <w:rPr>
                <w:rFonts w:asciiTheme="minorHAnsi" w:hAnsiTheme="minorHAnsi" w:cstheme="minorHAnsi"/>
                <w:sz w:val="22"/>
                <w:szCs w:val="22"/>
              </w:rPr>
              <w:t>WI</w:t>
            </w:r>
          </w:p>
        </w:tc>
      </w:tr>
      <w:tr w:rsidR="005A5F58" w:rsidRPr="00E3070B" w14:paraId="2E8D2AA9" w14:textId="77777777" w:rsidTr="00A13D4B">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F247231" w14:textId="33A2E66F" w:rsidR="005A5F58" w:rsidRPr="00C11C27" w:rsidRDefault="005A5F58" w:rsidP="005A5F58">
            <w:pPr>
              <w:jc w:val="center"/>
              <w:rPr>
                <w:rFonts w:asciiTheme="minorHAnsi" w:hAnsiTheme="minorHAnsi" w:cstheme="minorHAnsi"/>
                <w:sz w:val="22"/>
                <w:szCs w:val="22"/>
              </w:rPr>
            </w:pPr>
            <w:r w:rsidRPr="005543ED">
              <w:rPr>
                <w:rFonts w:asciiTheme="minorHAnsi" w:hAnsiTheme="minorHAnsi" w:cstheme="minorHAnsi"/>
                <w:sz w:val="22"/>
                <w:szCs w:val="22"/>
              </w:rPr>
              <w:t>17)</w:t>
            </w:r>
          </w:p>
        </w:tc>
        <w:tc>
          <w:tcPr>
            <w:tcW w:w="5372" w:type="dxa"/>
            <w:tcBorders>
              <w:top w:val="nil"/>
              <w:left w:val="nil"/>
              <w:bottom w:val="single" w:sz="4" w:space="0" w:color="auto"/>
              <w:right w:val="single" w:sz="4" w:space="0" w:color="auto"/>
            </w:tcBorders>
            <w:shd w:val="clear" w:color="auto" w:fill="auto"/>
            <w:vAlign w:val="center"/>
          </w:tcPr>
          <w:p w14:paraId="343DACE0" w14:textId="595C7098" w:rsidR="005A5F58" w:rsidRPr="00034A9F" w:rsidRDefault="005A5F58" w:rsidP="005A5F58">
            <w:pPr>
              <w:spacing w:before="60" w:after="60"/>
              <w:rPr>
                <w:rFonts w:asciiTheme="minorHAnsi" w:hAnsiTheme="minorHAnsi" w:cstheme="minorHAnsi"/>
                <w:strike/>
                <w:sz w:val="22"/>
                <w:szCs w:val="22"/>
              </w:rPr>
            </w:pPr>
            <w:r w:rsidRPr="00034A9F">
              <w:rPr>
                <w:rFonts w:asciiTheme="minorHAnsi" w:hAnsiTheme="minorHAnsi" w:cstheme="minorHAnsi"/>
                <w:sz w:val="22"/>
                <w:szCs w:val="22"/>
              </w:rPr>
              <w:t>opracowywanie kompleksowej sprawozdawczości i analiz na potrzeby Centrali NFZ oraz wojewody opolskiego</w:t>
            </w:r>
          </w:p>
        </w:tc>
        <w:tc>
          <w:tcPr>
            <w:tcW w:w="3218" w:type="dxa"/>
            <w:tcBorders>
              <w:top w:val="nil"/>
              <w:left w:val="nil"/>
              <w:bottom w:val="single" w:sz="4" w:space="0" w:color="auto"/>
              <w:right w:val="single" w:sz="4" w:space="0" w:color="auto"/>
            </w:tcBorders>
            <w:shd w:val="clear" w:color="auto" w:fill="auto"/>
            <w:noWrap/>
            <w:vAlign w:val="center"/>
          </w:tcPr>
          <w:p w14:paraId="3D1DD695" w14:textId="714F5E92" w:rsidR="005A5F58" w:rsidRPr="00C11C27" w:rsidRDefault="005A5F58" w:rsidP="005A5F58">
            <w:pPr>
              <w:jc w:val="center"/>
              <w:rPr>
                <w:rFonts w:asciiTheme="minorHAnsi" w:hAnsiTheme="minorHAnsi" w:cstheme="minorHAnsi"/>
                <w:strike/>
                <w:sz w:val="22"/>
                <w:szCs w:val="22"/>
              </w:rPr>
            </w:pPr>
          </w:p>
        </w:tc>
      </w:tr>
      <w:tr w:rsidR="005A5F58" w:rsidRPr="00E3070B" w14:paraId="369E7677" w14:textId="77777777" w:rsidTr="00A13D4B">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297E1F91" w14:textId="13C592D8" w:rsidR="005A5F58" w:rsidRPr="005543ED" w:rsidRDefault="005A5F58" w:rsidP="005A5F58">
            <w:pPr>
              <w:jc w:val="center"/>
              <w:rPr>
                <w:rFonts w:asciiTheme="minorHAnsi" w:hAnsiTheme="minorHAnsi" w:cstheme="minorHAnsi"/>
                <w:sz w:val="22"/>
                <w:szCs w:val="22"/>
              </w:rPr>
            </w:pPr>
            <w:r w:rsidRPr="00CE0292">
              <w:rPr>
                <w:rFonts w:asciiTheme="minorHAnsi" w:hAnsiTheme="minorHAnsi" w:cstheme="minorHAnsi"/>
                <w:sz w:val="22"/>
                <w:szCs w:val="22"/>
              </w:rPr>
              <w:t>18)</w:t>
            </w:r>
          </w:p>
        </w:tc>
        <w:tc>
          <w:tcPr>
            <w:tcW w:w="5372" w:type="dxa"/>
            <w:tcBorders>
              <w:top w:val="nil"/>
              <w:left w:val="nil"/>
              <w:bottom w:val="single" w:sz="4" w:space="0" w:color="auto"/>
              <w:right w:val="single" w:sz="4" w:space="0" w:color="auto"/>
            </w:tcBorders>
            <w:shd w:val="clear" w:color="auto" w:fill="auto"/>
            <w:vAlign w:val="center"/>
          </w:tcPr>
          <w:p w14:paraId="59AAA378" w14:textId="77777777" w:rsidR="005A5F58" w:rsidRPr="00034A9F" w:rsidRDefault="005A5F58" w:rsidP="005A5F58">
            <w:pPr>
              <w:spacing w:before="60" w:after="60"/>
              <w:rPr>
                <w:rFonts w:asciiTheme="minorHAnsi" w:hAnsiTheme="minorHAnsi" w:cstheme="minorHAnsi"/>
                <w:sz w:val="22"/>
                <w:szCs w:val="22"/>
              </w:rPr>
            </w:pPr>
            <w:r w:rsidRPr="00034A9F">
              <w:rPr>
                <w:rFonts w:asciiTheme="minorHAnsi" w:hAnsiTheme="minorHAnsi" w:cstheme="minorHAnsi"/>
                <w:sz w:val="22"/>
                <w:szCs w:val="22"/>
              </w:rPr>
              <w:t>obsługa procesów renegocjacji obowiązujących umów o udzielanie świadczeń opieki zdrowotnej wg właściwości Działu oraz rozliczenia umów zakończonych i obsługa tych procesów w części dotyczącej:</w:t>
            </w:r>
          </w:p>
          <w:p w14:paraId="668DB499" w14:textId="024E065E" w:rsidR="005A5F58" w:rsidRPr="00034A9F" w:rsidRDefault="005A5F58" w:rsidP="005A5F58">
            <w:pPr>
              <w:spacing w:before="60" w:after="60"/>
              <w:rPr>
                <w:rFonts w:asciiTheme="minorHAnsi" w:hAnsiTheme="minorHAnsi" w:cstheme="minorHAnsi"/>
                <w:sz w:val="22"/>
                <w:szCs w:val="22"/>
              </w:rPr>
            </w:pPr>
            <w:r w:rsidRPr="00034A9F">
              <w:rPr>
                <w:rFonts w:asciiTheme="minorHAnsi" w:hAnsiTheme="minorHAnsi" w:cstheme="minorHAnsi"/>
                <w:sz w:val="22"/>
                <w:szCs w:val="22"/>
              </w:rPr>
              <w:t>przygotowania i przekazania świadczeniodawcom protokołów stanowiących podstawę do zawarcia aneksów do umów obowiązujących</w:t>
            </w:r>
          </w:p>
        </w:tc>
        <w:tc>
          <w:tcPr>
            <w:tcW w:w="3218" w:type="dxa"/>
            <w:tcBorders>
              <w:top w:val="nil"/>
              <w:left w:val="nil"/>
              <w:bottom w:val="single" w:sz="4" w:space="0" w:color="auto"/>
              <w:right w:val="single" w:sz="4" w:space="0" w:color="auto"/>
            </w:tcBorders>
            <w:shd w:val="clear" w:color="auto" w:fill="auto"/>
            <w:noWrap/>
            <w:vAlign w:val="center"/>
          </w:tcPr>
          <w:p w14:paraId="655630E4" w14:textId="77777777" w:rsidR="005A5F58" w:rsidRPr="00C11C27" w:rsidRDefault="005A5F58" w:rsidP="005A5F58">
            <w:pPr>
              <w:jc w:val="center"/>
              <w:rPr>
                <w:rFonts w:asciiTheme="minorHAnsi" w:hAnsiTheme="minorHAnsi" w:cstheme="minorHAnsi"/>
                <w:strike/>
                <w:sz w:val="22"/>
                <w:szCs w:val="22"/>
              </w:rPr>
            </w:pPr>
          </w:p>
        </w:tc>
      </w:tr>
      <w:tr w:rsidR="005A5F58" w:rsidRPr="00CE0292" w14:paraId="69D23B4A"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19E33F5D" w14:textId="131167D6" w:rsidR="005A5F58" w:rsidRPr="00CE0292" w:rsidRDefault="005A5F58" w:rsidP="005A5F58">
            <w:pPr>
              <w:jc w:val="center"/>
              <w:rPr>
                <w:rFonts w:asciiTheme="minorHAnsi" w:hAnsiTheme="minorHAnsi" w:cstheme="minorHAnsi"/>
                <w:sz w:val="22"/>
                <w:szCs w:val="22"/>
              </w:rPr>
            </w:pPr>
            <w:r w:rsidRPr="001C6FC1">
              <w:rPr>
                <w:rFonts w:asciiTheme="minorHAnsi" w:hAnsiTheme="minorHAnsi" w:cstheme="minorHAnsi"/>
                <w:sz w:val="22"/>
                <w:szCs w:val="22"/>
              </w:rPr>
              <w:t>19)</w:t>
            </w:r>
          </w:p>
        </w:tc>
        <w:tc>
          <w:tcPr>
            <w:tcW w:w="5372" w:type="dxa"/>
            <w:tcBorders>
              <w:top w:val="nil"/>
              <w:left w:val="nil"/>
              <w:bottom w:val="single" w:sz="4" w:space="0" w:color="auto"/>
              <w:right w:val="single" w:sz="4" w:space="0" w:color="auto"/>
            </w:tcBorders>
            <w:shd w:val="clear" w:color="auto" w:fill="auto"/>
            <w:vAlign w:val="center"/>
          </w:tcPr>
          <w:p w14:paraId="3E0282F7" w14:textId="13EEE416" w:rsidR="005A5F58" w:rsidRPr="00034A9F" w:rsidRDefault="005A5F58" w:rsidP="005A5F58">
            <w:pPr>
              <w:spacing w:before="60" w:after="60"/>
              <w:rPr>
                <w:rFonts w:asciiTheme="minorHAnsi" w:hAnsiTheme="minorHAnsi" w:cstheme="minorHAnsi"/>
                <w:sz w:val="22"/>
                <w:szCs w:val="22"/>
              </w:rPr>
            </w:pPr>
            <w:r w:rsidRPr="00034A9F">
              <w:rPr>
                <w:rFonts w:asciiTheme="minorHAnsi" w:hAnsiTheme="minorHAnsi" w:cstheme="minorHAnsi"/>
                <w:sz w:val="22"/>
                <w:szCs w:val="22"/>
              </w:rPr>
              <w:t>prowadzenie czynności sprawdzających na postawie art. 61w ustawy o świadczeniach u świadczeniodawców realizujących umowy w zakresach pozostających we właściwości wydziału oraz stosowanie w uzasadnionych przypadkach sankcji, o których mowa w art. 61x ustawy o świadczeniach zgodnie z postanowieniami umowy</w:t>
            </w:r>
          </w:p>
        </w:tc>
        <w:tc>
          <w:tcPr>
            <w:tcW w:w="3218" w:type="dxa"/>
            <w:tcBorders>
              <w:top w:val="nil"/>
              <w:left w:val="nil"/>
              <w:bottom w:val="single" w:sz="4" w:space="0" w:color="auto"/>
              <w:right w:val="single" w:sz="4" w:space="0" w:color="auto"/>
            </w:tcBorders>
            <w:shd w:val="clear" w:color="auto" w:fill="auto"/>
            <w:noWrap/>
            <w:vAlign w:val="center"/>
          </w:tcPr>
          <w:p w14:paraId="01670FB5" w14:textId="77777777" w:rsidR="005A5F58" w:rsidRPr="00C11C27" w:rsidRDefault="005A5F58" w:rsidP="005A5F58">
            <w:pPr>
              <w:jc w:val="center"/>
              <w:rPr>
                <w:rFonts w:asciiTheme="minorHAnsi" w:hAnsiTheme="minorHAnsi" w:cstheme="minorHAnsi"/>
                <w:sz w:val="22"/>
                <w:szCs w:val="22"/>
              </w:rPr>
            </w:pPr>
          </w:p>
        </w:tc>
      </w:tr>
      <w:tr w:rsidR="005A5F58" w:rsidRPr="00CE0292" w14:paraId="3DAF3D4D"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73A29C7D" w14:textId="7DF25C42" w:rsidR="005A5F58" w:rsidRPr="001C6FC1" w:rsidRDefault="00F82EB4" w:rsidP="005A5F58">
            <w:pPr>
              <w:jc w:val="center"/>
              <w:rPr>
                <w:rFonts w:asciiTheme="minorHAnsi" w:hAnsiTheme="minorHAnsi" w:cstheme="minorHAnsi"/>
                <w:sz w:val="22"/>
                <w:szCs w:val="22"/>
              </w:rPr>
            </w:pPr>
            <w:r>
              <w:rPr>
                <w:rFonts w:asciiTheme="minorHAnsi" w:hAnsiTheme="minorHAnsi" w:cstheme="minorHAnsi"/>
                <w:sz w:val="22"/>
                <w:szCs w:val="22"/>
              </w:rPr>
              <w:t>20)</w:t>
            </w:r>
          </w:p>
        </w:tc>
        <w:tc>
          <w:tcPr>
            <w:tcW w:w="5372" w:type="dxa"/>
            <w:tcBorders>
              <w:top w:val="nil"/>
              <w:left w:val="nil"/>
              <w:bottom w:val="single" w:sz="4" w:space="0" w:color="auto"/>
              <w:right w:val="single" w:sz="4" w:space="0" w:color="auto"/>
            </w:tcBorders>
            <w:shd w:val="clear" w:color="auto" w:fill="auto"/>
            <w:vAlign w:val="center"/>
          </w:tcPr>
          <w:p w14:paraId="405A5D0C" w14:textId="4CEFBCD8" w:rsidR="005A5F58" w:rsidRPr="00034A9F" w:rsidRDefault="005A5F58" w:rsidP="005A5F58">
            <w:pPr>
              <w:spacing w:before="60" w:after="60"/>
              <w:rPr>
                <w:rFonts w:asciiTheme="minorHAnsi" w:hAnsiTheme="minorHAnsi" w:cstheme="minorHAnsi"/>
                <w:sz w:val="22"/>
                <w:szCs w:val="22"/>
              </w:rPr>
            </w:pPr>
            <w:r w:rsidRPr="00034A9F">
              <w:rPr>
                <w:rFonts w:asciiTheme="minorHAnsi" w:hAnsiTheme="minorHAnsi" w:cstheme="minorHAnsi"/>
                <w:sz w:val="22"/>
                <w:szCs w:val="22"/>
              </w:rPr>
              <w:t>uzupełnianie centralnego rejestru czynności sprawdzających, o których mowa w art. 61w ustawy o świadczeniach</w:t>
            </w:r>
          </w:p>
        </w:tc>
        <w:tc>
          <w:tcPr>
            <w:tcW w:w="3218" w:type="dxa"/>
            <w:tcBorders>
              <w:top w:val="nil"/>
              <w:left w:val="nil"/>
              <w:bottom w:val="single" w:sz="4" w:space="0" w:color="auto"/>
              <w:right w:val="single" w:sz="4" w:space="0" w:color="auto"/>
            </w:tcBorders>
            <w:shd w:val="clear" w:color="auto" w:fill="auto"/>
            <w:noWrap/>
            <w:vAlign w:val="center"/>
          </w:tcPr>
          <w:p w14:paraId="65B07617" w14:textId="77777777" w:rsidR="005A5F58" w:rsidRPr="00C11C27" w:rsidRDefault="005A5F58" w:rsidP="005A5F58">
            <w:pPr>
              <w:jc w:val="center"/>
              <w:rPr>
                <w:rFonts w:asciiTheme="minorHAnsi" w:hAnsiTheme="minorHAnsi" w:cstheme="minorHAnsi"/>
                <w:sz w:val="22"/>
                <w:szCs w:val="22"/>
              </w:rPr>
            </w:pPr>
          </w:p>
        </w:tc>
      </w:tr>
      <w:tr w:rsidR="00F82EB4" w:rsidRPr="00CE0292" w14:paraId="008110BF"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42EB1D57" w14:textId="53969819" w:rsidR="00F82EB4" w:rsidRPr="001C6FC1" w:rsidRDefault="00F82EB4" w:rsidP="00F82EB4">
            <w:pPr>
              <w:jc w:val="center"/>
              <w:rPr>
                <w:rFonts w:asciiTheme="minorHAnsi" w:hAnsiTheme="minorHAnsi" w:cstheme="minorHAnsi"/>
                <w:sz w:val="22"/>
                <w:szCs w:val="22"/>
              </w:rPr>
            </w:pPr>
            <w:r>
              <w:rPr>
                <w:rFonts w:asciiTheme="minorHAnsi" w:hAnsiTheme="minorHAnsi" w:cstheme="minorHAnsi"/>
                <w:sz w:val="22"/>
                <w:szCs w:val="22"/>
              </w:rPr>
              <w:t>21)</w:t>
            </w:r>
          </w:p>
        </w:tc>
        <w:tc>
          <w:tcPr>
            <w:tcW w:w="5372" w:type="dxa"/>
            <w:tcBorders>
              <w:top w:val="nil"/>
              <w:left w:val="nil"/>
              <w:bottom w:val="single" w:sz="4" w:space="0" w:color="auto"/>
              <w:right w:val="single" w:sz="4" w:space="0" w:color="auto"/>
            </w:tcBorders>
            <w:shd w:val="clear" w:color="auto" w:fill="auto"/>
            <w:vAlign w:val="center"/>
          </w:tcPr>
          <w:p w14:paraId="47C2A34F" w14:textId="77777777"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wnioskowanie do Prezesa Funduszu o przeprowadzenie</w:t>
            </w:r>
          </w:p>
          <w:p w14:paraId="10FFE13F" w14:textId="77777777"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kontroli w związku z zaistnieniem przesłanek, o których</w:t>
            </w:r>
          </w:p>
          <w:p w14:paraId="50D16D91" w14:textId="4370F5AB" w:rsidR="00F82EB4" w:rsidRPr="00034A9F" w:rsidRDefault="00F82EB4" w:rsidP="00F82EB4">
            <w:pPr>
              <w:spacing w:before="60" w:after="60"/>
              <w:rPr>
                <w:rFonts w:asciiTheme="minorHAnsi" w:hAnsiTheme="minorHAnsi" w:cstheme="minorHAnsi"/>
                <w:sz w:val="22"/>
                <w:szCs w:val="22"/>
              </w:rPr>
            </w:pPr>
            <w:r w:rsidRPr="00034A9F">
              <w:rPr>
                <w:rFonts w:asciiTheme="minorHAnsi" w:hAnsiTheme="minorHAnsi" w:cstheme="minorHAnsi"/>
                <w:sz w:val="22"/>
                <w:szCs w:val="22"/>
              </w:rPr>
              <w:t>mowa w art. 61v ust. 1 ustawy o świadczeniach</w:t>
            </w:r>
          </w:p>
        </w:tc>
        <w:tc>
          <w:tcPr>
            <w:tcW w:w="3218" w:type="dxa"/>
            <w:tcBorders>
              <w:top w:val="nil"/>
              <w:left w:val="nil"/>
              <w:bottom w:val="single" w:sz="4" w:space="0" w:color="auto"/>
              <w:right w:val="single" w:sz="4" w:space="0" w:color="auto"/>
            </w:tcBorders>
            <w:shd w:val="clear" w:color="auto" w:fill="auto"/>
            <w:noWrap/>
            <w:vAlign w:val="center"/>
          </w:tcPr>
          <w:p w14:paraId="0D654126" w14:textId="77777777" w:rsidR="00F82EB4" w:rsidRPr="00C11C27" w:rsidRDefault="00F82EB4" w:rsidP="00F82EB4">
            <w:pPr>
              <w:jc w:val="center"/>
              <w:rPr>
                <w:rFonts w:asciiTheme="minorHAnsi" w:hAnsiTheme="minorHAnsi" w:cstheme="minorHAnsi"/>
                <w:sz w:val="22"/>
                <w:szCs w:val="22"/>
              </w:rPr>
            </w:pPr>
          </w:p>
        </w:tc>
      </w:tr>
      <w:tr w:rsidR="00F82EB4" w:rsidRPr="00CE0292" w14:paraId="2168B751"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518F7D76" w14:textId="16FF5B68" w:rsidR="00F82EB4" w:rsidRPr="001C6FC1" w:rsidRDefault="00F82EB4" w:rsidP="00F82EB4">
            <w:pPr>
              <w:jc w:val="center"/>
              <w:rPr>
                <w:rFonts w:asciiTheme="minorHAnsi" w:hAnsiTheme="minorHAnsi" w:cstheme="minorHAnsi"/>
                <w:sz w:val="22"/>
                <w:szCs w:val="22"/>
              </w:rPr>
            </w:pPr>
            <w:r>
              <w:rPr>
                <w:rFonts w:asciiTheme="minorHAnsi" w:hAnsiTheme="minorHAnsi" w:cstheme="minorHAnsi"/>
                <w:sz w:val="22"/>
                <w:szCs w:val="22"/>
              </w:rPr>
              <w:t>22)</w:t>
            </w:r>
          </w:p>
        </w:tc>
        <w:tc>
          <w:tcPr>
            <w:tcW w:w="5372" w:type="dxa"/>
            <w:tcBorders>
              <w:top w:val="nil"/>
              <w:left w:val="nil"/>
              <w:bottom w:val="single" w:sz="4" w:space="0" w:color="auto"/>
              <w:right w:val="single" w:sz="4" w:space="0" w:color="auto"/>
            </w:tcBorders>
            <w:shd w:val="clear" w:color="auto" w:fill="auto"/>
            <w:vAlign w:val="center"/>
          </w:tcPr>
          <w:p w14:paraId="08CCF17C" w14:textId="7A81EB21"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przekazywanie do Prezesa Funduszu zażaleń składanych w trybie art. 160  ustawy o świadczeniach</w:t>
            </w:r>
          </w:p>
        </w:tc>
        <w:tc>
          <w:tcPr>
            <w:tcW w:w="3218" w:type="dxa"/>
            <w:tcBorders>
              <w:top w:val="nil"/>
              <w:left w:val="nil"/>
              <w:bottom w:val="single" w:sz="4" w:space="0" w:color="auto"/>
              <w:right w:val="single" w:sz="4" w:space="0" w:color="auto"/>
            </w:tcBorders>
            <w:shd w:val="clear" w:color="auto" w:fill="auto"/>
            <w:noWrap/>
            <w:vAlign w:val="center"/>
          </w:tcPr>
          <w:p w14:paraId="3958DED1" w14:textId="77777777" w:rsidR="00F82EB4" w:rsidRPr="00C11C27" w:rsidRDefault="00F82EB4" w:rsidP="00F82EB4">
            <w:pPr>
              <w:jc w:val="center"/>
              <w:rPr>
                <w:rFonts w:asciiTheme="minorHAnsi" w:hAnsiTheme="minorHAnsi" w:cstheme="minorHAnsi"/>
                <w:sz w:val="22"/>
                <w:szCs w:val="22"/>
              </w:rPr>
            </w:pPr>
          </w:p>
        </w:tc>
      </w:tr>
      <w:tr w:rsidR="00F82EB4" w:rsidRPr="00CE0292" w14:paraId="146A1E05"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258F1F07" w14:textId="64AACBBC" w:rsidR="00F82EB4" w:rsidRPr="001C6FC1" w:rsidRDefault="00F82EB4" w:rsidP="00F82EB4">
            <w:pPr>
              <w:jc w:val="center"/>
              <w:rPr>
                <w:rFonts w:asciiTheme="minorHAnsi" w:hAnsiTheme="minorHAnsi" w:cstheme="minorHAnsi"/>
                <w:sz w:val="22"/>
                <w:szCs w:val="22"/>
              </w:rPr>
            </w:pPr>
            <w:r>
              <w:rPr>
                <w:rFonts w:asciiTheme="minorHAnsi" w:hAnsiTheme="minorHAnsi" w:cstheme="minorHAnsi"/>
                <w:sz w:val="22"/>
                <w:szCs w:val="22"/>
              </w:rPr>
              <w:t>23)</w:t>
            </w:r>
          </w:p>
        </w:tc>
        <w:tc>
          <w:tcPr>
            <w:tcW w:w="5372" w:type="dxa"/>
            <w:tcBorders>
              <w:top w:val="nil"/>
              <w:left w:val="nil"/>
              <w:bottom w:val="single" w:sz="4" w:space="0" w:color="auto"/>
              <w:right w:val="single" w:sz="4" w:space="0" w:color="auto"/>
            </w:tcBorders>
            <w:shd w:val="clear" w:color="auto" w:fill="auto"/>
            <w:vAlign w:val="center"/>
          </w:tcPr>
          <w:p w14:paraId="7EA60916" w14:textId="7987CCE9"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 xml:space="preserve">zasilanie rejestru kar umownych nałożonych na świadczeniodawców w zakresie pozostającym we właściwości Działu </w:t>
            </w:r>
          </w:p>
        </w:tc>
        <w:tc>
          <w:tcPr>
            <w:tcW w:w="3218" w:type="dxa"/>
            <w:tcBorders>
              <w:top w:val="nil"/>
              <w:left w:val="nil"/>
              <w:bottom w:val="single" w:sz="4" w:space="0" w:color="auto"/>
              <w:right w:val="single" w:sz="4" w:space="0" w:color="auto"/>
            </w:tcBorders>
            <w:shd w:val="clear" w:color="auto" w:fill="auto"/>
            <w:noWrap/>
            <w:vAlign w:val="center"/>
          </w:tcPr>
          <w:p w14:paraId="42B77E03" w14:textId="69CD063F" w:rsidR="00F82EB4" w:rsidRPr="00C11C27"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WEF</w:t>
            </w:r>
          </w:p>
        </w:tc>
      </w:tr>
      <w:tr w:rsidR="00F82EB4" w:rsidRPr="00CE0292" w14:paraId="3428F109"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153D7718" w14:textId="1DC2B5CD" w:rsidR="00F82EB4" w:rsidRDefault="00F82EB4" w:rsidP="00F82EB4">
            <w:pPr>
              <w:jc w:val="center"/>
              <w:rPr>
                <w:rFonts w:asciiTheme="minorHAnsi" w:hAnsiTheme="minorHAnsi" w:cstheme="minorHAnsi"/>
                <w:sz w:val="22"/>
                <w:szCs w:val="22"/>
              </w:rPr>
            </w:pPr>
            <w:r>
              <w:rPr>
                <w:rFonts w:asciiTheme="minorHAnsi" w:hAnsiTheme="minorHAnsi" w:cstheme="minorHAnsi"/>
                <w:sz w:val="22"/>
                <w:szCs w:val="22"/>
              </w:rPr>
              <w:t>24)</w:t>
            </w:r>
          </w:p>
        </w:tc>
        <w:tc>
          <w:tcPr>
            <w:tcW w:w="5372" w:type="dxa"/>
            <w:tcBorders>
              <w:top w:val="nil"/>
              <w:left w:val="nil"/>
              <w:bottom w:val="single" w:sz="4" w:space="0" w:color="auto"/>
              <w:right w:val="single" w:sz="4" w:space="0" w:color="auto"/>
            </w:tcBorders>
            <w:shd w:val="clear" w:color="auto" w:fill="auto"/>
            <w:vAlign w:val="center"/>
          </w:tcPr>
          <w:p w14:paraId="0A7DA08E" w14:textId="77777777"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udzielanie wyjaśnień świadczeniodawcom w zakresie</w:t>
            </w:r>
          </w:p>
          <w:p w14:paraId="720E8F95" w14:textId="108526C1"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zawierania i realizacji umów o udzielanie świadczeń opieki zdrowotnej w zakresie pozostającym we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33A74C5A" w14:textId="77777777" w:rsidR="00F82EB4" w:rsidRPr="005543ED" w:rsidRDefault="00F82EB4" w:rsidP="00F82EB4">
            <w:pPr>
              <w:jc w:val="center"/>
              <w:rPr>
                <w:rFonts w:asciiTheme="minorHAnsi" w:hAnsiTheme="minorHAnsi" w:cstheme="minorHAnsi"/>
                <w:sz w:val="22"/>
                <w:szCs w:val="22"/>
              </w:rPr>
            </w:pPr>
          </w:p>
        </w:tc>
      </w:tr>
      <w:tr w:rsidR="00F82EB4" w:rsidRPr="00CE0292" w14:paraId="1B1DA605"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40CE5187" w14:textId="7C761655" w:rsidR="00F82EB4" w:rsidRDefault="00F82EB4" w:rsidP="00F82EB4">
            <w:pPr>
              <w:jc w:val="center"/>
              <w:rPr>
                <w:rFonts w:asciiTheme="minorHAnsi" w:hAnsiTheme="minorHAnsi" w:cstheme="minorHAnsi"/>
                <w:sz w:val="22"/>
                <w:szCs w:val="22"/>
              </w:rPr>
            </w:pPr>
            <w:r>
              <w:rPr>
                <w:rFonts w:asciiTheme="minorHAnsi" w:hAnsiTheme="minorHAnsi" w:cstheme="minorHAnsi"/>
                <w:sz w:val="22"/>
                <w:szCs w:val="22"/>
              </w:rPr>
              <w:lastRenderedPageBreak/>
              <w:t>25)</w:t>
            </w:r>
          </w:p>
        </w:tc>
        <w:tc>
          <w:tcPr>
            <w:tcW w:w="5372" w:type="dxa"/>
            <w:tcBorders>
              <w:top w:val="nil"/>
              <w:left w:val="nil"/>
              <w:bottom w:val="single" w:sz="4" w:space="0" w:color="auto"/>
              <w:right w:val="single" w:sz="4" w:space="0" w:color="auto"/>
            </w:tcBorders>
            <w:shd w:val="clear" w:color="auto" w:fill="auto"/>
            <w:vAlign w:val="center"/>
          </w:tcPr>
          <w:p w14:paraId="05A5C420" w14:textId="77777777"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współpraca z konsultantami wojewódzkimi, oraz w</w:t>
            </w:r>
          </w:p>
          <w:p w14:paraId="4361AD2E" w14:textId="77777777"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uzasadnionych przypadkach z konsultantami krajowymi</w:t>
            </w:r>
          </w:p>
          <w:p w14:paraId="153DA856" w14:textId="77777777"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oraz innymi instytucjami i organami współdziałającymi w</w:t>
            </w:r>
          </w:p>
          <w:p w14:paraId="461A7512" w14:textId="796FB0EC"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systemie ochrony zdrowia w zakresie pozostającym we właściwości Działu</w:t>
            </w:r>
          </w:p>
        </w:tc>
        <w:tc>
          <w:tcPr>
            <w:tcW w:w="3218" w:type="dxa"/>
            <w:tcBorders>
              <w:top w:val="nil"/>
              <w:left w:val="nil"/>
              <w:bottom w:val="single" w:sz="4" w:space="0" w:color="auto"/>
              <w:right w:val="single" w:sz="4" w:space="0" w:color="auto"/>
            </w:tcBorders>
            <w:shd w:val="clear" w:color="auto" w:fill="auto"/>
            <w:noWrap/>
            <w:vAlign w:val="center"/>
          </w:tcPr>
          <w:p w14:paraId="000A02E4" w14:textId="77777777" w:rsidR="00F82EB4" w:rsidRPr="005543ED" w:rsidRDefault="00F82EB4" w:rsidP="00F82EB4">
            <w:pPr>
              <w:jc w:val="center"/>
              <w:rPr>
                <w:rFonts w:asciiTheme="minorHAnsi" w:hAnsiTheme="minorHAnsi" w:cstheme="minorHAnsi"/>
                <w:sz w:val="22"/>
                <w:szCs w:val="22"/>
              </w:rPr>
            </w:pPr>
          </w:p>
        </w:tc>
      </w:tr>
      <w:tr w:rsidR="00F82EB4" w:rsidRPr="00CE0292" w14:paraId="40841ABA"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6F17B055" w14:textId="55851971" w:rsidR="00F82EB4" w:rsidRDefault="00F82EB4" w:rsidP="00F82EB4">
            <w:pPr>
              <w:jc w:val="center"/>
              <w:rPr>
                <w:rFonts w:asciiTheme="minorHAnsi" w:hAnsiTheme="minorHAnsi" w:cstheme="minorHAnsi"/>
                <w:sz w:val="22"/>
                <w:szCs w:val="22"/>
              </w:rPr>
            </w:pPr>
            <w:r>
              <w:rPr>
                <w:rFonts w:asciiTheme="minorHAnsi" w:hAnsiTheme="minorHAnsi" w:cstheme="minorHAnsi"/>
                <w:sz w:val="22"/>
                <w:szCs w:val="22"/>
              </w:rPr>
              <w:t>26)</w:t>
            </w:r>
          </w:p>
        </w:tc>
        <w:tc>
          <w:tcPr>
            <w:tcW w:w="5372" w:type="dxa"/>
            <w:tcBorders>
              <w:top w:val="nil"/>
              <w:left w:val="nil"/>
              <w:bottom w:val="single" w:sz="4" w:space="0" w:color="auto"/>
              <w:right w:val="single" w:sz="4" w:space="0" w:color="auto"/>
            </w:tcBorders>
            <w:shd w:val="clear" w:color="auto" w:fill="auto"/>
            <w:vAlign w:val="center"/>
          </w:tcPr>
          <w:p w14:paraId="7AD4B180" w14:textId="64A148A3"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bieżąca współpraca z komórkami właściwymi do spraw ratownictwa medycznego wojewody</w:t>
            </w:r>
          </w:p>
        </w:tc>
        <w:tc>
          <w:tcPr>
            <w:tcW w:w="3218" w:type="dxa"/>
            <w:tcBorders>
              <w:top w:val="nil"/>
              <w:left w:val="nil"/>
              <w:bottom w:val="single" w:sz="4" w:space="0" w:color="auto"/>
              <w:right w:val="single" w:sz="4" w:space="0" w:color="auto"/>
            </w:tcBorders>
            <w:shd w:val="clear" w:color="auto" w:fill="auto"/>
            <w:noWrap/>
            <w:vAlign w:val="center"/>
          </w:tcPr>
          <w:p w14:paraId="4CAA68D2" w14:textId="77777777" w:rsidR="00F82EB4" w:rsidRPr="005543ED" w:rsidRDefault="00F82EB4" w:rsidP="00F82EB4">
            <w:pPr>
              <w:jc w:val="center"/>
              <w:rPr>
                <w:rFonts w:asciiTheme="minorHAnsi" w:hAnsiTheme="minorHAnsi" w:cstheme="minorHAnsi"/>
                <w:sz w:val="22"/>
                <w:szCs w:val="22"/>
              </w:rPr>
            </w:pPr>
          </w:p>
        </w:tc>
      </w:tr>
      <w:tr w:rsidR="00F82EB4" w:rsidRPr="00CE0292" w14:paraId="037F4EE6" w14:textId="77777777" w:rsidTr="002F2CFC">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78AA6FAE" w14:textId="203DBABB" w:rsidR="00F82EB4" w:rsidRPr="00CE0292" w:rsidRDefault="00F82EB4" w:rsidP="00F82EB4">
            <w:pPr>
              <w:jc w:val="center"/>
              <w:rPr>
                <w:rFonts w:asciiTheme="minorHAnsi" w:hAnsiTheme="minorHAnsi" w:cstheme="minorHAnsi"/>
                <w:sz w:val="22"/>
                <w:szCs w:val="22"/>
              </w:rPr>
            </w:pPr>
            <w:r>
              <w:rPr>
                <w:rFonts w:asciiTheme="minorHAnsi" w:hAnsiTheme="minorHAnsi" w:cstheme="minorHAnsi"/>
                <w:sz w:val="22"/>
                <w:szCs w:val="22"/>
              </w:rPr>
              <w:t>27)</w:t>
            </w:r>
          </w:p>
        </w:tc>
        <w:tc>
          <w:tcPr>
            <w:tcW w:w="5372" w:type="dxa"/>
            <w:tcBorders>
              <w:top w:val="nil"/>
              <w:left w:val="nil"/>
              <w:bottom w:val="single" w:sz="4" w:space="0" w:color="auto"/>
              <w:right w:val="single" w:sz="4" w:space="0" w:color="auto"/>
            </w:tcBorders>
            <w:shd w:val="clear" w:color="auto" w:fill="auto"/>
            <w:vAlign w:val="center"/>
          </w:tcPr>
          <w:p w14:paraId="3D8B61B1" w14:textId="5A2C802B" w:rsidR="00F82EB4" w:rsidRPr="00034A9F" w:rsidRDefault="00F82EB4" w:rsidP="00F82EB4">
            <w:pPr>
              <w:spacing w:before="60" w:after="60"/>
              <w:rPr>
                <w:rFonts w:asciiTheme="minorHAnsi" w:hAnsiTheme="minorHAnsi" w:cstheme="minorHAnsi"/>
                <w:strike/>
                <w:sz w:val="22"/>
                <w:szCs w:val="22"/>
              </w:rPr>
            </w:pPr>
            <w:r w:rsidRPr="00034A9F">
              <w:rPr>
                <w:rFonts w:asciiTheme="minorHAnsi" w:hAnsiTheme="minorHAnsi" w:cstheme="minorHAnsi"/>
                <w:sz w:val="22"/>
                <w:szCs w:val="22"/>
              </w:rPr>
              <w:t>udział w opracowywaniu regionalnej mapy potrzeb zdrowotnych</w:t>
            </w:r>
          </w:p>
        </w:tc>
        <w:tc>
          <w:tcPr>
            <w:tcW w:w="3218" w:type="dxa"/>
            <w:tcBorders>
              <w:top w:val="nil"/>
              <w:left w:val="nil"/>
              <w:bottom w:val="single" w:sz="4" w:space="0" w:color="auto"/>
              <w:right w:val="single" w:sz="4" w:space="0" w:color="auto"/>
            </w:tcBorders>
            <w:shd w:val="clear" w:color="auto" w:fill="auto"/>
            <w:noWrap/>
            <w:vAlign w:val="center"/>
          </w:tcPr>
          <w:p w14:paraId="272FAA54" w14:textId="783DD07A" w:rsidR="00F82EB4" w:rsidRPr="00CE0292" w:rsidRDefault="00F82EB4" w:rsidP="00F82EB4">
            <w:pPr>
              <w:jc w:val="center"/>
              <w:rPr>
                <w:rFonts w:asciiTheme="minorHAnsi" w:hAnsiTheme="minorHAnsi" w:cstheme="minorHAnsi"/>
                <w:sz w:val="22"/>
                <w:szCs w:val="22"/>
              </w:rPr>
            </w:pPr>
            <w:r w:rsidRPr="00C11C27">
              <w:rPr>
                <w:rFonts w:asciiTheme="minorHAnsi" w:hAnsiTheme="minorHAnsi" w:cstheme="minorHAnsi"/>
                <w:sz w:val="22"/>
                <w:szCs w:val="22"/>
              </w:rPr>
              <w:t>DSM, DSOZ</w:t>
            </w:r>
          </w:p>
        </w:tc>
      </w:tr>
      <w:tr w:rsidR="00F82EB4" w:rsidRPr="00CE0292" w14:paraId="5981C843" w14:textId="77777777" w:rsidTr="00F82EB4">
        <w:trPr>
          <w:trHeight w:val="533"/>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60290FD" w14:textId="072C765D" w:rsidR="00F82EB4" w:rsidRPr="00CE0292" w:rsidRDefault="00F82EB4" w:rsidP="00F82EB4">
            <w:pPr>
              <w:jc w:val="center"/>
              <w:rPr>
                <w:rFonts w:asciiTheme="minorHAnsi" w:hAnsiTheme="minorHAnsi" w:cstheme="minorHAnsi"/>
                <w:sz w:val="22"/>
                <w:szCs w:val="22"/>
              </w:rPr>
            </w:pPr>
            <w:r>
              <w:rPr>
                <w:rFonts w:asciiTheme="minorHAnsi" w:hAnsiTheme="minorHAnsi" w:cstheme="minorHAnsi"/>
                <w:sz w:val="22"/>
                <w:szCs w:val="22"/>
              </w:rPr>
              <w:t>28)</w:t>
            </w:r>
          </w:p>
        </w:tc>
        <w:tc>
          <w:tcPr>
            <w:tcW w:w="5372" w:type="dxa"/>
            <w:tcBorders>
              <w:top w:val="nil"/>
              <w:left w:val="nil"/>
              <w:bottom w:val="single" w:sz="4" w:space="0" w:color="auto"/>
              <w:right w:val="single" w:sz="4" w:space="0" w:color="auto"/>
            </w:tcBorders>
            <w:shd w:val="clear" w:color="auto" w:fill="auto"/>
            <w:vAlign w:val="center"/>
          </w:tcPr>
          <w:p w14:paraId="6B812608" w14:textId="1237D2EF" w:rsidR="00F82EB4" w:rsidRPr="00034A9F" w:rsidRDefault="00F82EB4" w:rsidP="00F82EB4">
            <w:pPr>
              <w:spacing w:before="60" w:after="60"/>
              <w:rPr>
                <w:rFonts w:asciiTheme="minorHAnsi" w:hAnsiTheme="minorHAnsi" w:cstheme="minorHAnsi"/>
                <w:sz w:val="22"/>
                <w:szCs w:val="22"/>
              </w:rPr>
            </w:pPr>
            <w:r w:rsidRPr="00034A9F">
              <w:rPr>
                <w:rFonts w:asciiTheme="minorHAnsi" w:hAnsiTheme="minorHAnsi" w:cstheme="minorHAnsi"/>
                <w:sz w:val="22"/>
                <w:szCs w:val="22"/>
              </w:rPr>
              <w:t>udział w opiniowaniu wniosków IOWISZ</w:t>
            </w:r>
          </w:p>
        </w:tc>
        <w:tc>
          <w:tcPr>
            <w:tcW w:w="3218" w:type="dxa"/>
            <w:tcBorders>
              <w:top w:val="nil"/>
              <w:left w:val="nil"/>
              <w:bottom w:val="single" w:sz="4" w:space="0" w:color="auto"/>
              <w:right w:val="single" w:sz="4" w:space="0" w:color="auto"/>
            </w:tcBorders>
            <w:shd w:val="clear" w:color="auto" w:fill="auto"/>
            <w:noWrap/>
            <w:vAlign w:val="center"/>
          </w:tcPr>
          <w:p w14:paraId="549CDEDE" w14:textId="02A3E562" w:rsidR="00F82EB4" w:rsidRPr="00CE0292" w:rsidRDefault="00F82EB4" w:rsidP="00F82EB4">
            <w:pPr>
              <w:jc w:val="center"/>
              <w:rPr>
                <w:rFonts w:asciiTheme="minorHAnsi" w:hAnsiTheme="minorHAnsi" w:cstheme="minorHAnsi"/>
                <w:sz w:val="22"/>
                <w:szCs w:val="22"/>
              </w:rPr>
            </w:pPr>
            <w:r w:rsidRPr="00C11C27">
              <w:rPr>
                <w:rFonts w:asciiTheme="minorHAnsi" w:hAnsiTheme="minorHAnsi" w:cstheme="minorHAnsi"/>
                <w:sz w:val="22"/>
                <w:szCs w:val="22"/>
              </w:rPr>
              <w:t>WSOZ, WGL</w:t>
            </w:r>
          </w:p>
        </w:tc>
      </w:tr>
      <w:tr w:rsidR="00F82EB4" w:rsidRPr="00024A1C" w14:paraId="19E5D63A" w14:textId="77777777" w:rsidTr="005B3CFA">
        <w:trPr>
          <w:trHeight w:val="849"/>
        </w:trPr>
        <w:tc>
          <w:tcPr>
            <w:tcW w:w="727" w:type="dxa"/>
            <w:tcBorders>
              <w:top w:val="nil"/>
              <w:left w:val="single" w:sz="4" w:space="0" w:color="auto"/>
              <w:bottom w:val="single" w:sz="4" w:space="0" w:color="auto"/>
              <w:right w:val="single" w:sz="4" w:space="0" w:color="auto"/>
            </w:tcBorders>
            <w:shd w:val="clear" w:color="auto" w:fill="auto"/>
            <w:noWrap/>
            <w:vAlign w:val="center"/>
          </w:tcPr>
          <w:p w14:paraId="7D47807F" w14:textId="391617A8"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29)</w:t>
            </w:r>
          </w:p>
        </w:tc>
        <w:tc>
          <w:tcPr>
            <w:tcW w:w="5372" w:type="dxa"/>
            <w:tcBorders>
              <w:top w:val="nil"/>
              <w:left w:val="nil"/>
              <w:bottom w:val="single" w:sz="4" w:space="0" w:color="auto"/>
              <w:right w:val="single" w:sz="4" w:space="0" w:color="auto"/>
            </w:tcBorders>
            <w:shd w:val="clear" w:color="auto" w:fill="auto"/>
            <w:vAlign w:val="center"/>
          </w:tcPr>
          <w:p w14:paraId="3B19905B" w14:textId="12B459C8" w:rsidR="00F82EB4" w:rsidRPr="00034A9F" w:rsidRDefault="00F82EB4" w:rsidP="00F82EB4">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 xml:space="preserve">realizowanie zadań wynikających z planu operacyjnego funkcjonowania NFZ w warunkach zewnętrznego zagrożenia bezpieczeństwa państwa i w czasie wojny w dziale administracji rządowej "Zdrowie" </w:t>
            </w:r>
          </w:p>
        </w:tc>
        <w:tc>
          <w:tcPr>
            <w:tcW w:w="3218" w:type="dxa"/>
            <w:tcBorders>
              <w:top w:val="nil"/>
              <w:left w:val="nil"/>
              <w:bottom w:val="single" w:sz="4" w:space="0" w:color="auto"/>
              <w:right w:val="single" w:sz="4" w:space="0" w:color="auto"/>
            </w:tcBorders>
            <w:shd w:val="clear" w:color="auto" w:fill="auto"/>
            <w:noWrap/>
            <w:vAlign w:val="center"/>
          </w:tcPr>
          <w:p w14:paraId="5EC3D596" w14:textId="11AF1ACB"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DSM, Wszystkie komórki OW</w:t>
            </w:r>
          </w:p>
        </w:tc>
      </w:tr>
      <w:tr w:rsidR="00F82EB4" w:rsidRPr="00024A1C" w14:paraId="6867FAFC" w14:textId="77777777" w:rsidTr="005B3CFA">
        <w:trPr>
          <w:trHeight w:val="849"/>
        </w:trPr>
        <w:tc>
          <w:tcPr>
            <w:tcW w:w="727" w:type="dxa"/>
            <w:tcBorders>
              <w:top w:val="nil"/>
              <w:left w:val="single" w:sz="4" w:space="0" w:color="auto"/>
              <w:bottom w:val="single" w:sz="4" w:space="0" w:color="auto"/>
              <w:right w:val="single" w:sz="4" w:space="0" w:color="auto"/>
            </w:tcBorders>
            <w:shd w:val="clear" w:color="auto" w:fill="auto"/>
            <w:noWrap/>
            <w:vAlign w:val="center"/>
          </w:tcPr>
          <w:p w14:paraId="29998A58" w14:textId="4C837B2A"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30)</w:t>
            </w:r>
          </w:p>
        </w:tc>
        <w:tc>
          <w:tcPr>
            <w:tcW w:w="5372" w:type="dxa"/>
            <w:tcBorders>
              <w:top w:val="nil"/>
              <w:left w:val="nil"/>
              <w:bottom w:val="single" w:sz="4" w:space="0" w:color="auto"/>
              <w:right w:val="single" w:sz="4" w:space="0" w:color="auto"/>
            </w:tcBorders>
            <w:shd w:val="clear" w:color="auto" w:fill="auto"/>
            <w:vAlign w:val="center"/>
          </w:tcPr>
          <w:p w14:paraId="025D1A47" w14:textId="7CFC6FF0" w:rsidR="00F82EB4" w:rsidRPr="00034A9F" w:rsidRDefault="00F82EB4" w:rsidP="00F82EB4">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 xml:space="preserve">koordynowanie działań komórek organizacyjnych w oddziale w zakresie realizowania zadań w wyższych stanach gotowości obronnej państwa </w:t>
            </w:r>
          </w:p>
        </w:tc>
        <w:tc>
          <w:tcPr>
            <w:tcW w:w="3218" w:type="dxa"/>
            <w:tcBorders>
              <w:top w:val="nil"/>
              <w:left w:val="nil"/>
              <w:bottom w:val="single" w:sz="4" w:space="0" w:color="auto"/>
              <w:right w:val="single" w:sz="4" w:space="0" w:color="auto"/>
            </w:tcBorders>
            <w:shd w:val="clear" w:color="auto" w:fill="auto"/>
            <w:noWrap/>
            <w:vAlign w:val="center"/>
          </w:tcPr>
          <w:p w14:paraId="48C5D422" w14:textId="101E97A1"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DSM, Wszystkie komórki OW</w:t>
            </w:r>
          </w:p>
        </w:tc>
      </w:tr>
      <w:tr w:rsidR="00F82EB4" w:rsidRPr="00024A1C" w14:paraId="2FDCD965" w14:textId="77777777" w:rsidTr="005B3CFA">
        <w:trPr>
          <w:trHeight w:val="849"/>
        </w:trPr>
        <w:tc>
          <w:tcPr>
            <w:tcW w:w="727" w:type="dxa"/>
            <w:tcBorders>
              <w:top w:val="nil"/>
              <w:left w:val="single" w:sz="4" w:space="0" w:color="auto"/>
              <w:bottom w:val="single" w:sz="4" w:space="0" w:color="auto"/>
              <w:right w:val="single" w:sz="4" w:space="0" w:color="auto"/>
            </w:tcBorders>
            <w:shd w:val="clear" w:color="auto" w:fill="auto"/>
            <w:noWrap/>
            <w:vAlign w:val="center"/>
          </w:tcPr>
          <w:p w14:paraId="2AD9F137" w14:textId="13A1747C"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31)</w:t>
            </w:r>
          </w:p>
        </w:tc>
        <w:tc>
          <w:tcPr>
            <w:tcW w:w="5372" w:type="dxa"/>
            <w:tcBorders>
              <w:top w:val="nil"/>
              <w:left w:val="nil"/>
              <w:bottom w:val="single" w:sz="4" w:space="0" w:color="auto"/>
              <w:right w:val="single" w:sz="4" w:space="0" w:color="auto"/>
            </w:tcBorders>
            <w:shd w:val="clear" w:color="auto" w:fill="auto"/>
            <w:vAlign w:val="center"/>
          </w:tcPr>
          <w:p w14:paraId="06079A1C" w14:textId="63D281BD" w:rsidR="00F82EB4" w:rsidRPr="00034A9F" w:rsidRDefault="00F82EB4" w:rsidP="00F82EB4">
            <w:pPr>
              <w:autoSpaceDE w:val="0"/>
              <w:autoSpaceDN w:val="0"/>
              <w:adjustRightInd w:val="0"/>
              <w:rPr>
                <w:rFonts w:asciiTheme="minorHAnsi" w:hAnsiTheme="minorHAnsi" w:cstheme="minorHAnsi"/>
                <w:sz w:val="22"/>
                <w:szCs w:val="22"/>
              </w:rPr>
            </w:pPr>
            <w:r w:rsidRPr="00034A9F">
              <w:rPr>
                <w:rFonts w:asciiTheme="minorHAnsi" w:hAnsiTheme="minorHAnsi" w:cstheme="minorHAnsi"/>
                <w:sz w:val="22"/>
                <w:szCs w:val="22"/>
              </w:rPr>
              <w:t xml:space="preserve">koordynowanie działań komórek organizacyjnych w oddziale w zakresie realizowania zadań z zakresu zarządzania kryzysowego podczas wprowadzonych stopni alarmowych (z wyłączeniem CRP) </w:t>
            </w:r>
          </w:p>
        </w:tc>
        <w:tc>
          <w:tcPr>
            <w:tcW w:w="3218" w:type="dxa"/>
            <w:tcBorders>
              <w:top w:val="nil"/>
              <w:left w:val="nil"/>
              <w:bottom w:val="single" w:sz="4" w:space="0" w:color="auto"/>
              <w:right w:val="single" w:sz="4" w:space="0" w:color="auto"/>
            </w:tcBorders>
            <w:shd w:val="clear" w:color="auto" w:fill="auto"/>
            <w:noWrap/>
            <w:vAlign w:val="center"/>
          </w:tcPr>
          <w:p w14:paraId="6CAFD074" w14:textId="28955F85"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DSM, Wszystkie komórki OW</w:t>
            </w:r>
          </w:p>
        </w:tc>
      </w:tr>
      <w:tr w:rsidR="00F82EB4" w:rsidRPr="00024A1C" w14:paraId="60081B4C" w14:textId="77777777" w:rsidTr="005B3CFA">
        <w:trPr>
          <w:trHeight w:val="849"/>
        </w:trPr>
        <w:tc>
          <w:tcPr>
            <w:tcW w:w="727" w:type="dxa"/>
            <w:tcBorders>
              <w:top w:val="nil"/>
              <w:left w:val="single" w:sz="4" w:space="0" w:color="auto"/>
              <w:bottom w:val="single" w:sz="4" w:space="0" w:color="auto"/>
              <w:right w:val="single" w:sz="4" w:space="0" w:color="auto"/>
            </w:tcBorders>
            <w:shd w:val="clear" w:color="auto" w:fill="auto"/>
            <w:noWrap/>
            <w:vAlign w:val="center"/>
          </w:tcPr>
          <w:p w14:paraId="6E43B6DB" w14:textId="29BB99E5"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32)</w:t>
            </w:r>
          </w:p>
        </w:tc>
        <w:tc>
          <w:tcPr>
            <w:tcW w:w="5372" w:type="dxa"/>
            <w:tcBorders>
              <w:top w:val="nil"/>
              <w:left w:val="nil"/>
              <w:bottom w:val="single" w:sz="4" w:space="0" w:color="auto"/>
              <w:right w:val="single" w:sz="4" w:space="0" w:color="auto"/>
            </w:tcBorders>
            <w:shd w:val="clear" w:color="auto" w:fill="auto"/>
            <w:vAlign w:val="center"/>
          </w:tcPr>
          <w:p w14:paraId="36CAE127" w14:textId="620B7D28" w:rsidR="00F82EB4" w:rsidRPr="00034A9F" w:rsidRDefault="00F82EB4" w:rsidP="00F82EB4">
            <w:pPr>
              <w:autoSpaceDE w:val="0"/>
              <w:autoSpaceDN w:val="0"/>
              <w:adjustRightInd w:val="0"/>
              <w:jc w:val="both"/>
              <w:rPr>
                <w:rFonts w:asciiTheme="minorHAnsi" w:hAnsiTheme="minorHAnsi" w:cstheme="minorHAnsi"/>
                <w:sz w:val="22"/>
                <w:szCs w:val="22"/>
              </w:rPr>
            </w:pPr>
            <w:r w:rsidRPr="00034A9F">
              <w:rPr>
                <w:rFonts w:asciiTheme="minorHAnsi" w:hAnsiTheme="minorHAnsi" w:cstheme="minorHAnsi"/>
                <w:sz w:val="22"/>
                <w:szCs w:val="22"/>
              </w:rPr>
              <w:t xml:space="preserve">prowadzenie spraw z zakresu spraw obronnych, zarządzania kryzysowego w tym w szczególności opracowanie, w porozumieniu z właściwymi komórkami organizacyjnymi, koncepcji realizacji zadań obronnych i zarządzania kryzysowego oraz przygotowywanie założeń, wniosków, rozwiązań systemowych i sporządzenie stosownej dokumentacji dla Oddziału </w:t>
            </w:r>
          </w:p>
        </w:tc>
        <w:tc>
          <w:tcPr>
            <w:tcW w:w="3218" w:type="dxa"/>
            <w:tcBorders>
              <w:top w:val="nil"/>
              <w:left w:val="nil"/>
              <w:bottom w:val="single" w:sz="4" w:space="0" w:color="auto"/>
              <w:right w:val="single" w:sz="4" w:space="0" w:color="auto"/>
            </w:tcBorders>
            <w:shd w:val="clear" w:color="auto" w:fill="auto"/>
            <w:noWrap/>
            <w:vAlign w:val="center"/>
          </w:tcPr>
          <w:p w14:paraId="202C56BC" w14:textId="6171301A" w:rsidR="00F82EB4" w:rsidRPr="005543ED" w:rsidRDefault="00F82EB4" w:rsidP="00F82EB4">
            <w:pPr>
              <w:jc w:val="center"/>
              <w:rPr>
                <w:rFonts w:asciiTheme="minorHAnsi" w:hAnsiTheme="minorHAnsi" w:cstheme="minorHAnsi"/>
                <w:sz w:val="22"/>
                <w:szCs w:val="22"/>
              </w:rPr>
            </w:pPr>
            <w:r w:rsidRPr="005543ED">
              <w:rPr>
                <w:rFonts w:asciiTheme="minorHAnsi" w:hAnsiTheme="minorHAnsi" w:cstheme="minorHAnsi"/>
                <w:sz w:val="22"/>
                <w:szCs w:val="22"/>
              </w:rPr>
              <w:t>Wszystkie komórki OW</w:t>
            </w:r>
          </w:p>
        </w:tc>
      </w:tr>
      <w:tr w:rsidR="00F82EB4" w:rsidRPr="00CE0292" w14:paraId="66D04215" w14:textId="77777777" w:rsidTr="00CB632B">
        <w:trPr>
          <w:trHeight w:val="359"/>
        </w:trPr>
        <w:tc>
          <w:tcPr>
            <w:tcW w:w="93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4588FC1B" w14:textId="329C935B" w:rsidR="00F82EB4" w:rsidRPr="00CE0292" w:rsidRDefault="00F82EB4" w:rsidP="00F82EB4">
            <w:pPr>
              <w:pStyle w:val="Akapitzlist"/>
              <w:numPr>
                <w:ilvl w:val="1"/>
                <w:numId w:val="59"/>
              </w:numPr>
              <w:rPr>
                <w:rFonts w:asciiTheme="minorHAnsi" w:hAnsiTheme="minorHAnsi" w:cstheme="minorHAnsi"/>
                <w:b/>
              </w:rPr>
            </w:pPr>
            <w:bookmarkStart w:id="55" w:name="_Hlk165286989"/>
            <w:bookmarkStart w:id="56" w:name="_Hlk188622040"/>
            <w:r w:rsidRPr="00CE0292">
              <w:rPr>
                <w:rFonts w:asciiTheme="minorHAnsi" w:hAnsiTheme="minorHAnsi" w:cstheme="minorHAnsi"/>
                <w:b/>
              </w:rPr>
              <w:t>Dział Lecznictwa Uzdrowiskowego</w:t>
            </w:r>
            <w:bookmarkEnd w:id="55"/>
          </w:p>
        </w:tc>
      </w:tr>
      <w:tr w:rsidR="00F82EB4" w:rsidRPr="00CE0292" w14:paraId="0710343A" w14:textId="77777777" w:rsidTr="00CB632B">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0308E362" w14:textId="07F1EB92" w:rsidR="00F82EB4" w:rsidRPr="00CE0292" w:rsidRDefault="00F82EB4" w:rsidP="00F82EB4">
            <w:pPr>
              <w:jc w:val="center"/>
              <w:rPr>
                <w:rFonts w:asciiTheme="minorHAnsi" w:hAnsiTheme="minorHAnsi" w:cstheme="minorHAnsi"/>
                <w:sz w:val="22"/>
                <w:szCs w:val="22"/>
              </w:rPr>
            </w:pPr>
            <w:r w:rsidRPr="00CE0292">
              <w:rPr>
                <w:rFonts w:asciiTheme="minorHAnsi" w:hAnsiTheme="minorHAnsi" w:cstheme="minorHAnsi"/>
                <w:sz w:val="22"/>
                <w:szCs w:val="22"/>
              </w:rPr>
              <w:t>1)</w:t>
            </w:r>
          </w:p>
        </w:tc>
        <w:tc>
          <w:tcPr>
            <w:tcW w:w="5372" w:type="dxa"/>
            <w:tcBorders>
              <w:top w:val="nil"/>
              <w:left w:val="nil"/>
              <w:bottom w:val="single" w:sz="4" w:space="0" w:color="auto"/>
              <w:right w:val="single" w:sz="4" w:space="0" w:color="auto"/>
            </w:tcBorders>
            <w:shd w:val="clear" w:color="auto" w:fill="auto"/>
            <w:vAlign w:val="center"/>
          </w:tcPr>
          <w:p w14:paraId="482A3BC4"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obsługa skierowań na leczenie uzdrowiskowe oraz</w:t>
            </w:r>
          </w:p>
          <w:p w14:paraId="0707D00A" w14:textId="6F503F80"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rehabilitację uzdrowiskową</w:t>
            </w:r>
          </w:p>
        </w:tc>
        <w:tc>
          <w:tcPr>
            <w:tcW w:w="3218" w:type="dxa"/>
            <w:tcBorders>
              <w:top w:val="nil"/>
              <w:left w:val="nil"/>
              <w:bottom w:val="single" w:sz="4" w:space="0" w:color="auto"/>
              <w:right w:val="single" w:sz="4" w:space="0" w:color="auto"/>
            </w:tcBorders>
            <w:shd w:val="clear" w:color="auto" w:fill="auto"/>
            <w:noWrap/>
            <w:vAlign w:val="center"/>
          </w:tcPr>
          <w:p w14:paraId="51C4D445" w14:textId="77777777" w:rsidR="00F82EB4" w:rsidRPr="00CE0292" w:rsidRDefault="00F82EB4" w:rsidP="00F82EB4">
            <w:pPr>
              <w:jc w:val="center"/>
              <w:rPr>
                <w:rFonts w:asciiTheme="minorHAnsi" w:hAnsiTheme="minorHAnsi" w:cstheme="minorHAnsi"/>
                <w:sz w:val="22"/>
                <w:szCs w:val="22"/>
              </w:rPr>
            </w:pPr>
          </w:p>
        </w:tc>
      </w:tr>
      <w:tr w:rsidR="00F82EB4" w:rsidRPr="00CE0292" w14:paraId="27B74ED3" w14:textId="77777777" w:rsidTr="00B278F1">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E840DC6" w14:textId="64F573D4" w:rsidR="00F82EB4" w:rsidRPr="00CE0292" w:rsidRDefault="00F82EB4" w:rsidP="00F82EB4">
            <w:pPr>
              <w:jc w:val="center"/>
              <w:rPr>
                <w:rFonts w:asciiTheme="minorHAnsi" w:hAnsiTheme="minorHAnsi" w:cstheme="minorHAnsi"/>
                <w:sz w:val="22"/>
                <w:szCs w:val="22"/>
              </w:rPr>
            </w:pPr>
            <w:bookmarkStart w:id="57" w:name="_Hlk165287123"/>
            <w:r w:rsidRPr="00CE0292">
              <w:rPr>
                <w:rFonts w:asciiTheme="minorHAnsi" w:hAnsiTheme="minorHAnsi" w:cstheme="minorHAnsi"/>
                <w:sz w:val="22"/>
                <w:szCs w:val="22"/>
              </w:rPr>
              <w:t>2)</w:t>
            </w:r>
          </w:p>
        </w:tc>
        <w:tc>
          <w:tcPr>
            <w:tcW w:w="5372" w:type="dxa"/>
            <w:tcBorders>
              <w:top w:val="nil"/>
              <w:left w:val="nil"/>
              <w:bottom w:val="single" w:sz="4" w:space="0" w:color="auto"/>
              <w:right w:val="single" w:sz="4" w:space="0" w:color="auto"/>
            </w:tcBorders>
            <w:shd w:val="clear" w:color="auto" w:fill="auto"/>
          </w:tcPr>
          <w:p w14:paraId="0B113F39" w14:textId="088E400C" w:rsidR="00F82EB4" w:rsidRPr="00CE0292" w:rsidRDefault="00F82EB4" w:rsidP="00F82EB4">
            <w:pPr>
              <w:spacing w:before="60" w:after="60"/>
              <w:rPr>
                <w:rFonts w:asciiTheme="minorHAnsi" w:hAnsiTheme="minorHAnsi" w:cstheme="minorHAnsi"/>
                <w:strike/>
                <w:sz w:val="22"/>
                <w:szCs w:val="22"/>
              </w:rPr>
            </w:pPr>
            <w:r w:rsidRPr="00CE0292">
              <w:rPr>
                <w:rFonts w:ascii="Calibri" w:hAnsi="Calibri" w:cs="Calibri"/>
                <w:sz w:val="22"/>
                <w:szCs w:val="22"/>
              </w:rPr>
              <w:t xml:space="preserve">monitorowanie planu zakupu świadczeń w rodzaju lecznictwo uzdrowiskowe </w:t>
            </w:r>
          </w:p>
        </w:tc>
        <w:tc>
          <w:tcPr>
            <w:tcW w:w="3218" w:type="dxa"/>
            <w:tcBorders>
              <w:top w:val="nil"/>
              <w:left w:val="nil"/>
              <w:bottom w:val="single" w:sz="4" w:space="0" w:color="auto"/>
              <w:right w:val="single" w:sz="4" w:space="0" w:color="auto"/>
            </w:tcBorders>
            <w:shd w:val="clear" w:color="auto" w:fill="auto"/>
            <w:noWrap/>
          </w:tcPr>
          <w:p w14:paraId="2FB31C77" w14:textId="17421B55" w:rsidR="00F82EB4" w:rsidRPr="00CE0292" w:rsidRDefault="00F82EB4" w:rsidP="00F82EB4">
            <w:pPr>
              <w:jc w:val="center"/>
              <w:rPr>
                <w:rFonts w:asciiTheme="minorHAnsi" w:hAnsiTheme="minorHAnsi" w:cstheme="minorHAnsi"/>
                <w:strike/>
                <w:sz w:val="22"/>
                <w:szCs w:val="22"/>
              </w:rPr>
            </w:pPr>
            <w:r w:rsidRPr="00CE0292">
              <w:rPr>
                <w:rFonts w:ascii="Calibri" w:hAnsi="Calibri" w:cs="Calibri"/>
                <w:sz w:val="22"/>
                <w:szCs w:val="22"/>
              </w:rPr>
              <w:t>DSM</w:t>
            </w:r>
          </w:p>
        </w:tc>
      </w:tr>
      <w:bookmarkEnd w:id="57"/>
      <w:tr w:rsidR="00F82EB4" w:rsidRPr="00CE0292" w14:paraId="1CE09CBB" w14:textId="77777777" w:rsidTr="00CB632B">
        <w:trPr>
          <w:trHeight w:val="600"/>
        </w:trPr>
        <w:tc>
          <w:tcPr>
            <w:tcW w:w="727" w:type="dxa"/>
            <w:tcBorders>
              <w:top w:val="nil"/>
              <w:left w:val="single" w:sz="4" w:space="0" w:color="auto"/>
              <w:bottom w:val="single" w:sz="4" w:space="0" w:color="auto"/>
              <w:right w:val="single" w:sz="4" w:space="0" w:color="auto"/>
            </w:tcBorders>
            <w:shd w:val="clear" w:color="auto" w:fill="auto"/>
            <w:noWrap/>
            <w:vAlign w:val="center"/>
          </w:tcPr>
          <w:p w14:paraId="3E57BA69" w14:textId="3769864D" w:rsidR="00F82EB4" w:rsidRPr="00CE0292" w:rsidRDefault="00F82EB4" w:rsidP="00F82EB4">
            <w:pPr>
              <w:jc w:val="center"/>
              <w:rPr>
                <w:rFonts w:asciiTheme="minorHAnsi" w:hAnsiTheme="minorHAnsi" w:cstheme="minorHAnsi"/>
                <w:sz w:val="22"/>
                <w:szCs w:val="22"/>
              </w:rPr>
            </w:pPr>
            <w:r w:rsidRPr="00CE0292">
              <w:rPr>
                <w:rFonts w:asciiTheme="minorHAnsi" w:hAnsiTheme="minorHAnsi" w:cstheme="minorHAnsi"/>
                <w:sz w:val="22"/>
                <w:szCs w:val="22"/>
              </w:rPr>
              <w:t>3)</w:t>
            </w:r>
          </w:p>
        </w:tc>
        <w:tc>
          <w:tcPr>
            <w:tcW w:w="5372" w:type="dxa"/>
            <w:tcBorders>
              <w:top w:val="nil"/>
              <w:left w:val="nil"/>
              <w:bottom w:val="single" w:sz="4" w:space="0" w:color="auto"/>
              <w:right w:val="single" w:sz="4" w:space="0" w:color="auto"/>
            </w:tcBorders>
            <w:shd w:val="clear" w:color="auto" w:fill="auto"/>
            <w:vAlign w:val="center"/>
          </w:tcPr>
          <w:p w14:paraId="46972C1B" w14:textId="77777777" w:rsidR="00F82EB4" w:rsidRPr="00CE0292" w:rsidRDefault="00F82EB4" w:rsidP="00F82EB4">
            <w:pPr>
              <w:spacing w:before="60" w:after="60"/>
              <w:rPr>
                <w:rFonts w:asciiTheme="minorHAnsi" w:hAnsiTheme="minorHAnsi" w:cstheme="minorHAnsi"/>
                <w:sz w:val="22"/>
                <w:szCs w:val="22"/>
              </w:rPr>
            </w:pPr>
            <w:r w:rsidRPr="00CE0292">
              <w:rPr>
                <w:rFonts w:asciiTheme="minorHAnsi" w:hAnsiTheme="minorHAnsi" w:cstheme="minorHAnsi"/>
                <w:sz w:val="22"/>
                <w:szCs w:val="22"/>
              </w:rPr>
              <w:t>udział w opracowywaniu projektu wykazu priorytetów regionalnych</w:t>
            </w:r>
          </w:p>
        </w:tc>
        <w:tc>
          <w:tcPr>
            <w:tcW w:w="3218" w:type="dxa"/>
            <w:tcBorders>
              <w:top w:val="nil"/>
              <w:left w:val="nil"/>
              <w:bottom w:val="single" w:sz="4" w:space="0" w:color="auto"/>
              <w:right w:val="single" w:sz="4" w:space="0" w:color="auto"/>
            </w:tcBorders>
            <w:shd w:val="clear" w:color="auto" w:fill="auto"/>
            <w:noWrap/>
            <w:vAlign w:val="center"/>
          </w:tcPr>
          <w:p w14:paraId="3083D91B" w14:textId="77777777" w:rsidR="00F82EB4" w:rsidRPr="00CE0292" w:rsidRDefault="00F82EB4" w:rsidP="00F82EB4">
            <w:pPr>
              <w:jc w:val="center"/>
              <w:rPr>
                <w:rFonts w:asciiTheme="minorHAnsi" w:hAnsiTheme="minorHAnsi" w:cstheme="minorHAnsi"/>
                <w:sz w:val="22"/>
                <w:szCs w:val="22"/>
              </w:rPr>
            </w:pPr>
            <w:r w:rsidRPr="00CE0292">
              <w:rPr>
                <w:rFonts w:asciiTheme="minorHAnsi" w:hAnsiTheme="minorHAnsi" w:cstheme="minorHAnsi"/>
                <w:sz w:val="22"/>
                <w:szCs w:val="22"/>
              </w:rPr>
              <w:t>DSM, DAiI</w:t>
            </w:r>
          </w:p>
        </w:tc>
      </w:tr>
      <w:tr w:rsidR="00F82EB4" w:rsidRPr="00CE0292" w14:paraId="337C20B8" w14:textId="77777777" w:rsidTr="005543ED">
        <w:trPr>
          <w:trHeight w:val="952"/>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193F0489" w14:textId="6651FC3B" w:rsidR="00F82EB4" w:rsidRPr="00CE0292" w:rsidRDefault="00F82EB4" w:rsidP="00F82EB4">
            <w:pPr>
              <w:jc w:val="center"/>
              <w:rPr>
                <w:rFonts w:asciiTheme="minorHAnsi" w:hAnsiTheme="minorHAnsi" w:cstheme="minorHAnsi"/>
                <w:sz w:val="22"/>
                <w:szCs w:val="22"/>
              </w:rPr>
            </w:pPr>
            <w:r w:rsidRPr="00CE0292">
              <w:rPr>
                <w:rFonts w:asciiTheme="minorHAnsi" w:hAnsiTheme="minorHAnsi" w:cstheme="minorHAnsi"/>
                <w:sz w:val="22"/>
                <w:szCs w:val="22"/>
              </w:rPr>
              <w:t>4)</w:t>
            </w:r>
          </w:p>
        </w:tc>
        <w:tc>
          <w:tcPr>
            <w:tcW w:w="5372" w:type="dxa"/>
            <w:tcBorders>
              <w:top w:val="nil"/>
              <w:left w:val="nil"/>
              <w:bottom w:val="single" w:sz="4" w:space="0" w:color="auto"/>
              <w:right w:val="single" w:sz="4" w:space="0" w:color="auto"/>
            </w:tcBorders>
            <w:shd w:val="clear" w:color="auto" w:fill="auto"/>
            <w:vAlign w:val="center"/>
            <w:hideMark/>
          </w:tcPr>
          <w:p w14:paraId="219DC739" w14:textId="7662680D" w:rsidR="00F82EB4" w:rsidRPr="001B0EF1" w:rsidRDefault="00F82EB4" w:rsidP="00F82EB4">
            <w:pPr>
              <w:spacing w:before="60" w:after="60"/>
              <w:rPr>
                <w:rFonts w:asciiTheme="minorHAnsi" w:hAnsiTheme="minorHAnsi" w:cstheme="minorHAnsi"/>
                <w:strike/>
                <w:sz w:val="22"/>
                <w:szCs w:val="22"/>
              </w:rPr>
            </w:pPr>
            <w:r w:rsidRPr="00CE0292">
              <w:rPr>
                <w:rFonts w:asciiTheme="minorHAnsi" w:hAnsiTheme="minorHAnsi" w:cstheme="minorHAnsi"/>
                <w:sz w:val="22"/>
                <w:szCs w:val="22"/>
              </w:rPr>
              <w:t>sporządzanie bieżących i okresowych sprawozdań, a także opracowywanie sprawozdań, analiz i wniosków zgodnie z potrzebami Oddziału</w:t>
            </w:r>
          </w:p>
        </w:tc>
        <w:tc>
          <w:tcPr>
            <w:tcW w:w="3218" w:type="dxa"/>
            <w:tcBorders>
              <w:top w:val="nil"/>
              <w:left w:val="nil"/>
              <w:bottom w:val="single" w:sz="4" w:space="0" w:color="auto"/>
              <w:right w:val="single" w:sz="4" w:space="0" w:color="auto"/>
            </w:tcBorders>
            <w:shd w:val="clear" w:color="auto" w:fill="auto"/>
            <w:noWrap/>
            <w:vAlign w:val="center"/>
            <w:hideMark/>
          </w:tcPr>
          <w:p w14:paraId="3CF0AC2D" w14:textId="75E5FDE9" w:rsidR="00F82EB4" w:rsidRPr="00CE0292" w:rsidRDefault="00F82EB4" w:rsidP="00F82EB4">
            <w:pPr>
              <w:jc w:val="center"/>
              <w:rPr>
                <w:rFonts w:asciiTheme="minorHAnsi" w:hAnsiTheme="minorHAnsi" w:cstheme="minorHAnsi"/>
                <w:sz w:val="22"/>
                <w:szCs w:val="22"/>
              </w:rPr>
            </w:pPr>
          </w:p>
        </w:tc>
      </w:tr>
      <w:tr w:rsidR="00F82EB4" w:rsidRPr="00CE0292" w14:paraId="08DEE693" w14:textId="77777777" w:rsidTr="00CB632B">
        <w:trPr>
          <w:trHeight w:val="592"/>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3BFFF036" w14:textId="72464F7A" w:rsidR="00F82EB4" w:rsidRPr="00CE0292" w:rsidRDefault="00F82EB4" w:rsidP="00F82EB4">
            <w:pPr>
              <w:jc w:val="center"/>
              <w:rPr>
                <w:rFonts w:asciiTheme="minorHAnsi" w:hAnsiTheme="minorHAnsi" w:cstheme="minorHAnsi"/>
                <w:sz w:val="22"/>
                <w:szCs w:val="22"/>
              </w:rPr>
            </w:pPr>
            <w:r w:rsidRPr="00CE0292">
              <w:rPr>
                <w:rFonts w:asciiTheme="minorHAnsi" w:hAnsiTheme="minorHAnsi" w:cstheme="minorHAnsi"/>
                <w:sz w:val="22"/>
                <w:szCs w:val="22"/>
              </w:rPr>
              <w:t>5)</w:t>
            </w:r>
          </w:p>
        </w:tc>
        <w:tc>
          <w:tcPr>
            <w:tcW w:w="5372" w:type="dxa"/>
            <w:tcBorders>
              <w:top w:val="nil"/>
              <w:left w:val="nil"/>
              <w:bottom w:val="single" w:sz="4" w:space="0" w:color="auto"/>
              <w:right w:val="single" w:sz="4" w:space="0" w:color="auto"/>
            </w:tcBorders>
            <w:shd w:val="clear" w:color="auto" w:fill="auto"/>
            <w:vAlign w:val="center"/>
            <w:hideMark/>
          </w:tcPr>
          <w:p w14:paraId="0E0B2D55"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udzielanie wyjaśnień świadczeniodawcom w zakresie</w:t>
            </w:r>
          </w:p>
          <w:p w14:paraId="5DD6DA70"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zawierania i realizacji umów o udzielanie świadczeń opieki</w:t>
            </w:r>
          </w:p>
          <w:p w14:paraId="1686DC3F"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zdrowotnej w zakresie pozostającym we właściwości</w:t>
            </w:r>
          </w:p>
          <w:p w14:paraId="64AF1863" w14:textId="4EBC2365" w:rsidR="00F82EB4" w:rsidRPr="001B0EF1" w:rsidRDefault="00F82EB4" w:rsidP="00F82EB4">
            <w:pPr>
              <w:spacing w:before="60" w:after="60"/>
              <w:rPr>
                <w:rFonts w:asciiTheme="minorHAnsi" w:hAnsiTheme="minorHAnsi" w:cstheme="minorHAnsi"/>
                <w:strike/>
                <w:sz w:val="22"/>
                <w:szCs w:val="22"/>
              </w:rPr>
            </w:pPr>
            <w:r w:rsidRPr="00CE0292">
              <w:rPr>
                <w:rFonts w:asciiTheme="minorHAnsi" w:hAnsiTheme="minorHAnsi" w:cstheme="minorHAnsi"/>
                <w:sz w:val="22"/>
                <w:szCs w:val="22"/>
              </w:rPr>
              <w:t>Działu</w:t>
            </w:r>
          </w:p>
        </w:tc>
        <w:tc>
          <w:tcPr>
            <w:tcW w:w="3218" w:type="dxa"/>
            <w:tcBorders>
              <w:top w:val="nil"/>
              <w:left w:val="nil"/>
              <w:bottom w:val="single" w:sz="4" w:space="0" w:color="auto"/>
              <w:right w:val="single" w:sz="4" w:space="0" w:color="auto"/>
            </w:tcBorders>
            <w:shd w:val="clear" w:color="auto" w:fill="auto"/>
            <w:noWrap/>
            <w:vAlign w:val="center"/>
            <w:hideMark/>
          </w:tcPr>
          <w:p w14:paraId="2C4786D3" w14:textId="134AD892" w:rsidR="00F82EB4" w:rsidRPr="00CE0292" w:rsidRDefault="00F82EB4" w:rsidP="00F82EB4">
            <w:pPr>
              <w:jc w:val="center"/>
              <w:rPr>
                <w:rFonts w:asciiTheme="minorHAnsi" w:hAnsiTheme="minorHAnsi" w:cstheme="minorHAnsi"/>
                <w:sz w:val="22"/>
                <w:szCs w:val="22"/>
              </w:rPr>
            </w:pPr>
          </w:p>
        </w:tc>
      </w:tr>
      <w:tr w:rsidR="00F82EB4" w:rsidRPr="00CE0292" w14:paraId="75627D47" w14:textId="77777777" w:rsidTr="00CB632B">
        <w:trPr>
          <w:trHeight w:val="818"/>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6A403AA4" w14:textId="2C47DA58" w:rsidR="00F82EB4" w:rsidRPr="00CE0292" w:rsidRDefault="00F82EB4" w:rsidP="00F82EB4">
            <w:pPr>
              <w:jc w:val="center"/>
              <w:rPr>
                <w:rFonts w:asciiTheme="minorHAnsi" w:hAnsiTheme="minorHAnsi" w:cstheme="minorHAnsi"/>
                <w:sz w:val="22"/>
                <w:szCs w:val="22"/>
              </w:rPr>
            </w:pPr>
            <w:r w:rsidRPr="00CE0292">
              <w:rPr>
                <w:rFonts w:asciiTheme="minorHAnsi" w:hAnsiTheme="minorHAnsi" w:cstheme="minorHAnsi"/>
                <w:sz w:val="22"/>
                <w:szCs w:val="22"/>
              </w:rPr>
              <w:t>6)</w:t>
            </w:r>
          </w:p>
        </w:tc>
        <w:tc>
          <w:tcPr>
            <w:tcW w:w="5372" w:type="dxa"/>
            <w:tcBorders>
              <w:top w:val="nil"/>
              <w:left w:val="nil"/>
              <w:bottom w:val="single" w:sz="4" w:space="0" w:color="auto"/>
              <w:right w:val="single" w:sz="4" w:space="0" w:color="auto"/>
            </w:tcBorders>
            <w:shd w:val="clear" w:color="auto" w:fill="auto"/>
            <w:vAlign w:val="center"/>
            <w:hideMark/>
          </w:tcPr>
          <w:p w14:paraId="429F3A03"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współpraca z konsultantami wojewódzkimi, oraz w</w:t>
            </w:r>
          </w:p>
          <w:p w14:paraId="71815842"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uzasadnionych przypadkach z konsultantami krajowymi</w:t>
            </w:r>
          </w:p>
          <w:p w14:paraId="0A23CDA5"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oraz innymi instytucjami i organami współdziałającymi w</w:t>
            </w:r>
          </w:p>
          <w:p w14:paraId="1A94FB8D" w14:textId="77777777" w:rsidR="00F82EB4" w:rsidRPr="00CE0292" w:rsidRDefault="00F82EB4" w:rsidP="00F82EB4">
            <w:pPr>
              <w:rPr>
                <w:rFonts w:asciiTheme="minorHAnsi" w:hAnsiTheme="minorHAnsi" w:cstheme="minorHAnsi"/>
                <w:sz w:val="22"/>
                <w:szCs w:val="22"/>
              </w:rPr>
            </w:pPr>
            <w:r w:rsidRPr="00CE0292">
              <w:rPr>
                <w:rFonts w:asciiTheme="minorHAnsi" w:hAnsiTheme="minorHAnsi" w:cstheme="minorHAnsi"/>
                <w:sz w:val="22"/>
                <w:szCs w:val="22"/>
              </w:rPr>
              <w:t>systemie ochrony zdrowia w zakresie pozostającym we</w:t>
            </w:r>
          </w:p>
          <w:p w14:paraId="3D1689FC" w14:textId="60830412" w:rsidR="00F82EB4" w:rsidRPr="00CE0292" w:rsidRDefault="00F82EB4" w:rsidP="00F82EB4">
            <w:pPr>
              <w:spacing w:before="60" w:after="60"/>
              <w:rPr>
                <w:rFonts w:asciiTheme="minorHAnsi" w:hAnsiTheme="minorHAnsi" w:cstheme="minorHAnsi"/>
                <w:sz w:val="22"/>
                <w:szCs w:val="22"/>
              </w:rPr>
            </w:pPr>
            <w:r w:rsidRPr="00CE0292">
              <w:rPr>
                <w:rFonts w:asciiTheme="minorHAnsi" w:hAnsiTheme="minorHAnsi" w:cstheme="minorHAnsi"/>
                <w:sz w:val="22"/>
                <w:szCs w:val="22"/>
              </w:rPr>
              <w:lastRenderedPageBreak/>
              <w:t>właściwości Działu</w:t>
            </w:r>
          </w:p>
        </w:tc>
        <w:tc>
          <w:tcPr>
            <w:tcW w:w="3218" w:type="dxa"/>
            <w:tcBorders>
              <w:top w:val="nil"/>
              <w:left w:val="nil"/>
              <w:bottom w:val="single" w:sz="4" w:space="0" w:color="auto"/>
              <w:right w:val="single" w:sz="4" w:space="0" w:color="auto"/>
            </w:tcBorders>
            <w:shd w:val="clear" w:color="auto" w:fill="auto"/>
            <w:noWrap/>
            <w:vAlign w:val="center"/>
            <w:hideMark/>
          </w:tcPr>
          <w:p w14:paraId="24B84B4F" w14:textId="39631582" w:rsidR="00F82EB4" w:rsidRPr="00CE0292" w:rsidRDefault="00F82EB4" w:rsidP="00F82EB4">
            <w:pPr>
              <w:jc w:val="center"/>
              <w:rPr>
                <w:rFonts w:asciiTheme="minorHAnsi" w:hAnsiTheme="minorHAnsi" w:cstheme="minorHAnsi"/>
                <w:sz w:val="22"/>
                <w:szCs w:val="22"/>
              </w:rPr>
            </w:pPr>
          </w:p>
        </w:tc>
      </w:tr>
      <w:bookmarkEnd w:id="56"/>
    </w:tbl>
    <w:p w14:paraId="47A3CBC1" w14:textId="77777777" w:rsidR="00AD04C4" w:rsidRPr="00CE0292" w:rsidRDefault="00AD04C4" w:rsidP="000227C7">
      <w:pPr>
        <w:autoSpaceDE w:val="0"/>
        <w:autoSpaceDN w:val="0"/>
        <w:adjustRightInd w:val="0"/>
        <w:spacing w:line="276" w:lineRule="auto"/>
        <w:jc w:val="both"/>
        <w:rPr>
          <w:rFonts w:asciiTheme="minorHAnsi" w:hAnsiTheme="minorHAnsi" w:cstheme="minorHAnsi"/>
          <w:sz w:val="22"/>
          <w:szCs w:val="22"/>
        </w:rPr>
      </w:pPr>
    </w:p>
    <w:p w14:paraId="69CCF9E8" w14:textId="77777777" w:rsidR="00472A18" w:rsidRPr="00CE0292" w:rsidRDefault="00472A18" w:rsidP="000227C7">
      <w:pPr>
        <w:autoSpaceDE w:val="0"/>
        <w:autoSpaceDN w:val="0"/>
        <w:adjustRightInd w:val="0"/>
        <w:spacing w:line="276" w:lineRule="auto"/>
        <w:jc w:val="both"/>
        <w:rPr>
          <w:rFonts w:asciiTheme="minorHAnsi" w:hAnsiTheme="minorHAnsi" w:cstheme="minorHAnsi"/>
          <w:sz w:val="22"/>
          <w:szCs w:val="22"/>
        </w:rPr>
      </w:pPr>
    </w:p>
    <w:p w14:paraId="25648B6D" w14:textId="19271FF7" w:rsidR="001816FA" w:rsidRPr="00CE0292" w:rsidRDefault="001816FA" w:rsidP="001816FA">
      <w:pPr>
        <w:pStyle w:val="nazwakomrki"/>
        <w:rPr>
          <w:rFonts w:asciiTheme="minorHAnsi" w:hAnsiTheme="minorHAnsi" w:cstheme="minorHAnsi"/>
          <w:sz w:val="22"/>
          <w:szCs w:val="22"/>
        </w:rPr>
      </w:pPr>
      <w:bookmarkStart w:id="58" w:name="_Toc50291633"/>
      <w:bookmarkStart w:id="59" w:name="_Toc50538576"/>
      <w:bookmarkStart w:id="60" w:name="_Hlk165287270"/>
      <w:r w:rsidRPr="00CE0292">
        <w:rPr>
          <w:rFonts w:asciiTheme="minorHAnsi" w:hAnsiTheme="minorHAnsi" w:cstheme="minorHAnsi"/>
          <w:sz w:val="22"/>
          <w:szCs w:val="22"/>
          <w:lang w:val="pl-PL"/>
        </w:rPr>
        <w:t>Wydział</w:t>
      </w:r>
      <w:r w:rsidRPr="00CE0292">
        <w:rPr>
          <w:rFonts w:asciiTheme="minorHAnsi" w:hAnsiTheme="minorHAnsi" w:cstheme="minorHAnsi"/>
          <w:sz w:val="22"/>
          <w:szCs w:val="22"/>
        </w:rPr>
        <w:t xml:space="preserve"> Współpracy Międzynarodowej</w:t>
      </w:r>
      <w:bookmarkEnd w:id="58"/>
      <w:bookmarkEnd w:id="59"/>
    </w:p>
    <w:bookmarkEnd w:id="60"/>
    <w:p w14:paraId="1D45ABAB" w14:textId="77777777" w:rsidR="001816FA" w:rsidRPr="00CE0292" w:rsidRDefault="001816FA" w:rsidP="001816FA">
      <w:pPr>
        <w:spacing w:line="276" w:lineRule="auto"/>
        <w:jc w:val="both"/>
        <w:rPr>
          <w:rFonts w:asciiTheme="minorHAnsi" w:hAnsiTheme="minorHAnsi" w:cstheme="minorHAnsi"/>
          <w:b/>
          <w:sz w:val="22"/>
          <w:szCs w:val="22"/>
        </w:rPr>
      </w:pPr>
    </w:p>
    <w:p w14:paraId="2360C7C3" w14:textId="543BCB60" w:rsidR="00F82B31" w:rsidRPr="00CE0292" w:rsidRDefault="007508B0" w:rsidP="005F25FA">
      <w:pPr>
        <w:spacing w:line="276" w:lineRule="auto"/>
        <w:ind w:left="709" w:hanging="425"/>
        <w:jc w:val="both"/>
        <w:rPr>
          <w:rFonts w:asciiTheme="minorHAnsi" w:hAnsiTheme="minorHAnsi" w:cstheme="minorHAnsi"/>
          <w:strike/>
          <w:sz w:val="22"/>
          <w:szCs w:val="22"/>
        </w:rPr>
      </w:pPr>
      <w:r w:rsidRPr="00CE0292">
        <w:rPr>
          <w:rFonts w:asciiTheme="minorHAnsi" w:hAnsiTheme="minorHAnsi" w:cstheme="minorHAnsi"/>
          <w:b/>
          <w:sz w:val="22"/>
          <w:szCs w:val="22"/>
        </w:rPr>
        <w:t xml:space="preserve">§ </w:t>
      </w:r>
      <w:r w:rsidR="004A7E31" w:rsidRPr="00CE0292">
        <w:rPr>
          <w:rFonts w:asciiTheme="minorHAnsi" w:hAnsiTheme="minorHAnsi" w:cstheme="minorHAnsi"/>
          <w:b/>
          <w:bCs/>
          <w:sz w:val="22"/>
          <w:szCs w:val="22"/>
        </w:rPr>
        <w:t>34.1</w:t>
      </w:r>
      <w:r w:rsidR="00F82B31" w:rsidRPr="00CE0292">
        <w:rPr>
          <w:rFonts w:asciiTheme="minorHAnsi" w:hAnsiTheme="minorHAnsi" w:cstheme="minorHAnsi"/>
          <w:b/>
          <w:sz w:val="22"/>
          <w:szCs w:val="22"/>
        </w:rPr>
        <w:t xml:space="preserve"> </w:t>
      </w:r>
      <w:bookmarkStart w:id="61" w:name="_Hlk165287321"/>
      <w:r w:rsidR="00F82B31" w:rsidRPr="00CE0292">
        <w:rPr>
          <w:rFonts w:asciiTheme="minorHAnsi" w:hAnsiTheme="minorHAnsi" w:cstheme="minorHAnsi"/>
          <w:bCs/>
          <w:sz w:val="22"/>
          <w:szCs w:val="22"/>
        </w:rPr>
        <w:t xml:space="preserve">Wydział Współpracy Międzynarodowej pełni funkcję instytucji właściwej, miejsca zamieszkania i miejsca pobytu w rozumieniu przepisów o koordynacji systemów zabezpieczenia społecznego w zakresie rzeczowych świadczeń zdrowotnych. Wspiera ponadto Krajowy Punkt Kontaktowy w udzielaniu informacji z zakresu opieki transgranicznej. Rozpatruje też wnioski o zwrot kosztów na podstawie przepisów implementujących dyrektywę transgraniczną </w:t>
      </w:r>
    </w:p>
    <w:bookmarkEnd w:id="61"/>
    <w:p w14:paraId="11DA0C4E" w14:textId="77777777" w:rsidR="0009305A" w:rsidRPr="00CE0292" w:rsidRDefault="0009305A" w:rsidP="001F7415">
      <w:pPr>
        <w:spacing w:after="120" w:line="276" w:lineRule="auto"/>
        <w:ind w:firstLine="709"/>
        <w:jc w:val="both"/>
        <w:rPr>
          <w:rFonts w:asciiTheme="minorHAnsi" w:hAnsiTheme="minorHAnsi" w:cstheme="minorHAnsi"/>
          <w:sz w:val="22"/>
          <w:szCs w:val="22"/>
        </w:rPr>
      </w:pPr>
    </w:p>
    <w:p w14:paraId="4BFB6AE1" w14:textId="010E1D46" w:rsidR="009511BA" w:rsidRPr="00CE0292" w:rsidRDefault="001816FA" w:rsidP="00D80C40">
      <w:pPr>
        <w:spacing w:after="120" w:line="276" w:lineRule="auto"/>
        <w:ind w:firstLine="709"/>
        <w:jc w:val="both"/>
        <w:rPr>
          <w:rFonts w:asciiTheme="minorHAnsi" w:hAnsiTheme="minorHAnsi" w:cstheme="minorHAnsi"/>
          <w:sz w:val="22"/>
          <w:szCs w:val="22"/>
        </w:rPr>
      </w:pPr>
      <w:r w:rsidRPr="00CE0292">
        <w:rPr>
          <w:rFonts w:asciiTheme="minorHAnsi" w:hAnsiTheme="minorHAnsi" w:cstheme="minorHAnsi"/>
          <w:sz w:val="22"/>
          <w:szCs w:val="22"/>
        </w:rPr>
        <w:t>Do podstawowych zadań Wydziału Współpracy Międzynarodowej należy w szczególności:</w:t>
      </w:r>
    </w:p>
    <w:tbl>
      <w:tblPr>
        <w:tblStyle w:val="Tabela-Siatka"/>
        <w:tblW w:w="9351" w:type="dxa"/>
        <w:tblLook w:val="04A0" w:firstRow="1" w:lastRow="0" w:firstColumn="1" w:lastColumn="0" w:noHBand="0" w:noVBand="1"/>
      </w:tblPr>
      <w:tblGrid>
        <w:gridCol w:w="705"/>
        <w:gridCol w:w="5385"/>
        <w:gridCol w:w="3261"/>
      </w:tblGrid>
      <w:tr w:rsidR="00CE0292" w:rsidRPr="00CE0292" w14:paraId="580DB4B9" w14:textId="77777777" w:rsidTr="00DF7C46">
        <w:tc>
          <w:tcPr>
            <w:tcW w:w="705" w:type="dxa"/>
          </w:tcPr>
          <w:p w14:paraId="7AABF337" w14:textId="77777777" w:rsidR="006F5785" w:rsidRPr="00CE0292" w:rsidRDefault="006F5785" w:rsidP="00D51EAE">
            <w:pPr>
              <w:rPr>
                <w:rFonts w:asciiTheme="minorHAnsi" w:hAnsiTheme="minorHAnsi" w:cstheme="minorHAnsi"/>
                <w:sz w:val="22"/>
                <w:szCs w:val="22"/>
              </w:rPr>
            </w:pPr>
            <w:bookmarkStart w:id="62" w:name="_Hlk188622199"/>
            <w:bookmarkStart w:id="63" w:name="_Hlk165287635"/>
            <w:r w:rsidRPr="00CE0292">
              <w:rPr>
                <w:rFonts w:asciiTheme="minorHAnsi" w:hAnsiTheme="minorHAnsi" w:cstheme="minorHAnsi"/>
                <w:sz w:val="22"/>
                <w:szCs w:val="22"/>
              </w:rPr>
              <w:t>L.p.</w:t>
            </w:r>
          </w:p>
        </w:tc>
        <w:tc>
          <w:tcPr>
            <w:tcW w:w="5385" w:type="dxa"/>
          </w:tcPr>
          <w:p w14:paraId="319E7992" w14:textId="77777777" w:rsidR="006F5785" w:rsidRPr="00CE0292" w:rsidRDefault="006F5785" w:rsidP="00D51EAE">
            <w:pPr>
              <w:rPr>
                <w:rFonts w:asciiTheme="minorHAnsi" w:hAnsiTheme="minorHAnsi" w:cstheme="minorHAnsi"/>
                <w:sz w:val="22"/>
                <w:szCs w:val="22"/>
              </w:rPr>
            </w:pPr>
            <w:r w:rsidRPr="00CE0292">
              <w:rPr>
                <w:rFonts w:asciiTheme="minorHAnsi" w:hAnsiTheme="minorHAnsi" w:cstheme="minorHAnsi"/>
                <w:sz w:val="22"/>
                <w:szCs w:val="22"/>
              </w:rPr>
              <w:t>Zadanie</w:t>
            </w:r>
          </w:p>
        </w:tc>
        <w:tc>
          <w:tcPr>
            <w:tcW w:w="3261" w:type="dxa"/>
          </w:tcPr>
          <w:p w14:paraId="27AAA1CB" w14:textId="77777777" w:rsidR="006F5785" w:rsidRPr="00CE0292" w:rsidRDefault="006F5785" w:rsidP="00D51EAE">
            <w:pPr>
              <w:rPr>
                <w:rFonts w:asciiTheme="minorHAnsi" w:hAnsiTheme="minorHAnsi" w:cstheme="minorHAnsi"/>
                <w:sz w:val="22"/>
                <w:szCs w:val="22"/>
              </w:rPr>
            </w:pPr>
            <w:r w:rsidRPr="00CE0292">
              <w:rPr>
                <w:rFonts w:asciiTheme="minorHAnsi" w:hAnsiTheme="minorHAnsi" w:cstheme="minorHAnsi"/>
                <w:sz w:val="22"/>
                <w:szCs w:val="22"/>
              </w:rPr>
              <w:t>Jednostki /komórki współpracujące</w:t>
            </w:r>
          </w:p>
        </w:tc>
      </w:tr>
      <w:tr w:rsidR="00CE0292" w:rsidRPr="00CE0292" w14:paraId="0C528CE1" w14:textId="77777777" w:rsidTr="00DF7C46">
        <w:tc>
          <w:tcPr>
            <w:tcW w:w="9351" w:type="dxa"/>
            <w:gridSpan w:val="3"/>
          </w:tcPr>
          <w:p w14:paraId="20DAFE17" w14:textId="77777777" w:rsidR="006F5785" w:rsidRPr="00CE0292" w:rsidRDefault="006F5785" w:rsidP="005D454A">
            <w:pPr>
              <w:pStyle w:val="Akapitzlist"/>
              <w:numPr>
                <w:ilvl w:val="1"/>
                <w:numId w:val="65"/>
              </w:numPr>
              <w:rPr>
                <w:rFonts w:asciiTheme="minorHAnsi" w:hAnsiTheme="minorHAnsi" w:cstheme="minorHAnsi"/>
                <w:b/>
              </w:rPr>
            </w:pPr>
            <w:bookmarkStart w:id="64" w:name="_Hlk165287532"/>
            <w:bookmarkEnd w:id="62"/>
            <w:r w:rsidRPr="00CE0292">
              <w:rPr>
                <w:rFonts w:asciiTheme="minorHAnsi" w:hAnsiTheme="minorHAnsi" w:cstheme="minorHAnsi"/>
                <w:b/>
              </w:rPr>
              <w:t>Dział Rozliczeń Międzynarodowych</w:t>
            </w:r>
            <w:bookmarkEnd w:id="64"/>
          </w:p>
        </w:tc>
      </w:tr>
      <w:tr w:rsidR="00CE0292" w:rsidRPr="00CE0292" w14:paraId="13D8227F" w14:textId="77777777" w:rsidTr="00D80C40">
        <w:trPr>
          <w:trHeight w:val="1096"/>
        </w:trPr>
        <w:tc>
          <w:tcPr>
            <w:tcW w:w="705" w:type="dxa"/>
            <w:vAlign w:val="center"/>
          </w:tcPr>
          <w:p w14:paraId="55F34304"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w:t>
            </w:r>
          </w:p>
        </w:tc>
        <w:tc>
          <w:tcPr>
            <w:tcW w:w="5385" w:type="dxa"/>
          </w:tcPr>
          <w:p w14:paraId="28396C78" w14:textId="6E868404" w:rsidR="005F25FA" w:rsidRPr="00CE0292" w:rsidRDefault="005F25FA" w:rsidP="005F25FA">
            <w:pPr>
              <w:rPr>
                <w:rFonts w:asciiTheme="minorHAnsi" w:hAnsiTheme="minorHAnsi" w:cstheme="minorHAnsi"/>
                <w:b/>
                <w:strike/>
              </w:rPr>
            </w:pPr>
            <w:r w:rsidRPr="00CE0292">
              <w:rPr>
                <w:rFonts w:asciiTheme="minorHAnsi" w:hAnsiTheme="minorHAnsi" w:cstheme="minorHAnsi"/>
                <w:sz w:val="22"/>
                <w:szCs w:val="22"/>
              </w:rPr>
              <w:t xml:space="preserve">szacowanie kosztów transportu do miejsca udzielenia świadczenia poza granicami kraju oraz transportu powrotnego - art. 42i ust. 2, 42j ust. 2 ustawy </w:t>
            </w:r>
            <w:r w:rsidRPr="00CE0292">
              <w:rPr>
                <w:rFonts w:cs="Calibri"/>
                <w:sz w:val="22"/>
                <w:szCs w:val="22"/>
              </w:rPr>
              <w:t>o świadczeniach</w:t>
            </w:r>
          </w:p>
        </w:tc>
        <w:tc>
          <w:tcPr>
            <w:tcW w:w="3261" w:type="dxa"/>
          </w:tcPr>
          <w:p w14:paraId="3E02FE07" w14:textId="7AA0AC3F" w:rsidR="005F25FA" w:rsidRPr="00CE0292" w:rsidRDefault="005F25FA" w:rsidP="005F25FA">
            <w:pPr>
              <w:rPr>
                <w:rFonts w:asciiTheme="minorHAnsi" w:hAnsiTheme="minorHAnsi" w:cstheme="minorHAnsi"/>
                <w:sz w:val="22"/>
                <w:szCs w:val="22"/>
              </w:rPr>
            </w:pPr>
          </w:p>
        </w:tc>
      </w:tr>
      <w:tr w:rsidR="00CE0292" w:rsidRPr="00CE0292" w14:paraId="34F68415" w14:textId="77777777" w:rsidTr="00F5600C">
        <w:tc>
          <w:tcPr>
            <w:tcW w:w="705" w:type="dxa"/>
            <w:vAlign w:val="center"/>
          </w:tcPr>
          <w:p w14:paraId="65B00E58"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2)</w:t>
            </w:r>
          </w:p>
        </w:tc>
        <w:tc>
          <w:tcPr>
            <w:tcW w:w="5385" w:type="dxa"/>
          </w:tcPr>
          <w:p w14:paraId="157F4EC1" w14:textId="39837408"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 xml:space="preserve">ustalanie - na prośbę Centrali NFZ - świadczeniodawców mogących udzielić w kraju wnioskowanego świadczenia opieki zdrowotnej, w terminie nieprzekraczającym dopuszczalnego czasu oczekiwania (w przypadku wniosków składanych na podstawie art. 42f oraz 42i ust. 1 ustawy </w:t>
            </w:r>
            <w:r w:rsidRPr="00CE0292">
              <w:rPr>
                <w:rFonts w:cs="Calibri"/>
                <w:sz w:val="22"/>
                <w:szCs w:val="22"/>
              </w:rPr>
              <w:t>o świadczeniach</w:t>
            </w:r>
            <w:r w:rsidRPr="00CE0292">
              <w:rPr>
                <w:rFonts w:asciiTheme="minorHAnsi" w:hAnsiTheme="minorHAnsi" w:cstheme="minorHAnsi"/>
                <w:sz w:val="22"/>
                <w:szCs w:val="22"/>
              </w:rPr>
              <w:t>)</w:t>
            </w:r>
          </w:p>
        </w:tc>
        <w:tc>
          <w:tcPr>
            <w:tcW w:w="3261" w:type="dxa"/>
          </w:tcPr>
          <w:p w14:paraId="4FFCEBFF" w14:textId="03072403" w:rsidR="005F25FA" w:rsidRPr="00CE0292" w:rsidRDefault="005F25FA" w:rsidP="005F25FA">
            <w:pPr>
              <w:jc w:val="center"/>
              <w:rPr>
                <w:rFonts w:asciiTheme="minorHAnsi" w:hAnsiTheme="minorHAnsi" w:cstheme="minorHAnsi"/>
                <w:sz w:val="22"/>
                <w:szCs w:val="22"/>
              </w:rPr>
            </w:pPr>
            <w:r w:rsidRPr="00CE0292">
              <w:rPr>
                <w:rFonts w:asciiTheme="minorHAnsi" w:hAnsiTheme="minorHAnsi" w:cstheme="minorHAnsi"/>
                <w:sz w:val="22"/>
                <w:szCs w:val="22"/>
              </w:rPr>
              <w:t>WSOZ</w:t>
            </w:r>
          </w:p>
        </w:tc>
      </w:tr>
      <w:tr w:rsidR="00CE0292" w:rsidRPr="00CE0292" w14:paraId="3F66C1C6" w14:textId="77777777" w:rsidTr="00F5600C">
        <w:tc>
          <w:tcPr>
            <w:tcW w:w="705" w:type="dxa"/>
            <w:vAlign w:val="center"/>
          </w:tcPr>
          <w:p w14:paraId="7035E96D"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3)</w:t>
            </w:r>
          </w:p>
        </w:tc>
        <w:tc>
          <w:tcPr>
            <w:tcW w:w="5385" w:type="dxa"/>
          </w:tcPr>
          <w:p w14:paraId="5F48E598" w14:textId="43FD370B"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wydawanie formularzy E 112/S2 dla osób, które uzyskały pozytywną decyzję Prezesa Funduszu o skierowaniu na leczenie za granicą</w:t>
            </w:r>
          </w:p>
        </w:tc>
        <w:tc>
          <w:tcPr>
            <w:tcW w:w="3261" w:type="dxa"/>
          </w:tcPr>
          <w:p w14:paraId="0A9CE0BF" w14:textId="77777777" w:rsidR="005F25FA" w:rsidRPr="00CE0292" w:rsidRDefault="005F25FA" w:rsidP="005F25FA">
            <w:pPr>
              <w:rPr>
                <w:rFonts w:asciiTheme="minorHAnsi" w:hAnsiTheme="minorHAnsi" w:cstheme="minorHAnsi"/>
                <w:sz w:val="22"/>
                <w:szCs w:val="22"/>
              </w:rPr>
            </w:pPr>
          </w:p>
        </w:tc>
      </w:tr>
      <w:tr w:rsidR="00CE0292" w:rsidRPr="00CE0292" w14:paraId="5E4AAAA1" w14:textId="77777777" w:rsidTr="00F5600C">
        <w:tc>
          <w:tcPr>
            <w:tcW w:w="705" w:type="dxa"/>
            <w:vAlign w:val="center"/>
          </w:tcPr>
          <w:p w14:paraId="6424A038"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4)</w:t>
            </w:r>
          </w:p>
        </w:tc>
        <w:tc>
          <w:tcPr>
            <w:tcW w:w="5385" w:type="dxa"/>
          </w:tcPr>
          <w:p w14:paraId="6C2375A2" w14:textId="6435846D"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pokrywanie kosztów leczenia, które nie może zostać rozliczone na podstawie przepisów o koordynacji (za pomocą formularzy E 112/S2 wraz z prowadzeniem ewentualnych wyjaśnień</w:t>
            </w:r>
          </w:p>
        </w:tc>
        <w:tc>
          <w:tcPr>
            <w:tcW w:w="3261" w:type="dxa"/>
          </w:tcPr>
          <w:p w14:paraId="2764BA45" w14:textId="1AC54379" w:rsidR="005F25FA" w:rsidRPr="00CE0292" w:rsidRDefault="005F25FA" w:rsidP="005F25FA">
            <w:pPr>
              <w:jc w:val="center"/>
              <w:rPr>
                <w:rFonts w:asciiTheme="minorHAnsi" w:hAnsiTheme="minorHAnsi" w:cstheme="minorHAnsi"/>
                <w:sz w:val="22"/>
                <w:szCs w:val="22"/>
              </w:rPr>
            </w:pPr>
          </w:p>
        </w:tc>
      </w:tr>
      <w:tr w:rsidR="00CE0292" w:rsidRPr="00CE0292" w14:paraId="5D3B127E" w14:textId="77777777" w:rsidTr="00F5600C">
        <w:tc>
          <w:tcPr>
            <w:tcW w:w="705" w:type="dxa"/>
            <w:vAlign w:val="center"/>
          </w:tcPr>
          <w:p w14:paraId="7180B9DA"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5)</w:t>
            </w:r>
          </w:p>
        </w:tc>
        <w:tc>
          <w:tcPr>
            <w:tcW w:w="5385" w:type="dxa"/>
          </w:tcPr>
          <w:p w14:paraId="7266D874" w14:textId="74263BDC"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przekazywanie skarg do sądu administracyjnego od wydanych decyzji Prezesa Funduszu</w:t>
            </w:r>
          </w:p>
        </w:tc>
        <w:tc>
          <w:tcPr>
            <w:tcW w:w="3261" w:type="dxa"/>
          </w:tcPr>
          <w:p w14:paraId="6E8AC882" w14:textId="77777777" w:rsidR="005F25FA" w:rsidRPr="00CE0292" w:rsidRDefault="005F25FA" w:rsidP="005F25FA">
            <w:pPr>
              <w:rPr>
                <w:rFonts w:asciiTheme="minorHAnsi" w:hAnsiTheme="minorHAnsi" w:cstheme="minorHAnsi"/>
                <w:sz w:val="22"/>
                <w:szCs w:val="22"/>
              </w:rPr>
            </w:pPr>
          </w:p>
        </w:tc>
      </w:tr>
      <w:tr w:rsidR="00CE0292" w:rsidRPr="00CE0292" w14:paraId="26EBAC64" w14:textId="77777777" w:rsidTr="00F5600C">
        <w:tc>
          <w:tcPr>
            <w:tcW w:w="705" w:type="dxa"/>
            <w:vAlign w:val="center"/>
          </w:tcPr>
          <w:p w14:paraId="3E4161F0"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6)</w:t>
            </w:r>
          </w:p>
        </w:tc>
        <w:tc>
          <w:tcPr>
            <w:tcW w:w="5385" w:type="dxa"/>
          </w:tcPr>
          <w:p w14:paraId="6D56F8D2" w14:textId="4ACAC51A"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przygotowanie na potrzeby Departamentu Współpracy Międzynarodowej sprawozdań okresowych</w:t>
            </w:r>
          </w:p>
        </w:tc>
        <w:tc>
          <w:tcPr>
            <w:tcW w:w="3261" w:type="dxa"/>
          </w:tcPr>
          <w:p w14:paraId="3C9478D1" w14:textId="77777777" w:rsidR="005F25FA" w:rsidRPr="00CE0292" w:rsidRDefault="005F25FA" w:rsidP="005F25FA">
            <w:pPr>
              <w:rPr>
                <w:rFonts w:asciiTheme="minorHAnsi" w:hAnsiTheme="minorHAnsi" w:cstheme="minorHAnsi"/>
                <w:sz w:val="22"/>
                <w:szCs w:val="22"/>
              </w:rPr>
            </w:pPr>
          </w:p>
        </w:tc>
      </w:tr>
      <w:tr w:rsidR="00CE0292" w:rsidRPr="00CE0292" w14:paraId="690C8296" w14:textId="77777777" w:rsidTr="00F5600C">
        <w:trPr>
          <w:trHeight w:val="763"/>
        </w:trPr>
        <w:tc>
          <w:tcPr>
            <w:tcW w:w="705" w:type="dxa"/>
            <w:vAlign w:val="center"/>
          </w:tcPr>
          <w:p w14:paraId="3A41303A"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7)</w:t>
            </w:r>
          </w:p>
        </w:tc>
        <w:tc>
          <w:tcPr>
            <w:tcW w:w="5385" w:type="dxa"/>
          </w:tcPr>
          <w:p w14:paraId="71E3E7E0" w14:textId="5FF8457E"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realizowanie we współpracy z właściwymi komórkami Oddziału procesu ustalenia należnej kwoty zwrotu kosztów leczenia poniesionych w czasie pobytu w Polsce przez osoby uprawnione na podstawie przepisów o koordynacji</w:t>
            </w:r>
          </w:p>
        </w:tc>
        <w:tc>
          <w:tcPr>
            <w:tcW w:w="3261" w:type="dxa"/>
          </w:tcPr>
          <w:p w14:paraId="4F436F2A" w14:textId="528EE4D0"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WSOZ,WGL</w:t>
            </w:r>
          </w:p>
        </w:tc>
      </w:tr>
      <w:tr w:rsidR="00CE0292" w:rsidRPr="00CE0292" w14:paraId="6F6A31C4" w14:textId="77777777" w:rsidTr="00F5600C">
        <w:trPr>
          <w:trHeight w:val="703"/>
        </w:trPr>
        <w:tc>
          <w:tcPr>
            <w:tcW w:w="705" w:type="dxa"/>
            <w:tcBorders>
              <w:bottom w:val="single" w:sz="4" w:space="0" w:color="auto"/>
            </w:tcBorders>
            <w:vAlign w:val="center"/>
          </w:tcPr>
          <w:p w14:paraId="1FFA96A7"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8)</w:t>
            </w:r>
          </w:p>
        </w:tc>
        <w:tc>
          <w:tcPr>
            <w:tcW w:w="5385" w:type="dxa"/>
            <w:tcBorders>
              <w:bottom w:val="single" w:sz="4" w:space="0" w:color="auto"/>
            </w:tcBorders>
          </w:tcPr>
          <w:p w14:paraId="6B723631" w14:textId="1AF41FB6"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 xml:space="preserve">realizowanie wytycznych dotyczących zasad dochodzenia roszczeń regresowych powstałych w wyniku stosowania przepisów o koordynacji przez polską instytucję ubezpieczenia zdrowotnego oraz osobom, które </w:t>
            </w:r>
            <w:r w:rsidRPr="00CE0292">
              <w:rPr>
                <w:rFonts w:asciiTheme="minorHAnsi" w:hAnsiTheme="minorHAnsi" w:cstheme="minorHAnsi"/>
                <w:sz w:val="22"/>
                <w:szCs w:val="22"/>
              </w:rPr>
              <w:lastRenderedPageBreak/>
              <w:t>posiadały prawo do świadczeń opieki zdrowotnej, ale nie spełniały warunków do uzyskania zwrotu kosztów na podstawie przepisów o koordynacji, zgodnie z obowiązującymi regulacjami wewnętrznymi</w:t>
            </w:r>
          </w:p>
        </w:tc>
        <w:tc>
          <w:tcPr>
            <w:tcW w:w="3261" w:type="dxa"/>
            <w:tcBorders>
              <w:bottom w:val="single" w:sz="4" w:space="0" w:color="auto"/>
            </w:tcBorders>
          </w:tcPr>
          <w:p w14:paraId="1795F87A" w14:textId="77777777" w:rsidR="005F25FA" w:rsidRPr="00CE0292" w:rsidRDefault="005F25FA" w:rsidP="005F25FA">
            <w:pPr>
              <w:rPr>
                <w:rFonts w:asciiTheme="minorHAnsi" w:hAnsiTheme="minorHAnsi" w:cstheme="minorHAnsi"/>
                <w:sz w:val="22"/>
                <w:szCs w:val="22"/>
              </w:rPr>
            </w:pPr>
          </w:p>
        </w:tc>
      </w:tr>
      <w:tr w:rsidR="00CE0292" w:rsidRPr="00CE0292" w14:paraId="3B7B5231" w14:textId="77777777" w:rsidTr="00F5600C">
        <w:trPr>
          <w:trHeight w:val="703"/>
        </w:trPr>
        <w:tc>
          <w:tcPr>
            <w:tcW w:w="705" w:type="dxa"/>
            <w:tcBorders>
              <w:bottom w:val="single" w:sz="4" w:space="0" w:color="auto"/>
            </w:tcBorders>
            <w:vAlign w:val="center"/>
          </w:tcPr>
          <w:p w14:paraId="7DDD6A12" w14:textId="1079E2A0"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9)</w:t>
            </w:r>
          </w:p>
        </w:tc>
        <w:tc>
          <w:tcPr>
            <w:tcW w:w="5385" w:type="dxa"/>
            <w:tcBorders>
              <w:bottom w:val="single" w:sz="4" w:space="0" w:color="auto"/>
            </w:tcBorders>
          </w:tcPr>
          <w:p w14:paraId="22714D14"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realizowanie spraw związanych ze stosowaniem zasad</w:t>
            </w:r>
          </w:p>
          <w:p w14:paraId="6FA6C870"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 xml:space="preserve">udzielania i finansowania rzeczowych świadczeń </w:t>
            </w:r>
          </w:p>
          <w:p w14:paraId="323B2C6D" w14:textId="6C645829"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zdrowotnych określonych w konwencjach i porozumieniach międzynarodowych</w:t>
            </w:r>
          </w:p>
        </w:tc>
        <w:tc>
          <w:tcPr>
            <w:tcW w:w="3261" w:type="dxa"/>
            <w:tcBorders>
              <w:bottom w:val="single" w:sz="4" w:space="0" w:color="auto"/>
            </w:tcBorders>
          </w:tcPr>
          <w:p w14:paraId="23241D0D" w14:textId="45C39FA1" w:rsidR="005F25FA" w:rsidRPr="00CE0292" w:rsidRDefault="005F25FA" w:rsidP="005F25FA">
            <w:pPr>
              <w:rPr>
                <w:rFonts w:asciiTheme="minorHAnsi" w:hAnsiTheme="minorHAnsi" w:cstheme="minorHAnsi"/>
                <w:sz w:val="22"/>
                <w:szCs w:val="22"/>
              </w:rPr>
            </w:pPr>
          </w:p>
        </w:tc>
      </w:tr>
      <w:tr w:rsidR="00CE0292" w:rsidRPr="00CE0292" w14:paraId="46CACE0D" w14:textId="77777777" w:rsidTr="00F5600C">
        <w:tc>
          <w:tcPr>
            <w:tcW w:w="705" w:type="dxa"/>
            <w:vAlign w:val="center"/>
          </w:tcPr>
          <w:p w14:paraId="56EB1EDE"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10)</w:t>
            </w:r>
          </w:p>
        </w:tc>
        <w:tc>
          <w:tcPr>
            <w:tcW w:w="5385" w:type="dxa"/>
          </w:tcPr>
          <w:p w14:paraId="150C05D7" w14:textId="3378DC1C" w:rsidR="005F25FA" w:rsidRPr="00CE0292" w:rsidRDefault="005F25FA" w:rsidP="005F25FA">
            <w:pPr>
              <w:rPr>
                <w:rFonts w:asciiTheme="minorHAnsi" w:hAnsiTheme="minorHAnsi" w:cstheme="minorHAnsi"/>
                <w:strike/>
                <w:sz w:val="22"/>
                <w:szCs w:val="22"/>
              </w:rPr>
            </w:pPr>
            <w:r w:rsidRPr="00CE0292">
              <w:rPr>
                <w:rFonts w:asciiTheme="minorHAnsi" w:hAnsiTheme="minorHAnsi" w:cstheme="minorHAnsi"/>
                <w:sz w:val="22"/>
                <w:szCs w:val="22"/>
              </w:rPr>
              <w:t>realizacja zadań związanych z odzyskiwaniem należności w ramach przepisów o koordynacji systemów zabezpieczenia społecznego</w:t>
            </w:r>
          </w:p>
        </w:tc>
        <w:tc>
          <w:tcPr>
            <w:tcW w:w="3261" w:type="dxa"/>
          </w:tcPr>
          <w:p w14:paraId="0948BEC2" w14:textId="1AABDDB4" w:rsidR="005F25FA" w:rsidRPr="00CE0292" w:rsidRDefault="005F25FA" w:rsidP="005F25FA">
            <w:pPr>
              <w:rPr>
                <w:rFonts w:asciiTheme="minorHAnsi" w:hAnsiTheme="minorHAnsi" w:cstheme="minorHAnsi"/>
                <w:sz w:val="22"/>
                <w:szCs w:val="22"/>
              </w:rPr>
            </w:pPr>
          </w:p>
        </w:tc>
      </w:tr>
      <w:tr w:rsidR="00CE0292" w:rsidRPr="00CE0292" w14:paraId="160E6B1B" w14:textId="77777777" w:rsidTr="0081773E">
        <w:trPr>
          <w:trHeight w:val="1677"/>
        </w:trPr>
        <w:tc>
          <w:tcPr>
            <w:tcW w:w="705" w:type="dxa"/>
            <w:vAlign w:val="center"/>
          </w:tcPr>
          <w:p w14:paraId="6D4F9DB0"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11)</w:t>
            </w:r>
          </w:p>
        </w:tc>
        <w:tc>
          <w:tcPr>
            <w:tcW w:w="5385" w:type="dxa"/>
          </w:tcPr>
          <w:p w14:paraId="22616865" w14:textId="523D979C"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realizacja zadań instytucji zamieszkania/pobytu w zakresie rozliczania świadczeń opieki zdrowotnej udzielonych osobom uprawnionym, w tym kosztów medycznych czynności ratunkowych wykonywanych przez zespoły ratownictwa medycznego oraz  rozliczanie kosztów refundacji leków i wyrobów medycznych</w:t>
            </w:r>
          </w:p>
        </w:tc>
        <w:tc>
          <w:tcPr>
            <w:tcW w:w="3261" w:type="dxa"/>
          </w:tcPr>
          <w:p w14:paraId="0DEE9D1F" w14:textId="1FEE1F1B"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WEF,WK, WSOZ</w:t>
            </w:r>
          </w:p>
        </w:tc>
      </w:tr>
      <w:tr w:rsidR="00CE0292" w:rsidRPr="00CE0292" w14:paraId="7EF6F715" w14:textId="77777777" w:rsidTr="00F5600C">
        <w:trPr>
          <w:trHeight w:val="1044"/>
        </w:trPr>
        <w:tc>
          <w:tcPr>
            <w:tcW w:w="705" w:type="dxa"/>
            <w:vAlign w:val="center"/>
          </w:tcPr>
          <w:p w14:paraId="422FB12B"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12)</w:t>
            </w:r>
          </w:p>
        </w:tc>
        <w:tc>
          <w:tcPr>
            <w:tcW w:w="5385" w:type="dxa"/>
          </w:tcPr>
          <w:p w14:paraId="760E4E1F" w14:textId="0D2C03B6"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nadzór nad Świadczeniodawcami w zakresie prawidłowego rozliczania kosztów świadczeń opieki zdrowotnej udzielonych osobom uprawnionym z państw członkowskich UE/EFTA przy współpracy z innymi komórkami Oddziału</w:t>
            </w:r>
          </w:p>
        </w:tc>
        <w:tc>
          <w:tcPr>
            <w:tcW w:w="3261" w:type="dxa"/>
          </w:tcPr>
          <w:p w14:paraId="1DD7E849" w14:textId="77777777" w:rsidR="005F25FA" w:rsidRPr="00CE0292" w:rsidRDefault="005F25FA" w:rsidP="005F25FA">
            <w:pPr>
              <w:rPr>
                <w:rFonts w:asciiTheme="minorHAnsi" w:hAnsiTheme="minorHAnsi" w:cstheme="minorHAnsi"/>
                <w:sz w:val="22"/>
                <w:szCs w:val="22"/>
              </w:rPr>
            </w:pPr>
          </w:p>
        </w:tc>
      </w:tr>
      <w:tr w:rsidR="00CE0292" w:rsidRPr="00CE0292" w14:paraId="4D10786F" w14:textId="77777777" w:rsidTr="00F5600C">
        <w:trPr>
          <w:trHeight w:val="864"/>
        </w:trPr>
        <w:tc>
          <w:tcPr>
            <w:tcW w:w="705" w:type="dxa"/>
            <w:vAlign w:val="center"/>
          </w:tcPr>
          <w:p w14:paraId="1BBCC879" w14:textId="616177CA"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13)</w:t>
            </w:r>
          </w:p>
        </w:tc>
        <w:tc>
          <w:tcPr>
            <w:tcW w:w="5385" w:type="dxa"/>
          </w:tcPr>
          <w:p w14:paraId="34639CAE" w14:textId="6C9719BB"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zgłaszanie zapotrzebowania na rozbudowę lub modyfikację systemów informatycznych wspierających realizację przez Oddział zadań wynikających z przepisów o koordynacji w szczególności w zakresie systemu SIW oraz SOFU oraz w zakresie rozbudowy Słownika Instytucji Właściwych</w:t>
            </w:r>
          </w:p>
        </w:tc>
        <w:tc>
          <w:tcPr>
            <w:tcW w:w="3261" w:type="dxa"/>
          </w:tcPr>
          <w:p w14:paraId="6C7E8711" w14:textId="77777777" w:rsidR="005F25FA" w:rsidRPr="00CE0292" w:rsidRDefault="005F25FA" w:rsidP="005F25FA">
            <w:pPr>
              <w:rPr>
                <w:rFonts w:asciiTheme="minorHAnsi" w:hAnsiTheme="minorHAnsi" w:cstheme="minorHAnsi"/>
                <w:sz w:val="22"/>
                <w:szCs w:val="22"/>
              </w:rPr>
            </w:pPr>
          </w:p>
        </w:tc>
      </w:tr>
      <w:tr w:rsidR="00CE0292" w:rsidRPr="00CE0292" w14:paraId="1E24F0A3" w14:textId="77777777" w:rsidTr="00F5600C">
        <w:trPr>
          <w:trHeight w:val="679"/>
        </w:trPr>
        <w:tc>
          <w:tcPr>
            <w:tcW w:w="705" w:type="dxa"/>
            <w:tcBorders>
              <w:top w:val="single" w:sz="4" w:space="0" w:color="auto"/>
            </w:tcBorders>
            <w:vAlign w:val="center"/>
          </w:tcPr>
          <w:p w14:paraId="14BE63EF"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14)</w:t>
            </w:r>
          </w:p>
        </w:tc>
        <w:tc>
          <w:tcPr>
            <w:tcW w:w="5385" w:type="dxa"/>
            <w:tcBorders>
              <w:top w:val="single" w:sz="4" w:space="0" w:color="auto"/>
            </w:tcBorders>
          </w:tcPr>
          <w:p w14:paraId="670C881C" w14:textId="7BC3191C" w:rsidR="005F25FA" w:rsidRPr="00CE0292" w:rsidRDefault="005F25FA" w:rsidP="005F25FA">
            <w:pPr>
              <w:rPr>
                <w:rFonts w:asciiTheme="minorHAnsi" w:hAnsiTheme="minorHAnsi" w:cstheme="minorHAnsi"/>
                <w:strike/>
                <w:sz w:val="22"/>
                <w:szCs w:val="22"/>
              </w:rPr>
            </w:pPr>
            <w:r w:rsidRPr="00CE0292">
              <w:rPr>
                <w:rFonts w:asciiTheme="minorHAnsi" w:hAnsiTheme="minorHAnsi" w:cstheme="minorHAnsi"/>
                <w:sz w:val="22"/>
                <w:szCs w:val="22"/>
              </w:rPr>
              <w:t>wnioskowanie o przeprowadzenie kontroli wykonywania umowy zawartej przez Świadczeniodawców z Funduszem w związku z błędnym rozliczeniem świadczeń</w:t>
            </w:r>
          </w:p>
        </w:tc>
        <w:tc>
          <w:tcPr>
            <w:tcW w:w="3261" w:type="dxa"/>
            <w:tcBorders>
              <w:top w:val="single" w:sz="4" w:space="0" w:color="auto"/>
            </w:tcBorders>
          </w:tcPr>
          <w:p w14:paraId="66CE9487" w14:textId="77777777" w:rsidR="005F25FA" w:rsidRPr="00CE0292" w:rsidRDefault="005F25FA" w:rsidP="005F25FA">
            <w:pPr>
              <w:rPr>
                <w:rFonts w:asciiTheme="minorHAnsi" w:hAnsiTheme="minorHAnsi" w:cstheme="minorHAnsi"/>
                <w:sz w:val="22"/>
                <w:szCs w:val="22"/>
              </w:rPr>
            </w:pPr>
          </w:p>
        </w:tc>
      </w:tr>
      <w:tr w:rsidR="00CE0292" w:rsidRPr="00CE0292" w14:paraId="0216FD42" w14:textId="77777777" w:rsidTr="00F5600C">
        <w:trPr>
          <w:trHeight w:val="703"/>
        </w:trPr>
        <w:tc>
          <w:tcPr>
            <w:tcW w:w="705" w:type="dxa"/>
            <w:vAlign w:val="center"/>
          </w:tcPr>
          <w:p w14:paraId="0A305EC8"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15)</w:t>
            </w:r>
          </w:p>
        </w:tc>
        <w:tc>
          <w:tcPr>
            <w:tcW w:w="5385" w:type="dxa"/>
          </w:tcPr>
          <w:p w14:paraId="7CB0CFA8" w14:textId="0079AC3E"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realizowanie wytycznych dotyczących zasad dochodzenia roszczeń regresowych powstałych w wyniku stosowania przepisów o koordynacji</w:t>
            </w:r>
          </w:p>
        </w:tc>
        <w:tc>
          <w:tcPr>
            <w:tcW w:w="3261" w:type="dxa"/>
          </w:tcPr>
          <w:p w14:paraId="261B584B" w14:textId="4279FC6F" w:rsidR="005F25FA" w:rsidRPr="00CE0292" w:rsidRDefault="005F25FA" w:rsidP="005F25FA">
            <w:pPr>
              <w:jc w:val="center"/>
              <w:rPr>
                <w:rFonts w:asciiTheme="minorHAnsi" w:hAnsiTheme="minorHAnsi" w:cstheme="minorHAnsi"/>
                <w:sz w:val="22"/>
                <w:szCs w:val="22"/>
              </w:rPr>
            </w:pPr>
          </w:p>
        </w:tc>
      </w:tr>
      <w:tr w:rsidR="00CE0292" w:rsidRPr="00CE0292" w14:paraId="73E3B822" w14:textId="77777777" w:rsidTr="00F5600C">
        <w:trPr>
          <w:trHeight w:val="978"/>
        </w:trPr>
        <w:tc>
          <w:tcPr>
            <w:tcW w:w="705" w:type="dxa"/>
            <w:vAlign w:val="center"/>
          </w:tcPr>
          <w:p w14:paraId="46FE6F72"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16)</w:t>
            </w:r>
          </w:p>
        </w:tc>
        <w:tc>
          <w:tcPr>
            <w:tcW w:w="5385" w:type="dxa"/>
          </w:tcPr>
          <w:p w14:paraId="2A06312C" w14:textId="078B1738" w:rsidR="005F25FA" w:rsidRPr="00CE0292" w:rsidRDefault="005F25FA" w:rsidP="005F25FA">
            <w:pPr>
              <w:rPr>
                <w:rFonts w:asciiTheme="minorHAnsi" w:hAnsiTheme="minorHAnsi" w:cstheme="minorHAnsi"/>
                <w:sz w:val="22"/>
                <w:szCs w:val="22"/>
              </w:rPr>
            </w:pPr>
            <w:r w:rsidRPr="00CE0292">
              <w:rPr>
                <w:sz w:val="22"/>
                <w:szCs w:val="22"/>
              </w:rPr>
              <w:t xml:space="preserve">realizacja zadań instytucji właściwej w rozumieniu przepisów o koordynacji w zakresie rozliczania kosztów świadczeń opieki zdrowotnej udzielanych osobom ubezpieczonym, w części nie obsługiwanej przez Centrum Usług Wspólnych w Gorzowie Wielkopolskim </w:t>
            </w:r>
          </w:p>
        </w:tc>
        <w:tc>
          <w:tcPr>
            <w:tcW w:w="3261" w:type="dxa"/>
          </w:tcPr>
          <w:p w14:paraId="4A993DC6" w14:textId="7316C127" w:rsidR="005F25FA" w:rsidRPr="00CE0292" w:rsidRDefault="005F25FA" w:rsidP="005F25FA">
            <w:pPr>
              <w:rPr>
                <w:rFonts w:asciiTheme="minorHAnsi" w:hAnsiTheme="minorHAnsi" w:cstheme="minorHAnsi"/>
                <w:sz w:val="22"/>
                <w:szCs w:val="22"/>
              </w:rPr>
            </w:pPr>
            <w:r w:rsidRPr="00CE0292">
              <w:rPr>
                <w:sz w:val="22"/>
                <w:szCs w:val="22"/>
              </w:rPr>
              <w:t>DWM, CUW, WEF</w:t>
            </w:r>
          </w:p>
        </w:tc>
      </w:tr>
      <w:tr w:rsidR="00CE0292" w:rsidRPr="00CE0292" w14:paraId="3676EA8B" w14:textId="77777777" w:rsidTr="00F5600C">
        <w:trPr>
          <w:trHeight w:val="978"/>
        </w:trPr>
        <w:tc>
          <w:tcPr>
            <w:tcW w:w="705" w:type="dxa"/>
            <w:vAlign w:val="center"/>
          </w:tcPr>
          <w:p w14:paraId="021BDD14"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17)</w:t>
            </w:r>
          </w:p>
        </w:tc>
        <w:tc>
          <w:tcPr>
            <w:tcW w:w="5385" w:type="dxa"/>
          </w:tcPr>
          <w:p w14:paraId="01FCEAF6" w14:textId="56E5E5AD" w:rsidR="005F25FA" w:rsidRPr="00CE0292" w:rsidRDefault="005F25FA" w:rsidP="005F25FA">
            <w:pPr>
              <w:rPr>
                <w:rFonts w:asciiTheme="minorHAnsi" w:hAnsiTheme="minorHAnsi" w:cstheme="minorHAnsi"/>
                <w:sz w:val="22"/>
                <w:szCs w:val="22"/>
              </w:rPr>
            </w:pPr>
            <w:r w:rsidRPr="00CE0292">
              <w:rPr>
                <w:sz w:val="22"/>
                <w:szCs w:val="22"/>
              </w:rPr>
              <w:t xml:space="preserve">realizacja wniosków oraz opracowywanie projektów decyzji administracyjnych o których mowa w  art. 42d ust. 1, 2 i 21 oraz art. 42i ust. 9 ustawy we współpracy z właściwymi komórkami organizacyjnymi Oddziału </w:t>
            </w:r>
          </w:p>
        </w:tc>
        <w:tc>
          <w:tcPr>
            <w:tcW w:w="3261" w:type="dxa"/>
          </w:tcPr>
          <w:p w14:paraId="5ECE96AA" w14:textId="65CB4A58" w:rsidR="005F25FA" w:rsidRPr="00CE0292" w:rsidRDefault="005F25FA" w:rsidP="005F25FA">
            <w:pPr>
              <w:rPr>
                <w:rFonts w:asciiTheme="minorHAnsi" w:hAnsiTheme="minorHAnsi" w:cstheme="minorHAnsi"/>
                <w:sz w:val="22"/>
                <w:szCs w:val="22"/>
              </w:rPr>
            </w:pPr>
            <w:r w:rsidRPr="00CE0292">
              <w:rPr>
                <w:sz w:val="22"/>
                <w:szCs w:val="22"/>
              </w:rPr>
              <w:t>DWM, WEF, WGL, WSOZ, WSM, WP</w:t>
            </w:r>
          </w:p>
        </w:tc>
      </w:tr>
      <w:tr w:rsidR="00CE0292" w:rsidRPr="00CE0292" w14:paraId="7379C4FB" w14:textId="77777777" w:rsidTr="0081773E">
        <w:trPr>
          <w:trHeight w:val="898"/>
        </w:trPr>
        <w:tc>
          <w:tcPr>
            <w:tcW w:w="705" w:type="dxa"/>
            <w:vAlign w:val="center"/>
          </w:tcPr>
          <w:p w14:paraId="0B10B330"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18)</w:t>
            </w:r>
          </w:p>
        </w:tc>
        <w:tc>
          <w:tcPr>
            <w:tcW w:w="5385" w:type="dxa"/>
          </w:tcPr>
          <w:p w14:paraId="1AB6E001" w14:textId="42EFEF2E" w:rsidR="005F25FA" w:rsidRPr="00CE0292" w:rsidRDefault="005F25FA" w:rsidP="005F25FA">
            <w:pPr>
              <w:rPr>
                <w:rFonts w:asciiTheme="minorHAnsi" w:hAnsiTheme="minorHAnsi" w:cstheme="minorHAnsi"/>
                <w:sz w:val="22"/>
                <w:szCs w:val="22"/>
              </w:rPr>
            </w:pPr>
            <w:r w:rsidRPr="00CE0292">
              <w:rPr>
                <w:sz w:val="22"/>
                <w:szCs w:val="22"/>
              </w:rPr>
              <w:t>rozliczanie kosztów świadczeń opieki zdrowotnej będących skutkiem wydania decyzji administracyjnych, o których mowa w rozdziale IIa ustawy</w:t>
            </w:r>
          </w:p>
        </w:tc>
        <w:tc>
          <w:tcPr>
            <w:tcW w:w="3261" w:type="dxa"/>
          </w:tcPr>
          <w:p w14:paraId="74BC363D" w14:textId="77777777" w:rsidR="005F25FA" w:rsidRPr="00CE0292" w:rsidRDefault="005F25FA" w:rsidP="005F25FA">
            <w:pPr>
              <w:rPr>
                <w:rFonts w:asciiTheme="minorHAnsi" w:hAnsiTheme="minorHAnsi" w:cstheme="minorHAnsi"/>
                <w:sz w:val="22"/>
                <w:szCs w:val="22"/>
              </w:rPr>
            </w:pPr>
          </w:p>
        </w:tc>
      </w:tr>
      <w:tr w:rsidR="00CE0292" w:rsidRPr="00CE0292" w14:paraId="72EBE3D5" w14:textId="77777777" w:rsidTr="00F5600C">
        <w:trPr>
          <w:trHeight w:val="978"/>
        </w:trPr>
        <w:tc>
          <w:tcPr>
            <w:tcW w:w="705" w:type="dxa"/>
            <w:vAlign w:val="center"/>
          </w:tcPr>
          <w:p w14:paraId="2186D715" w14:textId="029EC9BA" w:rsidR="005F25FA" w:rsidRPr="00CE0292" w:rsidRDefault="0081773E" w:rsidP="005F25FA">
            <w:pPr>
              <w:rPr>
                <w:rFonts w:asciiTheme="minorHAnsi" w:hAnsiTheme="minorHAnsi" w:cstheme="minorHAnsi"/>
                <w:sz w:val="22"/>
                <w:szCs w:val="22"/>
              </w:rPr>
            </w:pPr>
            <w:r w:rsidRPr="00CE0292">
              <w:rPr>
                <w:rFonts w:asciiTheme="minorHAnsi" w:hAnsiTheme="minorHAnsi" w:cstheme="minorHAnsi"/>
                <w:sz w:val="22"/>
                <w:szCs w:val="22"/>
              </w:rPr>
              <w:t>19)</w:t>
            </w:r>
          </w:p>
        </w:tc>
        <w:tc>
          <w:tcPr>
            <w:tcW w:w="5385" w:type="dxa"/>
          </w:tcPr>
          <w:p w14:paraId="4CF60AE2" w14:textId="0D437DCC" w:rsidR="005F25FA" w:rsidRPr="00CE0292" w:rsidRDefault="005F25FA" w:rsidP="005F25FA">
            <w:pPr>
              <w:rPr>
                <w:rFonts w:asciiTheme="minorHAnsi" w:hAnsiTheme="minorHAnsi" w:cstheme="minorHAnsi"/>
                <w:sz w:val="22"/>
                <w:szCs w:val="22"/>
              </w:rPr>
            </w:pPr>
            <w:r w:rsidRPr="00CE0292">
              <w:rPr>
                <w:sz w:val="22"/>
                <w:szCs w:val="22"/>
              </w:rPr>
              <w:t xml:space="preserve">wykonywanie obowiązków, o których mowa w art. 97a ust. 2, 3, 5, 7, 10, 11 i 12 ustawy </w:t>
            </w:r>
          </w:p>
        </w:tc>
        <w:tc>
          <w:tcPr>
            <w:tcW w:w="3261" w:type="dxa"/>
          </w:tcPr>
          <w:p w14:paraId="160C5A2B" w14:textId="77777777" w:rsidR="005F25FA" w:rsidRPr="00CE0292" w:rsidRDefault="005F25FA" w:rsidP="005F25FA">
            <w:pPr>
              <w:rPr>
                <w:rFonts w:asciiTheme="minorHAnsi" w:hAnsiTheme="minorHAnsi" w:cstheme="minorHAnsi"/>
                <w:sz w:val="22"/>
                <w:szCs w:val="22"/>
              </w:rPr>
            </w:pPr>
          </w:p>
        </w:tc>
      </w:tr>
      <w:tr w:rsidR="00CE0292" w:rsidRPr="00CE0292" w14:paraId="6B66D3D0" w14:textId="77777777" w:rsidTr="00DF7C46">
        <w:trPr>
          <w:trHeight w:val="321"/>
        </w:trPr>
        <w:tc>
          <w:tcPr>
            <w:tcW w:w="9351" w:type="dxa"/>
            <w:gridSpan w:val="3"/>
          </w:tcPr>
          <w:p w14:paraId="138EE152" w14:textId="77777777" w:rsidR="005F25FA" w:rsidRPr="00CE0292" w:rsidRDefault="005F25FA" w:rsidP="005F25FA">
            <w:pPr>
              <w:pStyle w:val="Akapitzlist"/>
              <w:numPr>
                <w:ilvl w:val="1"/>
                <w:numId w:val="65"/>
              </w:numPr>
              <w:rPr>
                <w:rFonts w:asciiTheme="minorHAnsi" w:hAnsiTheme="minorHAnsi" w:cstheme="minorHAnsi"/>
                <w:b/>
              </w:rPr>
            </w:pPr>
            <w:bookmarkStart w:id="65" w:name="_Hlk165287749"/>
            <w:bookmarkStart w:id="66" w:name="_Hlk165287818"/>
            <w:bookmarkEnd w:id="63"/>
            <w:r w:rsidRPr="00CE0292">
              <w:rPr>
                <w:rFonts w:asciiTheme="minorHAnsi" w:hAnsiTheme="minorHAnsi" w:cstheme="minorHAnsi"/>
                <w:b/>
              </w:rPr>
              <w:lastRenderedPageBreak/>
              <w:t xml:space="preserve"> Dział uprawnień</w:t>
            </w:r>
          </w:p>
        </w:tc>
      </w:tr>
      <w:bookmarkEnd w:id="65"/>
      <w:tr w:rsidR="00CE0292" w:rsidRPr="00CE0292" w14:paraId="0ECB44EE" w14:textId="77777777" w:rsidTr="00F5600C">
        <w:trPr>
          <w:trHeight w:val="978"/>
        </w:trPr>
        <w:tc>
          <w:tcPr>
            <w:tcW w:w="705" w:type="dxa"/>
            <w:vAlign w:val="center"/>
          </w:tcPr>
          <w:p w14:paraId="62D8C846" w14:textId="77777777" w:rsidR="005F25FA" w:rsidRPr="00CE0292" w:rsidRDefault="005F25FA" w:rsidP="005F25FA">
            <w:pPr>
              <w:rPr>
                <w:rFonts w:asciiTheme="minorHAnsi" w:hAnsiTheme="minorHAnsi" w:cstheme="minorHAnsi"/>
                <w:b/>
                <w:sz w:val="22"/>
                <w:szCs w:val="22"/>
              </w:rPr>
            </w:pPr>
            <w:r w:rsidRPr="00CE0292">
              <w:rPr>
                <w:rFonts w:asciiTheme="minorHAnsi" w:hAnsiTheme="minorHAnsi" w:cstheme="minorHAnsi"/>
                <w:sz w:val="22"/>
                <w:szCs w:val="22"/>
              </w:rPr>
              <w:t>1)</w:t>
            </w:r>
          </w:p>
        </w:tc>
        <w:tc>
          <w:tcPr>
            <w:tcW w:w="5385" w:type="dxa"/>
          </w:tcPr>
          <w:p w14:paraId="4B69B3F1" w14:textId="76B19D6C"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wydawanie oraz anulowanie zaświadczeń i poświadczeń o prawie do świadczeń opieki zdrowotnej, wydawanych w</w:t>
            </w:r>
          </w:p>
          <w:p w14:paraId="312906EF"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ramach koordynacji systemów zabezpieczenia społecznego</w:t>
            </w:r>
          </w:p>
        </w:tc>
        <w:tc>
          <w:tcPr>
            <w:tcW w:w="3261" w:type="dxa"/>
          </w:tcPr>
          <w:p w14:paraId="0DFBC543" w14:textId="77777777" w:rsidR="005F25FA" w:rsidRPr="00CE0292" w:rsidRDefault="005F25FA" w:rsidP="005F25FA">
            <w:pPr>
              <w:rPr>
                <w:rFonts w:asciiTheme="minorHAnsi" w:hAnsiTheme="minorHAnsi" w:cstheme="minorHAnsi"/>
                <w:sz w:val="22"/>
                <w:szCs w:val="22"/>
              </w:rPr>
            </w:pPr>
          </w:p>
        </w:tc>
      </w:tr>
      <w:tr w:rsidR="00CE0292" w:rsidRPr="00CE0292" w14:paraId="70B6B19E" w14:textId="77777777" w:rsidTr="00F5600C">
        <w:trPr>
          <w:trHeight w:val="596"/>
        </w:trPr>
        <w:tc>
          <w:tcPr>
            <w:tcW w:w="705" w:type="dxa"/>
            <w:vAlign w:val="center"/>
          </w:tcPr>
          <w:p w14:paraId="27200AAC"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2)</w:t>
            </w:r>
          </w:p>
        </w:tc>
        <w:tc>
          <w:tcPr>
            <w:tcW w:w="5385" w:type="dxa"/>
          </w:tcPr>
          <w:p w14:paraId="13462268"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przekazywanie formularzy serii E-100 i SED w ramach zadań instytucji właściwej /miejsca zamieszkania/pobytu</w:t>
            </w:r>
          </w:p>
        </w:tc>
        <w:tc>
          <w:tcPr>
            <w:tcW w:w="3261" w:type="dxa"/>
          </w:tcPr>
          <w:p w14:paraId="04A2B2EC" w14:textId="77777777" w:rsidR="005F25FA" w:rsidRPr="00CE0292" w:rsidRDefault="005F25FA" w:rsidP="005F25FA">
            <w:pPr>
              <w:rPr>
                <w:rFonts w:asciiTheme="minorHAnsi" w:hAnsiTheme="minorHAnsi" w:cstheme="minorHAnsi"/>
                <w:sz w:val="22"/>
                <w:szCs w:val="22"/>
              </w:rPr>
            </w:pPr>
          </w:p>
        </w:tc>
      </w:tr>
      <w:tr w:rsidR="00CE0292" w:rsidRPr="00CE0292" w14:paraId="48B70455" w14:textId="77777777" w:rsidTr="00F5600C">
        <w:trPr>
          <w:trHeight w:val="611"/>
        </w:trPr>
        <w:tc>
          <w:tcPr>
            <w:tcW w:w="705" w:type="dxa"/>
            <w:vAlign w:val="center"/>
          </w:tcPr>
          <w:p w14:paraId="2BC8E8D8"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3)</w:t>
            </w:r>
          </w:p>
        </w:tc>
        <w:tc>
          <w:tcPr>
            <w:tcW w:w="5385" w:type="dxa"/>
          </w:tcPr>
          <w:p w14:paraId="5599766B"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obsługa dokumentów UE/EFTA dotyczących pacjentów ubezpieczonych w Polsce</w:t>
            </w:r>
          </w:p>
        </w:tc>
        <w:tc>
          <w:tcPr>
            <w:tcW w:w="3261" w:type="dxa"/>
          </w:tcPr>
          <w:p w14:paraId="7B60B970" w14:textId="77777777" w:rsidR="005F25FA" w:rsidRPr="00CE0292" w:rsidRDefault="005F25FA" w:rsidP="005F25FA">
            <w:pPr>
              <w:rPr>
                <w:rFonts w:asciiTheme="minorHAnsi" w:hAnsiTheme="minorHAnsi" w:cstheme="minorHAnsi"/>
                <w:sz w:val="22"/>
                <w:szCs w:val="22"/>
              </w:rPr>
            </w:pPr>
          </w:p>
        </w:tc>
      </w:tr>
      <w:tr w:rsidR="00CE0292" w:rsidRPr="00CE0292" w14:paraId="69B4FBD9" w14:textId="77777777" w:rsidTr="00F5600C">
        <w:trPr>
          <w:trHeight w:val="978"/>
        </w:trPr>
        <w:tc>
          <w:tcPr>
            <w:tcW w:w="705" w:type="dxa"/>
            <w:vAlign w:val="center"/>
          </w:tcPr>
          <w:p w14:paraId="302E1A74"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4)</w:t>
            </w:r>
          </w:p>
        </w:tc>
        <w:tc>
          <w:tcPr>
            <w:tcW w:w="5385" w:type="dxa"/>
          </w:tcPr>
          <w:p w14:paraId="73B9AB5B"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wydanie lub  rejestrowanie  dokumentów UE  uprawniających do świadczeń (S1, EKUZ na podstawie A1, Certyfikat zastępujący  EKUZ), E104, E108, E001, E107 i ich odpowiedników w EESSI)</w:t>
            </w:r>
          </w:p>
        </w:tc>
        <w:tc>
          <w:tcPr>
            <w:tcW w:w="3261" w:type="dxa"/>
          </w:tcPr>
          <w:p w14:paraId="34EFAC62" w14:textId="77777777" w:rsidR="005F25FA" w:rsidRPr="00CE0292" w:rsidRDefault="005F25FA" w:rsidP="005F25FA">
            <w:pPr>
              <w:rPr>
                <w:rFonts w:asciiTheme="minorHAnsi" w:hAnsiTheme="minorHAnsi" w:cstheme="minorHAnsi"/>
                <w:sz w:val="22"/>
                <w:szCs w:val="22"/>
              </w:rPr>
            </w:pPr>
          </w:p>
        </w:tc>
      </w:tr>
      <w:tr w:rsidR="00CE0292" w:rsidRPr="00CE0292" w14:paraId="68442C74" w14:textId="77777777" w:rsidTr="00F5600C">
        <w:trPr>
          <w:trHeight w:val="978"/>
        </w:trPr>
        <w:tc>
          <w:tcPr>
            <w:tcW w:w="705" w:type="dxa"/>
            <w:vAlign w:val="center"/>
          </w:tcPr>
          <w:p w14:paraId="5F2EA246"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5)</w:t>
            </w:r>
          </w:p>
        </w:tc>
        <w:tc>
          <w:tcPr>
            <w:tcW w:w="5385" w:type="dxa"/>
          </w:tcPr>
          <w:p w14:paraId="74F184DA" w14:textId="75BD674D"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ustalanie ustawodawstwa właściwego w przypadku zbiegu tytułów do ubezpieczenia zdrowotnego, z wyłączeniem</w:t>
            </w:r>
          </w:p>
          <w:p w14:paraId="708287B8" w14:textId="706EEBCD"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 xml:space="preserve">spraw administracyjnych prowadzonych w oparciu o art. 109 ustawy </w:t>
            </w:r>
            <w:r w:rsidRPr="00CE0292">
              <w:rPr>
                <w:rFonts w:cs="Calibri"/>
                <w:sz w:val="22"/>
                <w:szCs w:val="22"/>
              </w:rPr>
              <w:t>o świadczeniach</w:t>
            </w:r>
          </w:p>
        </w:tc>
        <w:tc>
          <w:tcPr>
            <w:tcW w:w="3261" w:type="dxa"/>
          </w:tcPr>
          <w:p w14:paraId="5A9D86AB" w14:textId="77777777" w:rsidR="005F25FA" w:rsidRPr="00CE0292" w:rsidRDefault="005F25FA" w:rsidP="005F25FA">
            <w:pPr>
              <w:rPr>
                <w:rFonts w:asciiTheme="minorHAnsi" w:hAnsiTheme="minorHAnsi" w:cstheme="minorHAnsi"/>
                <w:sz w:val="22"/>
                <w:szCs w:val="22"/>
              </w:rPr>
            </w:pPr>
          </w:p>
        </w:tc>
      </w:tr>
      <w:tr w:rsidR="00CE0292" w:rsidRPr="00CE0292" w14:paraId="437F62AC" w14:textId="77777777" w:rsidTr="00F5600C">
        <w:trPr>
          <w:trHeight w:val="978"/>
        </w:trPr>
        <w:tc>
          <w:tcPr>
            <w:tcW w:w="705" w:type="dxa"/>
            <w:vAlign w:val="center"/>
          </w:tcPr>
          <w:p w14:paraId="1A6A5248"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6)</w:t>
            </w:r>
          </w:p>
        </w:tc>
        <w:tc>
          <w:tcPr>
            <w:tcW w:w="5385" w:type="dxa"/>
          </w:tcPr>
          <w:p w14:paraId="7BE35C75"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udzielanie bieżących informacji dotyczących przepisów o koordynacji osobom ubezpieczonym, płatnikom składek osobom uprawnionym oraz instytucjom państw członkowskich UE/EFTA</w:t>
            </w:r>
          </w:p>
        </w:tc>
        <w:tc>
          <w:tcPr>
            <w:tcW w:w="3261" w:type="dxa"/>
          </w:tcPr>
          <w:p w14:paraId="5C5EFF92" w14:textId="77777777" w:rsidR="005F25FA" w:rsidRPr="00CE0292" w:rsidRDefault="005F25FA" w:rsidP="005F25FA">
            <w:pPr>
              <w:rPr>
                <w:rFonts w:asciiTheme="minorHAnsi" w:hAnsiTheme="minorHAnsi" w:cstheme="minorHAnsi"/>
                <w:sz w:val="22"/>
                <w:szCs w:val="22"/>
              </w:rPr>
            </w:pPr>
          </w:p>
        </w:tc>
      </w:tr>
      <w:tr w:rsidR="00CE0292" w:rsidRPr="00CE0292" w14:paraId="66EB5201" w14:textId="77777777" w:rsidTr="00F5600C">
        <w:trPr>
          <w:trHeight w:val="654"/>
        </w:trPr>
        <w:tc>
          <w:tcPr>
            <w:tcW w:w="705" w:type="dxa"/>
            <w:vAlign w:val="center"/>
          </w:tcPr>
          <w:p w14:paraId="08F94A23"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7)</w:t>
            </w:r>
          </w:p>
        </w:tc>
        <w:tc>
          <w:tcPr>
            <w:tcW w:w="5385" w:type="dxa"/>
          </w:tcPr>
          <w:p w14:paraId="5E9DD889" w14:textId="77777777"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prowadzenie postępowań wyjaśniających dotyczących wydania karty EKUZ i certyfikatów zastępujących EKUZ</w:t>
            </w:r>
          </w:p>
        </w:tc>
        <w:tc>
          <w:tcPr>
            <w:tcW w:w="3261" w:type="dxa"/>
          </w:tcPr>
          <w:p w14:paraId="6888E5F8" w14:textId="68048696" w:rsidR="005F25FA" w:rsidRPr="00CE0292" w:rsidRDefault="005F25FA" w:rsidP="005F25FA">
            <w:pPr>
              <w:jc w:val="center"/>
              <w:rPr>
                <w:rFonts w:asciiTheme="minorHAnsi" w:hAnsiTheme="minorHAnsi" w:cstheme="minorHAnsi"/>
                <w:sz w:val="22"/>
                <w:szCs w:val="22"/>
              </w:rPr>
            </w:pPr>
            <w:r w:rsidRPr="00CE0292">
              <w:rPr>
                <w:rFonts w:asciiTheme="minorHAnsi" w:hAnsiTheme="minorHAnsi" w:cstheme="minorHAnsi"/>
                <w:sz w:val="22"/>
                <w:szCs w:val="22"/>
              </w:rPr>
              <w:t xml:space="preserve">WOKiP </w:t>
            </w:r>
          </w:p>
        </w:tc>
      </w:tr>
      <w:tr w:rsidR="00CE0292" w:rsidRPr="00CE0292" w14:paraId="4272C3B5" w14:textId="77777777" w:rsidTr="00F5600C">
        <w:trPr>
          <w:trHeight w:val="752"/>
        </w:trPr>
        <w:tc>
          <w:tcPr>
            <w:tcW w:w="705" w:type="dxa"/>
            <w:vAlign w:val="center"/>
          </w:tcPr>
          <w:p w14:paraId="76693A21" w14:textId="36FA8AA6"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8)</w:t>
            </w:r>
          </w:p>
        </w:tc>
        <w:tc>
          <w:tcPr>
            <w:tcW w:w="5385" w:type="dxa"/>
          </w:tcPr>
          <w:p w14:paraId="3DE7EE9D" w14:textId="786E85E2"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wydawanie i anulowanie Europejskich Kart ubezpieczenia Zdrowotnego oraz Certyfikatu zastępującego EKUZ na podstawie A1</w:t>
            </w:r>
          </w:p>
        </w:tc>
        <w:tc>
          <w:tcPr>
            <w:tcW w:w="3261" w:type="dxa"/>
          </w:tcPr>
          <w:p w14:paraId="05B9C2CC" w14:textId="77777777" w:rsidR="005F25FA" w:rsidRPr="00CE0292" w:rsidRDefault="005F25FA" w:rsidP="005F25FA">
            <w:pPr>
              <w:jc w:val="center"/>
              <w:rPr>
                <w:rFonts w:asciiTheme="minorHAnsi" w:hAnsiTheme="minorHAnsi" w:cstheme="minorHAnsi"/>
                <w:sz w:val="22"/>
                <w:szCs w:val="22"/>
              </w:rPr>
            </w:pPr>
          </w:p>
        </w:tc>
      </w:tr>
      <w:tr w:rsidR="00CE0292" w:rsidRPr="00CE0292" w14:paraId="7C5C1668" w14:textId="77777777" w:rsidTr="00F5600C">
        <w:trPr>
          <w:trHeight w:val="752"/>
        </w:trPr>
        <w:tc>
          <w:tcPr>
            <w:tcW w:w="705" w:type="dxa"/>
            <w:vAlign w:val="center"/>
          </w:tcPr>
          <w:p w14:paraId="21A0FA1E" w14:textId="187C0B71"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9)</w:t>
            </w:r>
          </w:p>
        </w:tc>
        <w:tc>
          <w:tcPr>
            <w:tcW w:w="5385" w:type="dxa"/>
          </w:tcPr>
          <w:p w14:paraId="37A80B1E" w14:textId="66F4FB70"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 xml:space="preserve">wykonywanie obowiązków, o których mowa w art. 97a ust. 2, 3, 5, 7, 10, 11 i 12 ustawy </w:t>
            </w:r>
          </w:p>
        </w:tc>
        <w:tc>
          <w:tcPr>
            <w:tcW w:w="3261" w:type="dxa"/>
          </w:tcPr>
          <w:p w14:paraId="44BF5CE8" w14:textId="77777777" w:rsidR="005F25FA" w:rsidRPr="00CE0292" w:rsidRDefault="005F25FA" w:rsidP="005F25FA">
            <w:pPr>
              <w:jc w:val="center"/>
              <w:rPr>
                <w:rFonts w:asciiTheme="minorHAnsi" w:hAnsiTheme="minorHAnsi" w:cstheme="minorHAnsi"/>
                <w:sz w:val="22"/>
                <w:szCs w:val="22"/>
              </w:rPr>
            </w:pPr>
          </w:p>
        </w:tc>
      </w:tr>
      <w:tr w:rsidR="000C17DA" w:rsidRPr="00CE0292" w14:paraId="24A63666" w14:textId="77777777" w:rsidTr="00F5600C">
        <w:trPr>
          <w:trHeight w:val="752"/>
        </w:trPr>
        <w:tc>
          <w:tcPr>
            <w:tcW w:w="705" w:type="dxa"/>
            <w:vAlign w:val="center"/>
          </w:tcPr>
          <w:p w14:paraId="362B2E9E" w14:textId="30F183D2" w:rsidR="005F25FA" w:rsidRPr="00CE0292" w:rsidRDefault="005F25FA" w:rsidP="005F25FA">
            <w:pPr>
              <w:rPr>
                <w:rFonts w:asciiTheme="minorHAnsi" w:hAnsiTheme="minorHAnsi" w:cstheme="minorHAnsi"/>
                <w:sz w:val="22"/>
                <w:szCs w:val="22"/>
              </w:rPr>
            </w:pPr>
            <w:r w:rsidRPr="00CE0292">
              <w:rPr>
                <w:rFonts w:asciiTheme="minorHAnsi" w:hAnsiTheme="minorHAnsi" w:cstheme="minorHAnsi"/>
                <w:sz w:val="22"/>
                <w:szCs w:val="22"/>
              </w:rPr>
              <w:t>10)</w:t>
            </w:r>
          </w:p>
        </w:tc>
        <w:tc>
          <w:tcPr>
            <w:tcW w:w="5385" w:type="dxa"/>
          </w:tcPr>
          <w:p w14:paraId="31A8403C" w14:textId="55EEDED0" w:rsidR="005F25FA" w:rsidRPr="00CE0292" w:rsidRDefault="005F25FA" w:rsidP="005F25FA">
            <w:pPr>
              <w:rPr>
                <w:rFonts w:asciiTheme="minorHAnsi" w:hAnsiTheme="minorHAnsi" w:cstheme="minorHAnsi"/>
                <w:sz w:val="22"/>
                <w:szCs w:val="22"/>
              </w:rPr>
            </w:pPr>
            <w:r w:rsidRPr="00CE0292">
              <w:rPr>
                <w:sz w:val="22"/>
                <w:szCs w:val="22"/>
              </w:rPr>
              <w:t xml:space="preserve">prowadzenie postępowań wyjaśniających dotyczących wydania karty EKUZ, certyfikatów zastępujących EKUZ oraz innych dokumentów wydawanych na podstawie przepisów o koordynacji </w:t>
            </w:r>
          </w:p>
        </w:tc>
        <w:tc>
          <w:tcPr>
            <w:tcW w:w="3261" w:type="dxa"/>
          </w:tcPr>
          <w:p w14:paraId="1EB519A9" w14:textId="072F27D3" w:rsidR="005F25FA" w:rsidRPr="00CE0292" w:rsidRDefault="005F25FA" w:rsidP="005F25FA">
            <w:pPr>
              <w:jc w:val="center"/>
              <w:rPr>
                <w:rFonts w:asciiTheme="minorHAnsi" w:hAnsiTheme="minorHAnsi" w:cstheme="minorHAnsi"/>
                <w:sz w:val="22"/>
                <w:szCs w:val="22"/>
              </w:rPr>
            </w:pPr>
            <w:r w:rsidRPr="00CE0292">
              <w:rPr>
                <w:sz w:val="22"/>
                <w:szCs w:val="22"/>
              </w:rPr>
              <w:t xml:space="preserve"> WP, WO</w:t>
            </w:r>
          </w:p>
        </w:tc>
      </w:tr>
      <w:bookmarkEnd w:id="66"/>
    </w:tbl>
    <w:p w14:paraId="02E692EC" w14:textId="77777777" w:rsidR="000C7E1F" w:rsidRPr="00CE0292" w:rsidRDefault="000C7E1F" w:rsidP="00757098">
      <w:pPr>
        <w:pStyle w:val="Default"/>
        <w:rPr>
          <w:rFonts w:asciiTheme="minorHAnsi" w:hAnsiTheme="minorHAnsi" w:cstheme="minorHAnsi"/>
          <w:b/>
          <w:bCs/>
          <w:color w:val="auto"/>
          <w:sz w:val="22"/>
          <w:szCs w:val="22"/>
        </w:rPr>
      </w:pPr>
    </w:p>
    <w:p w14:paraId="193EA9FF" w14:textId="77777777" w:rsidR="00BD1357" w:rsidRDefault="00BD1357" w:rsidP="00640204">
      <w:pPr>
        <w:pStyle w:val="Default"/>
        <w:jc w:val="center"/>
        <w:rPr>
          <w:rFonts w:asciiTheme="minorHAnsi" w:hAnsiTheme="minorHAnsi" w:cstheme="minorHAnsi"/>
          <w:b/>
          <w:bCs/>
          <w:color w:val="auto"/>
          <w:sz w:val="22"/>
          <w:szCs w:val="22"/>
        </w:rPr>
      </w:pPr>
    </w:p>
    <w:p w14:paraId="52537A50" w14:textId="77777777" w:rsidR="00BD1357" w:rsidRDefault="00BD1357" w:rsidP="00640204">
      <w:pPr>
        <w:pStyle w:val="Default"/>
        <w:jc w:val="center"/>
        <w:rPr>
          <w:rFonts w:asciiTheme="minorHAnsi" w:hAnsiTheme="minorHAnsi" w:cstheme="minorHAnsi"/>
          <w:b/>
          <w:bCs/>
          <w:color w:val="auto"/>
          <w:sz w:val="22"/>
          <w:szCs w:val="22"/>
        </w:rPr>
      </w:pPr>
    </w:p>
    <w:p w14:paraId="010DB43F" w14:textId="77777777" w:rsidR="00BD1357" w:rsidRDefault="00BD1357" w:rsidP="00640204">
      <w:pPr>
        <w:pStyle w:val="Default"/>
        <w:jc w:val="center"/>
        <w:rPr>
          <w:rFonts w:asciiTheme="minorHAnsi" w:hAnsiTheme="minorHAnsi" w:cstheme="minorHAnsi"/>
          <w:b/>
          <w:bCs/>
          <w:color w:val="auto"/>
          <w:sz w:val="22"/>
          <w:szCs w:val="22"/>
        </w:rPr>
      </w:pPr>
    </w:p>
    <w:p w14:paraId="162E34EE" w14:textId="07DE952E" w:rsidR="00640204" w:rsidRPr="00CE0292" w:rsidRDefault="002E0D8D" w:rsidP="00640204">
      <w:pPr>
        <w:pStyle w:val="Default"/>
        <w:jc w:val="center"/>
        <w:rPr>
          <w:rFonts w:asciiTheme="minorHAnsi" w:hAnsiTheme="minorHAnsi" w:cstheme="minorHAnsi"/>
          <w:color w:val="auto"/>
          <w:sz w:val="22"/>
          <w:szCs w:val="22"/>
        </w:rPr>
      </w:pPr>
      <w:r w:rsidRPr="00CE0292">
        <w:rPr>
          <w:rFonts w:asciiTheme="minorHAnsi" w:hAnsiTheme="minorHAnsi" w:cstheme="minorHAnsi"/>
          <w:b/>
          <w:bCs/>
          <w:color w:val="auto"/>
          <w:sz w:val="22"/>
          <w:szCs w:val="22"/>
        </w:rPr>
        <w:t xml:space="preserve">Rozdział </w:t>
      </w:r>
      <w:r w:rsidR="00640204" w:rsidRPr="00CE0292">
        <w:rPr>
          <w:rFonts w:asciiTheme="minorHAnsi" w:hAnsiTheme="minorHAnsi" w:cstheme="minorHAnsi"/>
          <w:b/>
          <w:bCs/>
          <w:color w:val="auto"/>
          <w:sz w:val="22"/>
          <w:szCs w:val="22"/>
        </w:rPr>
        <w:t>V</w:t>
      </w:r>
      <w:r w:rsidRPr="00CE0292">
        <w:rPr>
          <w:rFonts w:asciiTheme="minorHAnsi" w:hAnsiTheme="minorHAnsi" w:cstheme="minorHAnsi"/>
          <w:b/>
          <w:bCs/>
          <w:color w:val="auto"/>
          <w:sz w:val="22"/>
          <w:szCs w:val="22"/>
        </w:rPr>
        <w:t>II</w:t>
      </w:r>
    </w:p>
    <w:p w14:paraId="05B14157" w14:textId="11A58544" w:rsidR="00640204" w:rsidRPr="00CE0292" w:rsidRDefault="00640204" w:rsidP="00640204">
      <w:pPr>
        <w:pStyle w:val="Default"/>
        <w:jc w:val="center"/>
        <w:rPr>
          <w:rFonts w:asciiTheme="minorHAnsi" w:hAnsiTheme="minorHAnsi" w:cstheme="minorHAnsi"/>
          <w:color w:val="auto"/>
          <w:sz w:val="22"/>
          <w:szCs w:val="22"/>
        </w:rPr>
      </w:pPr>
      <w:r w:rsidRPr="00CE0292">
        <w:rPr>
          <w:rFonts w:asciiTheme="minorHAnsi" w:hAnsiTheme="minorHAnsi" w:cstheme="minorHAnsi"/>
          <w:b/>
          <w:bCs/>
          <w:color w:val="auto"/>
          <w:sz w:val="22"/>
          <w:szCs w:val="22"/>
        </w:rPr>
        <w:t>Postanowienia końcowe</w:t>
      </w:r>
    </w:p>
    <w:p w14:paraId="7C2466E4" w14:textId="076FA50E" w:rsidR="00640204" w:rsidRPr="00CE0292" w:rsidRDefault="00640204" w:rsidP="00640204">
      <w:pPr>
        <w:pStyle w:val="Default"/>
        <w:jc w:val="center"/>
        <w:rPr>
          <w:rFonts w:asciiTheme="minorHAnsi" w:hAnsiTheme="minorHAnsi" w:cstheme="minorHAnsi"/>
          <w:color w:val="auto"/>
          <w:sz w:val="22"/>
          <w:szCs w:val="22"/>
        </w:rPr>
      </w:pPr>
    </w:p>
    <w:p w14:paraId="6BD5AA77" w14:textId="1D75B037" w:rsidR="00B274E3" w:rsidRPr="00CE0292" w:rsidRDefault="00B274E3" w:rsidP="00755584">
      <w:pPr>
        <w:pStyle w:val="Default"/>
        <w:spacing w:line="276" w:lineRule="auto"/>
        <w:ind w:left="709" w:hanging="425"/>
        <w:jc w:val="both"/>
        <w:rPr>
          <w:rFonts w:asciiTheme="minorHAnsi" w:hAnsiTheme="minorHAnsi" w:cstheme="minorHAnsi"/>
          <w:color w:val="auto"/>
          <w:sz w:val="22"/>
          <w:szCs w:val="22"/>
        </w:rPr>
      </w:pPr>
      <w:r w:rsidRPr="00CE0292">
        <w:rPr>
          <w:rFonts w:asciiTheme="minorHAnsi" w:hAnsiTheme="minorHAnsi" w:cstheme="minorHAnsi"/>
          <w:b/>
          <w:bCs/>
          <w:color w:val="auto"/>
          <w:sz w:val="22"/>
          <w:szCs w:val="22"/>
        </w:rPr>
        <w:t xml:space="preserve">§ </w:t>
      </w:r>
      <w:r w:rsidR="00712939" w:rsidRPr="00CE0292">
        <w:rPr>
          <w:rFonts w:asciiTheme="minorHAnsi" w:hAnsiTheme="minorHAnsi" w:cstheme="minorHAnsi"/>
          <w:b/>
          <w:bCs/>
          <w:color w:val="auto"/>
          <w:sz w:val="22"/>
          <w:szCs w:val="22"/>
        </w:rPr>
        <w:t>35</w:t>
      </w:r>
      <w:r w:rsidR="00953F9B" w:rsidRPr="00CE0292">
        <w:rPr>
          <w:rFonts w:asciiTheme="minorHAnsi" w:hAnsiTheme="minorHAnsi" w:cstheme="minorHAnsi"/>
          <w:b/>
          <w:bCs/>
          <w:color w:val="auto"/>
          <w:sz w:val="22"/>
          <w:szCs w:val="22"/>
        </w:rPr>
        <w:t>.</w:t>
      </w:r>
      <w:r w:rsidR="00953F9B" w:rsidRPr="00CE0292">
        <w:rPr>
          <w:rFonts w:asciiTheme="minorHAnsi" w:hAnsiTheme="minorHAnsi" w:cstheme="minorHAnsi"/>
          <w:color w:val="auto"/>
          <w:sz w:val="22"/>
          <w:szCs w:val="22"/>
        </w:rPr>
        <w:t xml:space="preserve"> </w:t>
      </w:r>
      <w:r w:rsidR="00640204" w:rsidRPr="00CE0292">
        <w:rPr>
          <w:rFonts w:asciiTheme="minorHAnsi" w:hAnsiTheme="minorHAnsi" w:cstheme="minorHAnsi"/>
          <w:color w:val="auto"/>
          <w:sz w:val="22"/>
          <w:szCs w:val="22"/>
        </w:rPr>
        <w:t>Obieg dokumentów finansowo-księgowych i obieg korespondencji regulują odrębne przepisy wewnętrzne Funduszu.</w:t>
      </w:r>
    </w:p>
    <w:p w14:paraId="32137C1C" w14:textId="4389EDD4" w:rsidR="00B274E3" w:rsidRPr="00CE0292" w:rsidRDefault="00B274E3" w:rsidP="00755584">
      <w:pPr>
        <w:pStyle w:val="Default"/>
        <w:spacing w:line="276" w:lineRule="auto"/>
        <w:ind w:left="709" w:hanging="425"/>
        <w:jc w:val="both"/>
        <w:rPr>
          <w:rFonts w:asciiTheme="minorHAnsi" w:hAnsiTheme="minorHAnsi" w:cstheme="minorHAnsi"/>
          <w:color w:val="auto"/>
          <w:sz w:val="22"/>
          <w:szCs w:val="22"/>
        </w:rPr>
      </w:pPr>
      <w:r w:rsidRPr="00CE0292">
        <w:rPr>
          <w:rFonts w:asciiTheme="minorHAnsi" w:hAnsiTheme="minorHAnsi" w:cstheme="minorHAnsi"/>
          <w:b/>
          <w:bCs/>
          <w:color w:val="auto"/>
          <w:sz w:val="22"/>
          <w:szCs w:val="22"/>
        </w:rPr>
        <w:t xml:space="preserve">§ </w:t>
      </w:r>
      <w:r w:rsidR="00712939" w:rsidRPr="00CE0292">
        <w:rPr>
          <w:rFonts w:asciiTheme="minorHAnsi" w:hAnsiTheme="minorHAnsi" w:cstheme="minorHAnsi"/>
          <w:b/>
          <w:bCs/>
          <w:color w:val="auto"/>
          <w:sz w:val="22"/>
          <w:szCs w:val="22"/>
        </w:rPr>
        <w:t>36</w:t>
      </w:r>
      <w:r w:rsidR="00953F9B" w:rsidRPr="00CE0292">
        <w:rPr>
          <w:rFonts w:asciiTheme="minorHAnsi" w:hAnsiTheme="minorHAnsi" w:cstheme="minorHAnsi"/>
          <w:b/>
          <w:bCs/>
          <w:color w:val="auto"/>
          <w:sz w:val="22"/>
          <w:szCs w:val="22"/>
        </w:rPr>
        <w:t>.</w:t>
      </w:r>
      <w:r w:rsidR="00953F9B" w:rsidRPr="00CE0292">
        <w:rPr>
          <w:rFonts w:asciiTheme="minorHAnsi" w:hAnsiTheme="minorHAnsi" w:cstheme="minorHAnsi"/>
          <w:color w:val="auto"/>
          <w:sz w:val="22"/>
          <w:szCs w:val="22"/>
        </w:rPr>
        <w:t xml:space="preserve"> </w:t>
      </w:r>
      <w:r w:rsidR="00640204" w:rsidRPr="00CE0292">
        <w:rPr>
          <w:rFonts w:asciiTheme="minorHAnsi" w:hAnsiTheme="minorHAnsi" w:cstheme="minorHAnsi"/>
          <w:color w:val="auto"/>
          <w:sz w:val="22"/>
          <w:szCs w:val="22"/>
        </w:rPr>
        <w:t>Pracownicy Oddziału zobowiązani są do zapoznania się z niniejszym Regulaminem i stosowania się do jego postanowień.</w:t>
      </w:r>
    </w:p>
    <w:p w14:paraId="6E09E404" w14:textId="2505AB4B" w:rsidR="000A4025" w:rsidRPr="00CE0292" w:rsidRDefault="002E0D8D" w:rsidP="00CC2203">
      <w:pPr>
        <w:pStyle w:val="Default"/>
        <w:spacing w:line="276" w:lineRule="auto"/>
        <w:ind w:firstLine="284"/>
        <w:jc w:val="both"/>
        <w:rPr>
          <w:rFonts w:asciiTheme="minorHAnsi" w:eastAsia="Arial" w:hAnsiTheme="minorHAnsi" w:cstheme="minorHAnsi"/>
          <w:color w:val="auto"/>
          <w:sz w:val="22"/>
          <w:szCs w:val="22"/>
        </w:rPr>
      </w:pPr>
      <w:r w:rsidRPr="00CE0292">
        <w:rPr>
          <w:rFonts w:asciiTheme="minorHAnsi" w:hAnsiTheme="minorHAnsi" w:cstheme="minorHAnsi"/>
          <w:b/>
          <w:bCs/>
          <w:color w:val="auto"/>
          <w:sz w:val="22"/>
          <w:szCs w:val="22"/>
        </w:rPr>
        <w:t xml:space="preserve">§ </w:t>
      </w:r>
      <w:r w:rsidR="00712939" w:rsidRPr="00CE0292">
        <w:rPr>
          <w:rFonts w:asciiTheme="minorHAnsi" w:hAnsiTheme="minorHAnsi" w:cstheme="minorHAnsi"/>
          <w:b/>
          <w:bCs/>
          <w:color w:val="auto"/>
          <w:sz w:val="22"/>
          <w:szCs w:val="22"/>
        </w:rPr>
        <w:t>37</w:t>
      </w:r>
      <w:r w:rsidR="00953F9B" w:rsidRPr="00CE0292">
        <w:rPr>
          <w:rFonts w:asciiTheme="minorHAnsi" w:hAnsiTheme="minorHAnsi" w:cstheme="minorHAnsi"/>
          <w:b/>
          <w:bCs/>
          <w:color w:val="auto"/>
          <w:sz w:val="22"/>
          <w:szCs w:val="22"/>
        </w:rPr>
        <w:t>.</w:t>
      </w:r>
      <w:r w:rsidR="00953F9B" w:rsidRPr="00CE0292">
        <w:rPr>
          <w:rFonts w:asciiTheme="minorHAnsi" w:hAnsiTheme="minorHAnsi" w:cstheme="minorHAnsi"/>
          <w:color w:val="auto"/>
          <w:sz w:val="22"/>
          <w:szCs w:val="22"/>
        </w:rPr>
        <w:t xml:space="preserve"> </w:t>
      </w:r>
      <w:r w:rsidR="00640204" w:rsidRPr="00CE0292">
        <w:rPr>
          <w:rFonts w:asciiTheme="minorHAnsi" w:eastAsia="Arial" w:hAnsiTheme="minorHAnsi" w:cstheme="minorHAnsi"/>
          <w:color w:val="auto"/>
          <w:sz w:val="22"/>
          <w:szCs w:val="22"/>
        </w:rPr>
        <w:t>Struktura organizacyjna Oddziału stanowi integralną część Regulaminu Oddziału.</w:t>
      </w:r>
    </w:p>
    <w:p w14:paraId="4434623C" w14:textId="77777777" w:rsidR="00D80C40" w:rsidRPr="00CE0292" w:rsidRDefault="00D80C40" w:rsidP="00D80C40">
      <w:pPr>
        <w:pStyle w:val="Default"/>
        <w:spacing w:line="276" w:lineRule="auto"/>
        <w:ind w:firstLine="284"/>
        <w:jc w:val="center"/>
        <w:rPr>
          <w:rFonts w:asciiTheme="minorHAnsi" w:eastAsia="Arial" w:hAnsiTheme="minorHAnsi" w:cstheme="minorHAnsi"/>
          <w:color w:val="auto"/>
          <w:sz w:val="22"/>
          <w:szCs w:val="22"/>
        </w:rPr>
      </w:pPr>
    </w:p>
    <w:p w14:paraId="658931BD" w14:textId="584E3D65" w:rsidR="00D80C40" w:rsidRDefault="00D80C40" w:rsidP="00D80C40">
      <w:pPr>
        <w:pStyle w:val="Default"/>
        <w:spacing w:line="276" w:lineRule="auto"/>
        <w:ind w:firstLine="284"/>
        <w:jc w:val="center"/>
        <w:rPr>
          <w:rFonts w:asciiTheme="minorHAnsi" w:eastAsia="Arial" w:hAnsiTheme="minorHAnsi" w:cstheme="minorHAnsi"/>
          <w:color w:val="auto"/>
          <w:sz w:val="20"/>
          <w:szCs w:val="20"/>
        </w:rPr>
      </w:pPr>
    </w:p>
    <w:sectPr w:rsidR="00D80C40" w:rsidSect="00DA02F8">
      <w:footerReference w:type="even" r:id="rId8"/>
      <w:footerReference w:type="default" r:id="rId9"/>
      <w:pgSz w:w="12240" w:h="15840"/>
      <w:pgMar w:top="709" w:right="1418" w:bottom="130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45C6" w14:textId="77777777" w:rsidR="00825E72" w:rsidRDefault="00825E72">
      <w:r>
        <w:separator/>
      </w:r>
    </w:p>
  </w:endnote>
  <w:endnote w:type="continuationSeparator" w:id="0">
    <w:p w14:paraId="3E2503BD" w14:textId="77777777" w:rsidR="00825E72" w:rsidRDefault="0082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EE">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NewBrunswick">
    <w:altName w:val="Times New Roman"/>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A2B7" w14:textId="77777777" w:rsidR="00825E72" w:rsidRDefault="00825E7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C43F5D5" w14:textId="77777777" w:rsidR="00825E72" w:rsidRDefault="00825E72">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668639302"/>
      <w:docPartObj>
        <w:docPartGallery w:val="Page Numbers (Bottom of Page)"/>
        <w:docPartUnique/>
      </w:docPartObj>
    </w:sdtPr>
    <w:sdtEndPr/>
    <w:sdtContent>
      <w:p w14:paraId="2A552A1B" w14:textId="3708F88A" w:rsidR="00825E72" w:rsidRDefault="00825E72" w:rsidP="00757098">
        <w:pPr>
          <w:pStyle w:val="Stopka"/>
          <w:jc w:val="right"/>
        </w:pPr>
        <w:r>
          <w:fldChar w:fldCharType="begin"/>
        </w:r>
        <w:r>
          <w:instrText>PAGE   \* MERGEFORMAT</w:instrText>
        </w:r>
        <w:r>
          <w:fldChar w:fldCharType="separate"/>
        </w:r>
        <w:r w:rsidR="00613EFB">
          <w:rPr>
            <w:noProof/>
          </w:rPr>
          <w:t>32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91B8" w14:textId="77777777" w:rsidR="00825E72" w:rsidRDefault="00825E72">
      <w:r>
        <w:separator/>
      </w:r>
    </w:p>
  </w:footnote>
  <w:footnote w:type="continuationSeparator" w:id="0">
    <w:p w14:paraId="45E8A7F3" w14:textId="77777777" w:rsidR="00825E72" w:rsidRDefault="00825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421"/>
    <w:multiLevelType w:val="hybridMultilevel"/>
    <w:tmpl w:val="1AE894C0"/>
    <w:lvl w:ilvl="0" w:tplc="19C283BE">
      <w:start w:val="1"/>
      <w:numFmt w:val="lowerLetter"/>
      <w:lvlText w:val="%1)"/>
      <w:lvlJc w:val="left"/>
      <w:pPr>
        <w:ind w:left="720" w:hanging="360"/>
      </w:pPr>
      <w:rPr>
        <w:strike/>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1836F9"/>
    <w:multiLevelType w:val="hybridMultilevel"/>
    <w:tmpl w:val="23049260"/>
    <w:lvl w:ilvl="0" w:tplc="F98C01F8">
      <w:start w:val="2"/>
      <w:numFmt w:val="decimal"/>
      <w:lvlText w:val="%1."/>
      <w:lvlJc w:val="left"/>
      <w:pPr>
        <w:ind w:left="4897" w:hanging="360"/>
      </w:pPr>
      <w:rPr>
        <w:rFonts w:hint="default"/>
        <w:b/>
      </w:r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2" w15:restartNumberingAfterBreak="0">
    <w:nsid w:val="026F795B"/>
    <w:multiLevelType w:val="hybridMultilevel"/>
    <w:tmpl w:val="BC185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F43AF"/>
    <w:multiLevelType w:val="hybridMultilevel"/>
    <w:tmpl w:val="9F0C1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226"/>
    <w:multiLevelType w:val="multilevel"/>
    <w:tmpl w:val="7D58FB4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60431"/>
    <w:multiLevelType w:val="hybridMultilevel"/>
    <w:tmpl w:val="D752F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37CA9"/>
    <w:multiLevelType w:val="multilevel"/>
    <w:tmpl w:val="89E6C90C"/>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Zero"/>
      <w:lvlText w:val="%1.%2.%3"/>
      <w:lvlJc w:val="left"/>
      <w:pPr>
        <w:ind w:left="3142" w:hanging="720"/>
      </w:pPr>
      <w:rPr>
        <w:rFonts w:hint="default"/>
      </w:rPr>
    </w:lvl>
    <w:lvl w:ilvl="3">
      <w:start w:val="1"/>
      <w:numFmt w:val="decimalZero"/>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7" w15:restartNumberingAfterBreak="0">
    <w:nsid w:val="10D62211"/>
    <w:multiLevelType w:val="hybridMultilevel"/>
    <w:tmpl w:val="C5A83FA4"/>
    <w:lvl w:ilvl="0" w:tplc="E2B0FEE8">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115821F8"/>
    <w:multiLevelType w:val="hybridMultilevel"/>
    <w:tmpl w:val="C234EE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53486"/>
    <w:multiLevelType w:val="multilevel"/>
    <w:tmpl w:val="696259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29E7807"/>
    <w:multiLevelType w:val="hybridMultilevel"/>
    <w:tmpl w:val="0A2EC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83530"/>
    <w:multiLevelType w:val="hybridMultilevel"/>
    <w:tmpl w:val="7B5618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C63FC"/>
    <w:multiLevelType w:val="hybridMultilevel"/>
    <w:tmpl w:val="EDCAF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034A08"/>
    <w:multiLevelType w:val="hybridMultilevel"/>
    <w:tmpl w:val="DD943508"/>
    <w:lvl w:ilvl="0" w:tplc="BEFAFA8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 w15:restartNumberingAfterBreak="0">
    <w:nsid w:val="18AF1E9C"/>
    <w:multiLevelType w:val="hybridMultilevel"/>
    <w:tmpl w:val="1D42EE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AAB4884"/>
    <w:multiLevelType w:val="hybridMultilevel"/>
    <w:tmpl w:val="18F6DB6C"/>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70"/>
        </w:tabs>
        <w:ind w:left="1070" w:hanging="360"/>
      </w:pPr>
    </w:lvl>
    <w:lvl w:ilvl="2" w:tplc="0415001B" w:tentative="1">
      <w:start w:val="1"/>
      <w:numFmt w:val="lowerRoman"/>
      <w:lvlText w:val="%3."/>
      <w:lvlJc w:val="right"/>
      <w:pPr>
        <w:tabs>
          <w:tab w:val="num" w:pos="1790"/>
        </w:tabs>
        <w:ind w:left="1790" w:hanging="180"/>
      </w:pPr>
    </w:lvl>
    <w:lvl w:ilvl="3" w:tplc="0415000F" w:tentative="1">
      <w:start w:val="1"/>
      <w:numFmt w:val="decimal"/>
      <w:lvlText w:val="%4."/>
      <w:lvlJc w:val="left"/>
      <w:pPr>
        <w:tabs>
          <w:tab w:val="num" w:pos="2510"/>
        </w:tabs>
        <w:ind w:left="2510" w:hanging="360"/>
      </w:pPr>
    </w:lvl>
    <w:lvl w:ilvl="4" w:tplc="04150019" w:tentative="1">
      <w:start w:val="1"/>
      <w:numFmt w:val="lowerLetter"/>
      <w:lvlText w:val="%5."/>
      <w:lvlJc w:val="left"/>
      <w:pPr>
        <w:tabs>
          <w:tab w:val="num" w:pos="3230"/>
        </w:tabs>
        <w:ind w:left="3230" w:hanging="360"/>
      </w:pPr>
    </w:lvl>
    <w:lvl w:ilvl="5" w:tplc="0415001B" w:tentative="1">
      <w:start w:val="1"/>
      <w:numFmt w:val="lowerRoman"/>
      <w:lvlText w:val="%6."/>
      <w:lvlJc w:val="right"/>
      <w:pPr>
        <w:tabs>
          <w:tab w:val="num" w:pos="3950"/>
        </w:tabs>
        <w:ind w:left="3950" w:hanging="180"/>
      </w:pPr>
    </w:lvl>
    <w:lvl w:ilvl="6" w:tplc="0415000F" w:tentative="1">
      <w:start w:val="1"/>
      <w:numFmt w:val="decimal"/>
      <w:lvlText w:val="%7."/>
      <w:lvlJc w:val="left"/>
      <w:pPr>
        <w:tabs>
          <w:tab w:val="num" w:pos="4670"/>
        </w:tabs>
        <w:ind w:left="4670" w:hanging="360"/>
      </w:pPr>
    </w:lvl>
    <w:lvl w:ilvl="7" w:tplc="04150019" w:tentative="1">
      <w:start w:val="1"/>
      <w:numFmt w:val="lowerLetter"/>
      <w:lvlText w:val="%8."/>
      <w:lvlJc w:val="left"/>
      <w:pPr>
        <w:tabs>
          <w:tab w:val="num" w:pos="5390"/>
        </w:tabs>
        <w:ind w:left="5390" w:hanging="360"/>
      </w:pPr>
    </w:lvl>
    <w:lvl w:ilvl="8" w:tplc="0415001B" w:tentative="1">
      <w:start w:val="1"/>
      <w:numFmt w:val="lowerRoman"/>
      <w:lvlText w:val="%9."/>
      <w:lvlJc w:val="right"/>
      <w:pPr>
        <w:tabs>
          <w:tab w:val="num" w:pos="6110"/>
        </w:tabs>
        <w:ind w:left="6110" w:hanging="180"/>
      </w:pPr>
    </w:lvl>
  </w:abstractNum>
  <w:abstractNum w:abstractNumId="16" w15:restartNumberingAfterBreak="0">
    <w:nsid w:val="1B3F0871"/>
    <w:multiLevelType w:val="hybridMultilevel"/>
    <w:tmpl w:val="43CC42D6"/>
    <w:lvl w:ilvl="0" w:tplc="8AAA2CD8">
      <w:start w:val="2"/>
      <w:numFmt w:val="decimal"/>
      <w:lvlText w:val="%1."/>
      <w:lvlJc w:val="left"/>
      <w:pPr>
        <w:ind w:left="323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6B0F7C"/>
    <w:multiLevelType w:val="hybridMultilevel"/>
    <w:tmpl w:val="304EA4A6"/>
    <w:lvl w:ilvl="0" w:tplc="1ADCB4A8">
      <w:start w:val="1"/>
      <w:numFmt w:val="lowerLetter"/>
      <w:lvlText w:val="%1)"/>
      <w:lvlJc w:val="left"/>
      <w:pPr>
        <w:ind w:left="643" w:hanging="360"/>
      </w:pPr>
      <w:rPr>
        <w:strike/>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EF67D60"/>
    <w:multiLevelType w:val="hybridMultilevel"/>
    <w:tmpl w:val="5AA0041C"/>
    <w:lvl w:ilvl="0" w:tplc="FBE876D4">
      <w:start w:val="1"/>
      <w:numFmt w:val="lowerLetter"/>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F80B7C"/>
    <w:multiLevelType w:val="hybridMultilevel"/>
    <w:tmpl w:val="D7B26A8E"/>
    <w:lvl w:ilvl="0" w:tplc="631CB93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2072E3B"/>
    <w:multiLevelType w:val="hybridMultilevel"/>
    <w:tmpl w:val="99D60C24"/>
    <w:lvl w:ilvl="0" w:tplc="04150011">
      <w:start w:val="1"/>
      <w:numFmt w:val="decimal"/>
      <w:lvlText w:val="%1)"/>
      <w:lvlJc w:val="left"/>
      <w:pPr>
        <w:ind w:left="360" w:hanging="360"/>
      </w:pPr>
    </w:lvl>
    <w:lvl w:ilvl="1" w:tplc="2C5054E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0833AD"/>
    <w:multiLevelType w:val="hybridMultilevel"/>
    <w:tmpl w:val="01509132"/>
    <w:lvl w:ilvl="0" w:tplc="D26C348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525B2A"/>
    <w:multiLevelType w:val="hybridMultilevel"/>
    <w:tmpl w:val="489C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EB040B"/>
    <w:multiLevelType w:val="hybridMultilevel"/>
    <w:tmpl w:val="972AD5A0"/>
    <w:lvl w:ilvl="0" w:tplc="EE86463E">
      <w:start w:val="2"/>
      <w:numFmt w:val="decimal"/>
      <w:lvlText w:val="%1."/>
      <w:lvlJc w:val="left"/>
      <w:pPr>
        <w:tabs>
          <w:tab w:val="num" w:pos="360"/>
        </w:tabs>
        <w:ind w:left="360" w:hanging="360"/>
      </w:pPr>
      <w:rPr>
        <w:rFonts w:hint="default"/>
        <w:b/>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6926634"/>
    <w:multiLevelType w:val="hybridMultilevel"/>
    <w:tmpl w:val="45EC056C"/>
    <w:lvl w:ilvl="0" w:tplc="04150017">
      <w:start w:val="1"/>
      <w:numFmt w:val="lowerLetter"/>
      <w:lvlText w:val="%1)"/>
      <w:lvlJc w:val="left"/>
      <w:pPr>
        <w:ind w:left="1353" w:hanging="360"/>
      </w:pPr>
      <w:rPr>
        <w:rFonts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5" w15:restartNumberingAfterBreak="0">
    <w:nsid w:val="27C02D86"/>
    <w:multiLevelType w:val="hybridMultilevel"/>
    <w:tmpl w:val="1D7EF02A"/>
    <w:lvl w:ilvl="0" w:tplc="10C4AF5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C2352B"/>
    <w:multiLevelType w:val="hybridMultilevel"/>
    <w:tmpl w:val="01CEA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03186"/>
    <w:multiLevelType w:val="hybridMultilevel"/>
    <w:tmpl w:val="1DA4981E"/>
    <w:lvl w:ilvl="0" w:tplc="474476E8">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8" w15:restartNumberingAfterBreak="0">
    <w:nsid w:val="2DF3782D"/>
    <w:multiLevelType w:val="hybridMultilevel"/>
    <w:tmpl w:val="43EE6B42"/>
    <w:lvl w:ilvl="0" w:tplc="5D48EB9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2B751E"/>
    <w:multiLevelType w:val="hybridMultilevel"/>
    <w:tmpl w:val="C3BEF768"/>
    <w:lvl w:ilvl="0" w:tplc="0A8E6A0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7F464F"/>
    <w:multiLevelType w:val="hybridMultilevel"/>
    <w:tmpl w:val="CF323756"/>
    <w:lvl w:ilvl="0" w:tplc="6F208BE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A26D89"/>
    <w:multiLevelType w:val="hybridMultilevel"/>
    <w:tmpl w:val="DD5241AE"/>
    <w:lvl w:ilvl="0" w:tplc="41BE9E0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76B51C2"/>
    <w:multiLevelType w:val="multilevel"/>
    <w:tmpl w:val="98183E3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78953A4"/>
    <w:multiLevelType w:val="hybridMultilevel"/>
    <w:tmpl w:val="EDCAF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DA0398"/>
    <w:multiLevelType w:val="hybridMultilevel"/>
    <w:tmpl w:val="0E5E7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935794"/>
    <w:multiLevelType w:val="hybridMultilevel"/>
    <w:tmpl w:val="331ACBF4"/>
    <w:lvl w:ilvl="0" w:tplc="EA5C53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A62B93"/>
    <w:multiLevelType w:val="multilevel"/>
    <w:tmpl w:val="59B86BB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41805F4"/>
    <w:multiLevelType w:val="hybridMultilevel"/>
    <w:tmpl w:val="2BCCB5E2"/>
    <w:lvl w:ilvl="0" w:tplc="115A1B4C">
      <w:start w:val="1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4AB0A76"/>
    <w:multiLevelType w:val="multilevel"/>
    <w:tmpl w:val="E932E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E37176"/>
    <w:multiLevelType w:val="hybridMultilevel"/>
    <w:tmpl w:val="0DCCC2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56E55CF"/>
    <w:multiLevelType w:val="hybridMultilevel"/>
    <w:tmpl w:val="4DE255C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1" w15:restartNumberingAfterBreak="0">
    <w:nsid w:val="457E24F3"/>
    <w:multiLevelType w:val="hybridMultilevel"/>
    <w:tmpl w:val="4BA2EF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D95FBC"/>
    <w:multiLevelType w:val="hybridMultilevel"/>
    <w:tmpl w:val="D0946AFE"/>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544706"/>
    <w:multiLevelType w:val="hybridMultilevel"/>
    <w:tmpl w:val="6CEC2EAA"/>
    <w:lvl w:ilvl="0" w:tplc="92C29D1E">
      <w:start w:val="13"/>
      <w:numFmt w:val="decimal"/>
      <w:lvlText w:val="%1)"/>
      <w:lvlJc w:val="left"/>
      <w:pPr>
        <w:ind w:left="1353" w:hanging="360"/>
      </w:pPr>
      <w:rPr>
        <w:b w:val="0"/>
        <w:i w:val="0"/>
        <w:color w:val="auto"/>
        <w:sz w:val="22"/>
        <w:szCs w:val="22"/>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44" w15:restartNumberingAfterBreak="0">
    <w:nsid w:val="468E75D4"/>
    <w:multiLevelType w:val="hybridMultilevel"/>
    <w:tmpl w:val="DE0296C0"/>
    <w:lvl w:ilvl="0" w:tplc="DE4E1A4E">
      <w:start w:val="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F73601"/>
    <w:multiLevelType w:val="hybridMultilevel"/>
    <w:tmpl w:val="55B69736"/>
    <w:lvl w:ilvl="0" w:tplc="947825B2">
      <w:start w:val="2"/>
      <w:numFmt w:val="decimal"/>
      <w:lvlText w:val="%1."/>
      <w:lvlJc w:val="left"/>
      <w:pPr>
        <w:ind w:left="107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6F30D0"/>
    <w:multiLevelType w:val="hybridMultilevel"/>
    <w:tmpl w:val="9DF8C0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7769B6"/>
    <w:multiLevelType w:val="hybridMultilevel"/>
    <w:tmpl w:val="DD5241AE"/>
    <w:lvl w:ilvl="0" w:tplc="41BE9E0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8082955"/>
    <w:multiLevelType w:val="hybridMultilevel"/>
    <w:tmpl w:val="DD6C127A"/>
    <w:lvl w:ilvl="0" w:tplc="3A648BDA">
      <w:start w:val="1"/>
      <w:numFmt w:val="decimal"/>
      <w:lvlText w:val="%1."/>
      <w:lvlJc w:val="left"/>
      <w:pPr>
        <w:ind w:left="1077" w:hanging="360"/>
      </w:pPr>
      <w:rPr>
        <w:b/>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1B04B892">
      <w:start w:val="2"/>
      <w:numFmt w:val="decimal"/>
      <w:lvlText w:val="%4."/>
      <w:lvlJc w:val="left"/>
      <w:pPr>
        <w:ind w:left="1069" w:hanging="360"/>
      </w:pPr>
      <w:rPr>
        <w:rFonts w:hint="default"/>
        <w:b/>
      </w:r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48AC2C90"/>
    <w:multiLevelType w:val="hybridMultilevel"/>
    <w:tmpl w:val="B32E84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346E56"/>
    <w:multiLevelType w:val="hybridMultilevel"/>
    <w:tmpl w:val="32A44D86"/>
    <w:lvl w:ilvl="0" w:tplc="D408BB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AFA58">
      <w:start w:val="1"/>
      <w:numFmt w:val="decimal"/>
      <w:lvlText w:val="%2)"/>
      <w:lvlJc w:val="left"/>
      <w:pPr>
        <w:ind w:left="1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4EBEC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627F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8907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E6E6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0B1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093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02B7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A833516"/>
    <w:multiLevelType w:val="hybridMultilevel"/>
    <w:tmpl w:val="7988C7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6A66D3"/>
    <w:multiLevelType w:val="hybridMultilevel"/>
    <w:tmpl w:val="6EBE09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9233F9"/>
    <w:multiLevelType w:val="hybridMultilevel"/>
    <w:tmpl w:val="3D58AE5C"/>
    <w:lvl w:ilvl="0" w:tplc="B1E4E3EC">
      <w:start w:val="2"/>
      <w:numFmt w:val="decimal"/>
      <w:lvlText w:val="%1."/>
      <w:lvlJc w:val="left"/>
      <w:pPr>
        <w:ind w:left="107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5D263B"/>
    <w:multiLevelType w:val="hybridMultilevel"/>
    <w:tmpl w:val="0E52A8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6477F8"/>
    <w:multiLevelType w:val="hybridMultilevel"/>
    <w:tmpl w:val="928C69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50093D70"/>
    <w:multiLevelType w:val="hybridMultilevel"/>
    <w:tmpl w:val="70025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870C33"/>
    <w:multiLevelType w:val="hybridMultilevel"/>
    <w:tmpl w:val="4808BAC6"/>
    <w:lvl w:ilvl="0" w:tplc="CE6A41CC">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F34667"/>
    <w:multiLevelType w:val="hybridMultilevel"/>
    <w:tmpl w:val="AA3C5120"/>
    <w:lvl w:ilvl="0" w:tplc="BEFAFA8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59" w15:restartNumberingAfterBreak="0">
    <w:nsid w:val="52BB08B4"/>
    <w:multiLevelType w:val="hybridMultilevel"/>
    <w:tmpl w:val="C5BA09FE"/>
    <w:lvl w:ilvl="0" w:tplc="AB78989A">
      <w:start w:val="2"/>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8734D0"/>
    <w:multiLevelType w:val="hybridMultilevel"/>
    <w:tmpl w:val="9CD886D4"/>
    <w:lvl w:ilvl="0" w:tplc="069E421C">
      <w:start w:val="12"/>
      <w:numFmt w:val="decimal"/>
      <w:lvlText w:val="%1."/>
      <w:lvlJc w:val="left"/>
      <w:pPr>
        <w:ind w:left="107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A34987"/>
    <w:multiLevelType w:val="hybridMultilevel"/>
    <w:tmpl w:val="92E0439A"/>
    <w:lvl w:ilvl="0" w:tplc="FEAEDF3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2" w15:restartNumberingAfterBreak="0">
    <w:nsid w:val="54A634DF"/>
    <w:multiLevelType w:val="hybridMultilevel"/>
    <w:tmpl w:val="30FEEAEE"/>
    <w:lvl w:ilvl="0" w:tplc="C024DB24">
      <w:start w:val="4"/>
      <w:numFmt w:val="decimal"/>
      <w:lvlText w:val="%1."/>
      <w:lvlJc w:val="left"/>
      <w:pPr>
        <w:ind w:left="1070" w:hanging="360"/>
      </w:pPr>
      <w:rPr>
        <w:rFonts w:hint="default"/>
        <w:b/>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3" w15:restartNumberingAfterBreak="0">
    <w:nsid w:val="55DB016C"/>
    <w:multiLevelType w:val="multilevel"/>
    <w:tmpl w:val="BA06FEB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95F51F9"/>
    <w:multiLevelType w:val="hybridMultilevel"/>
    <w:tmpl w:val="F4AE6394"/>
    <w:lvl w:ilvl="0" w:tplc="C5246DCC">
      <w:start w:val="2"/>
      <w:numFmt w:val="decimal"/>
      <w:lvlText w:val="%1."/>
      <w:lvlJc w:val="left"/>
      <w:pPr>
        <w:ind w:left="107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436C80"/>
    <w:multiLevelType w:val="hybridMultilevel"/>
    <w:tmpl w:val="625E3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D52716"/>
    <w:multiLevelType w:val="multilevel"/>
    <w:tmpl w:val="31D04DD2"/>
    <w:lvl w:ilvl="0">
      <w:start w:val="2"/>
      <w:numFmt w:val="decimal"/>
      <w:lvlText w:val="%1."/>
      <w:lvlJc w:val="left"/>
      <w:pPr>
        <w:ind w:left="0" w:firstLine="0"/>
      </w:pPr>
      <w:rPr>
        <w:rFonts w:ascii="Times New Roman" w:hAnsi="Times New Roman" w:cs="Times New Roman" w:hint="default"/>
        <w:b/>
        <w:bCs w:val="0"/>
        <w:i w:val="0"/>
        <w:iCs w:val="0"/>
        <w:smallCaps w:val="0"/>
        <w:strike w:val="0"/>
        <w:color w:val="auto"/>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5DD57355"/>
    <w:multiLevelType w:val="hybridMultilevel"/>
    <w:tmpl w:val="BE3EE68C"/>
    <w:lvl w:ilvl="0" w:tplc="06401740">
      <w:start w:val="2"/>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15:restartNumberingAfterBreak="0">
    <w:nsid w:val="5E5D72C8"/>
    <w:multiLevelType w:val="hybridMultilevel"/>
    <w:tmpl w:val="EA00C2A8"/>
    <w:lvl w:ilvl="0" w:tplc="493A8B34">
      <w:start w:val="1"/>
      <w:numFmt w:val="decimal"/>
      <w:lvlText w:val="%1)"/>
      <w:lvlJc w:val="left"/>
      <w:pPr>
        <w:ind w:left="1077"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00605E0"/>
    <w:multiLevelType w:val="hybridMultilevel"/>
    <w:tmpl w:val="03E23B48"/>
    <w:lvl w:ilvl="0" w:tplc="9D00778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1455939"/>
    <w:multiLevelType w:val="hybridMultilevel"/>
    <w:tmpl w:val="D0BEC95C"/>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3FF7027"/>
    <w:multiLevelType w:val="hybridMultilevel"/>
    <w:tmpl w:val="C346F01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65844BCB"/>
    <w:multiLevelType w:val="hybridMultilevel"/>
    <w:tmpl w:val="C3505C32"/>
    <w:lvl w:ilvl="0" w:tplc="0C1E459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6DE2EC2"/>
    <w:multiLevelType w:val="hybridMultilevel"/>
    <w:tmpl w:val="A2227064"/>
    <w:lvl w:ilvl="0" w:tplc="2870BC56">
      <w:start w:val="1"/>
      <w:numFmt w:val="lowerLetter"/>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8C4786B"/>
    <w:multiLevelType w:val="hybridMultilevel"/>
    <w:tmpl w:val="7DD038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9940E2"/>
    <w:multiLevelType w:val="hybridMultilevel"/>
    <w:tmpl w:val="99328208"/>
    <w:lvl w:ilvl="0" w:tplc="04150001">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6CD749A1"/>
    <w:multiLevelType w:val="hybridMultilevel"/>
    <w:tmpl w:val="76EA5B4C"/>
    <w:lvl w:ilvl="0" w:tplc="D492A134">
      <w:start w:val="3"/>
      <w:numFmt w:val="decimal"/>
      <w:lvlText w:val="%1."/>
      <w:lvlJc w:val="left"/>
      <w:pPr>
        <w:ind w:left="1077" w:hanging="360"/>
      </w:pPr>
      <w:rPr>
        <w:rFonts w:hint="default"/>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7" w15:restartNumberingAfterBreak="0">
    <w:nsid w:val="6F2403BE"/>
    <w:multiLevelType w:val="hybridMultilevel"/>
    <w:tmpl w:val="8A5C77A0"/>
    <w:lvl w:ilvl="0" w:tplc="9B7C63A0">
      <w:start w:val="3"/>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7B17B3"/>
    <w:multiLevelType w:val="hybridMultilevel"/>
    <w:tmpl w:val="B63E1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DD4437"/>
    <w:multiLevelType w:val="hybridMultilevel"/>
    <w:tmpl w:val="80E0B5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0FF40F0"/>
    <w:multiLevelType w:val="hybridMultilevel"/>
    <w:tmpl w:val="36721CE6"/>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81" w15:restartNumberingAfterBreak="0">
    <w:nsid w:val="7206162A"/>
    <w:multiLevelType w:val="hybridMultilevel"/>
    <w:tmpl w:val="20F22692"/>
    <w:lvl w:ilvl="0" w:tplc="A77EFF0A">
      <w:start w:val="1"/>
      <w:numFmt w:val="decimal"/>
      <w:lvlText w:val="%1)"/>
      <w:lvlJc w:val="left"/>
      <w:pPr>
        <w:tabs>
          <w:tab w:val="num" w:pos="2629"/>
        </w:tabs>
        <w:ind w:left="2629" w:hanging="360"/>
      </w:pPr>
      <w:rPr>
        <w:rFonts w:hint="default"/>
        <w:b w:val="0"/>
        <w:i w:val="0"/>
      </w:rPr>
    </w:lvl>
    <w:lvl w:ilvl="1" w:tplc="08E4522C">
      <w:start w:val="10"/>
      <w:numFmt w:val="bullet"/>
      <w:lvlText w:val=""/>
      <w:lvlJc w:val="left"/>
      <w:pPr>
        <w:tabs>
          <w:tab w:val="num" w:pos="5475"/>
        </w:tabs>
        <w:ind w:left="5475" w:hanging="360"/>
      </w:pPr>
      <w:rPr>
        <w:rFonts w:ascii="Symbol" w:eastAsia="Times New Roman" w:hAnsi="Symbol" w:cs="Times New Roman" w:hint="default"/>
      </w:rPr>
    </w:lvl>
    <w:lvl w:ilvl="2" w:tplc="0415001B" w:tentative="1">
      <w:start w:val="1"/>
      <w:numFmt w:val="lowerRoman"/>
      <w:lvlText w:val="%3."/>
      <w:lvlJc w:val="right"/>
      <w:pPr>
        <w:tabs>
          <w:tab w:val="num" w:pos="6195"/>
        </w:tabs>
        <w:ind w:left="6195" w:hanging="180"/>
      </w:pPr>
    </w:lvl>
    <w:lvl w:ilvl="3" w:tplc="0415000F" w:tentative="1">
      <w:start w:val="1"/>
      <w:numFmt w:val="decimal"/>
      <w:lvlText w:val="%4."/>
      <w:lvlJc w:val="left"/>
      <w:pPr>
        <w:tabs>
          <w:tab w:val="num" w:pos="6915"/>
        </w:tabs>
        <w:ind w:left="6915" w:hanging="360"/>
      </w:pPr>
    </w:lvl>
    <w:lvl w:ilvl="4" w:tplc="04150019" w:tentative="1">
      <w:start w:val="1"/>
      <w:numFmt w:val="lowerLetter"/>
      <w:lvlText w:val="%5."/>
      <w:lvlJc w:val="left"/>
      <w:pPr>
        <w:tabs>
          <w:tab w:val="num" w:pos="7635"/>
        </w:tabs>
        <w:ind w:left="7635" w:hanging="360"/>
      </w:pPr>
    </w:lvl>
    <w:lvl w:ilvl="5" w:tplc="0415001B" w:tentative="1">
      <w:start w:val="1"/>
      <w:numFmt w:val="lowerRoman"/>
      <w:lvlText w:val="%6."/>
      <w:lvlJc w:val="right"/>
      <w:pPr>
        <w:tabs>
          <w:tab w:val="num" w:pos="8355"/>
        </w:tabs>
        <w:ind w:left="8355" w:hanging="180"/>
      </w:pPr>
    </w:lvl>
    <w:lvl w:ilvl="6" w:tplc="0415000F" w:tentative="1">
      <w:start w:val="1"/>
      <w:numFmt w:val="decimal"/>
      <w:lvlText w:val="%7."/>
      <w:lvlJc w:val="left"/>
      <w:pPr>
        <w:tabs>
          <w:tab w:val="num" w:pos="9075"/>
        </w:tabs>
        <w:ind w:left="9075" w:hanging="360"/>
      </w:pPr>
    </w:lvl>
    <w:lvl w:ilvl="7" w:tplc="04150019" w:tentative="1">
      <w:start w:val="1"/>
      <w:numFmt w:val="lowerLetter"/>
      <w:lvlText w:val="%8."/>
      <w:lvlJc w:val="left"/>
      <w:pPr>
        <w:tabs>
          <w:tab w:val="num" w:pos="9795"/>
        </w:tabs>
        <w:ind w:left="9795" w:hanging="360"/>
      </w:pPr>
    </w:lvl>
    <w:lvl w:ilvl="8" w:tplc="0415001B" w:tentative="1">
      <w:start w:val="1"/>
      <w:numFmt w:val="lowerRoman"/>
      <w:lvlText w:val="%9."/>
      <w:lvlJc w:val="right"/>
      <w:pPr>
        <w:tabs>
          <w:tab w:val="num" w:pos="10515"/>
        </w:tabs>
        <w:ind w:left="10515" w:hanging="180"/>
      </w:pPr>
    </w:lvl>
  </w:abstractNum>
  <w:abstractNum w:abstractNumId="82" w15:restartNumberingAfterBreak="0">
    <w:nsid w:val="74716931"/>
    <w:multiLevelType w:val="hybridMultilevel"/>
    <w:tmpl w:val="B746760C"/>
    <w:lvl w:ilvl="0" w:tplc="C11CDCFA">
      <w:start w:val="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5FA4CA9"/>
    <w:multiLevelType w:val="hybridMultilevel"/>
    <w:tmpl w:val="7CE868C6"/>
    <w:lvl w:ilvl="0" w:tplc="E4B81846">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69F11DE"/>
    <w:multiLevelType w:val="hybridMultilevel"/>
    <w:tmpl w:val="368A9A32"/>
    <w:lvl w:ilvl="0" w:tplc="92E84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CD6E14"/>
    <w:multiLevelType w:val="hybridMultilevel"/>
    <w:tmpl w:val="6EEA74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A76530F"/>
    <w:multiLevelType w:val="hybridMultilevel"/>
    <w:tmpl w:val="380A29AC"/>
    <w:lvl w:ilvl="0" w:tplc="36327C7A">
      <w:start w:val="5"/>
      <w:numFmt w:val="decimal"/>
      <w:lvlText w:val="%1."/>
      <w:lvlJc w:val="left"/>
      <w:pPr>
        <w:ind w:left="323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D77F4C"/>
    <w:multiLevelType w:val="hybridMultilevel"/>
    <w:tmpl w:val="582AC5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7ECC2EE2"/>
    <w:multiLevelType w:val="hybridMultilevel"/>
    <w:tmpl w:val="87985A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7EE60866"/>
    <w:multiLevelType w:val="hybridMultilevel"/>
    <w:tmpl w:val="A4D03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54"/>
  </w:num>
  <w:num w:numId="3">
    <w:abstractNumId w:val="74"/>
  </w:num>
  <w:num w:numId="4">
    <w:abstractNumId w:val="28"/>
  </w:num>
  <w:num w:numId="5">
    <w:abstractNumId w:val="76"/>
  </w:num>
  <w:num w:numId="6">
    <w:abstractNumId w:val="48"/>
  </w:num>
  <w:num w:numId="7">
    <w:abstractNumId w:val="50"/>
  </w:num>
  <w:num w:numId="8">
    <w:abstractNumId w:val="81"/>
  </w:num>
  <w:num w:numId="9">
    <w:abstractNumId w:val="23"/>
  </w:num>
  <w:num w:numId="10">
    <w:abstractNumId w:val="27"/>
  </w:num>
  <w:num w:numId="11">
    <w:abstractNumId w:val="21"/>
  </w:num>
  <w:num w:numId="12">
    <w:abstractNumId w:val="13"/>
  </w:num>
  <w:num w:numId="13">
    <w:abstractNumId w:val="72"/>
  </w:num>
  <w:num w:numId="14">
    <w:abstractNumId w:val="61"/>
  </w:num>
  <w:num w:numId="15">
    <w:abstractNumId w:val="58"/>
  </w:num>
  <w:num w:numId="16">
    <w:abstractNumId w:val="53"/>
  </w:num>
  <w:num w:numId="17">
    <w:abstractNumId w:val="25"/>
  </w:num>
  <w:num w:numId="18">
    <w:abstractNumId w:val="86"/>
  </w:num>
  <w:num w:numId="19">
    <w:abstractNumId w:val="16"/>
  </w:num>
  <w:num w:numId="20">
    <w:abstractNumId w:val="83"/>
  </w:num>
  <w:num w:numId="21">
    <w:abstractNumId w:val="67"/>
  </w:num>
  <w:num w:numId="22">
    <w:abstractNumId w:val="45"/>
  </w:num>
  <w:num w:numId="23">
    <w:abstractNumId w:val="10"/>
  </w:num>
  <w:num w:numId="24">
    <w:abstractNumId w:val="42"/>
  </w:num>
  <w:num w:numId="25">
    <w:abstractNumId w:val="7"/>
  </w:num>
  <w:num w:numId="26">
    <w:abstractNumId w:val="59"/>
  </w:num>
  <w:num w:numId="27">
    <w:abstractNumId w:val="52"/>
  </w:num>
  <w:num w:numId="28">
    <w:abstractNumId w:val="77"/>
  </w:num>
  <w:num w:numId="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
  </w:num>
  <w:num w:numId="34">
    <w:abstractNumId w:val="35"/>
  </w:num>
  <w:num w:numId="35">
    <w:abstractNumId w:val="84"/>
  </w:num>
  <w:num w:numId="36">
    <w:abstractNumId w:val="60"/>
  </w:num>
  <w:num w:numId="37">
    <w:abstractNumId w:val="26"/>
  </w:num>
  <w:num w:numId="38">
    <w:abstractNumId w:val="70"/>
  </w:num>
  <w:num w:numId="39">
    <w:abstractNumId w:val="56"/>
  </w:num>
  <w:num w:numId="40">
    <w:abstractNumId w:val="46"/>
  </w:num>
  <w:num w:numId="41">
    <w:abstractNumId w:val="49"/>
  </w:num>
  <w:num w:numId="42">
    <w:abstractNumId w:val="20"/>
  </w:num>
  <w:num w:numId="43">
    <w:abstractNumId w:val="85"/>
  </w:num>
  <w:num w:numId="44">
    <w:abstractNumId w:val="88"/>
  </w:num>
  <w:num w:numId="45">
    <w:abstractNumId w:val="71"/>
  </w:num>
  <w:num w:numId="46">
    <w:abstractNumId w:val="39"/>
  </w:num>
  <w:num w:numId="47">
    <w:abstractNumId w:val="64"/>
  </w:num>
  <w:num w:numId="48">
    <w:abstractNumId w:val="57"/>
  </w:num>
  <w:num w:numId="49">
    <w:abstractNumId w:val="40"/>
  </w:num>
  <w:num w:numId="50">
    <w:abstractNumId w:val="24"/>
  </w:num>
  <w:num w:numId="51">
    <w:abstractNumId w:val="75"/>
  </w:num>
  <w:num w:numId="52">
    <w:abstractNumId w:val="69"/>
  </w:num>
  <w:num w:numId="53">
    <w:abstractNumId w:val="1"/>
  </w:num>
  <w:num w:numId="54">
    <w:abstractNumId w:val="44"/>
  </w:num>
  <w:num w:numId="55">
    <w:abstractNumId w:val="29"/>
  </w:num>
  <w:num w:numId="56">
    <w:abstractNumId w:val="82"/>
  </w:num>
  <w:num w:numId="57">
    <w:abstractNumId w:val="8"/>
  </w:num>
  <w:num w:numId="58">
    <w:abstractNumId w:val="38"/>
  </w:num>
  <w:num w:numId="59">
    <w:abstractNumId w:val="9"/>
  </w:num>
  <w:num w:numId="60">
    <w:abstractNumId w:val="36"/>
  </w:num>
  <w:num w:numId="61">
    <w:abstractNumId w:val="63"/>
  </w:num>
  <w:num w:numId="62">
    <w:abstractNumId w:val="66"/>
  </w:num>
  <w:num w:numId="63">
    <w:abstractNumId w:val="34"/>
  </w:num>
  <w:num w:numId="64">
    <w:abstractNumId w:val="6"/>
  </w:num>
  <w:num w:numId="65">
    <w:abstractNumId w:val="4"/>
  </w:num>
  <w:num w:numId="66">
    <w:abstractNumId w:val="62"/>
  </w:num>
  <w:num w:numId="67">
    <w:abstractNumId w:val="14"/>
  </w:num>
  <w:num w:numId="68">
    <w:abstractNumId w:val="41"/>
  </w:num>
  <w:num w:numId="6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32"/>
  </w:num>
  <w:num w:numId="75">
    <w:abstractNumId w:val="68"/>
  </w:num>
  <w:num w:numId="76">
    <w:abstractNumId w:val="55"/>
  </w:num>
  <w:num w:numId="77">
    <w:abstractNumId w:val="33"/>
  </w:num>
  <w:num w:numId="78">
    <w:abstractNumId w:val="12"/>
  </w:num>
  <w:num w:numId="79">
    <w:abstractNumId w:val="51"/>
  </w:num>
  <w:num w:numId="80">
    <w:abstractNumId w:val="18"/>
  </w:num>
  <w:num w:numId="81">
    <w:abstractNumId w:val="89"/>
  </w:num>
  <w:num w:numId="82">
    <w:abstractNumId w:val="11"/>
  </w:num>
  <w:num w:numId="83">
    <w:abstractNumId w:val="5"/>
  </w:num>
  <w:num w:numId="84">
    <w:abstractNumId w:val="73"/>
  </w:num>
  <w:num w:numId="85">
    <w:abstractNumId w:val="31"/>
  </w:num>
  <w:num w:numId="86">
    <w:abstractNumId w:val="3"/>
  </w:num>
  <w:num w:numId="87">
    <w:abstractNumId w:val="65"/>
  </w:num>
  <w:num w:numId="88">
    <w:abstractNumId w:val="0"/>
  </w:num>
  <w:num w:numId="89">
    <w:abstractNumId w:val="22"/>
  </w:num>
  <w:num w:numId="90">
    <w:abstractNumId w:val="78"/>
  </w:num>
  <w:num w:numId="91">
    <w:abstractNumId w:val="7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85"/>
    <w:rsid w:val="000004EE"/>
    <w:rsid w:val="00000519"/>
    <w:rsid w:val="00000EA6"/>
    <w:rsid w:val="00001844"/>
    <w:rsid w:val="0000242A"/>
    <w:rsid w:val="000034F4"/>
    <w:rsid w:val="0000355F"/>
    <w:rsid w:val="0000356E"/>
    <w:rsid w:val="000039D1"/>
    <w:rsid w:val="0000420C"/>
    <w:rsid w:val="000042A7"/>
    <w:rsid w:val="00004B0F"/>
    <w:rsid w:val="00004C5F"/>
    <w:rsid w:val="00005524"/>
    <w:rsid w:val="00005B0B"/>
    <w:rsid w:val="00007336"/>
    <w:rsid w:val="0000733D"/>
    <w:rsid w:val="00010066"/>
    <w:rsid w:val="0001018D"/>
    <w:rsid w:val="00010553"/>
    <w:rsid w:val="00012260"/>
    <w:rsid w:val="00012912"/>
    <w:rsid w:val="00013417"/>
    <w:rsid w:val="000135B3"/>
    <w:rsid w:val="000146F7"/>
    <w:rsid w:val="000152E9"/>
    <w:rsid w:val="0001542A"/>
    <w:rsid w:val="00015ABF"/>
    <w:rsid w:val="00015E74"/>
    <w:rsid w:val="000163A1"/>
    <w:rsid w:val="00017C3E"/>
    <w:rsid w:val="00017E97"/>
    <w:rsid w:val="00020C86"/>
    <w:rsid w:val="000211EC"/>
    <w:rsid w:val="000216B7"/>
    <w:rsid w:val="00021C5D"/>
    <w:rsid w:val="0002218E"/>
    <w:rsid w:val="000227C7"/>
    <w:rsid w:val="00023603"/>
    <w:rsid w:val="00023693"/>
    <w:rsid w:val="00023CB3"/>
    <w:rsid w:val="00023CC2"/>
    <w:rsid w:val="00024063"/>
    <w:rsid w:val="00024167"/>
    <w:rsid w:val="000244EF"/>
    <w:rsid w:val="000248AF"/>
    <w:rsid w:val="00024A1C"/>
    <w:rsid w:val="00025E44"/>
    <w:rsid w:val="000266FD"/>
    <w:rsid w:val="00026DD5"/>
    <w:rsid w:val="000274A6"/>
    <w:rsid w:val="00031BEF"/>
    <w:rsid w:val="00032166"/>
    <w:rsid w:val="0003216E"/>
    <w:rsid w:val="000328D3"/>
    <w:rsid w:val="000340AC"/>
    <w:rsid w:val="00034A9F"/>
    <w:rsid w:val="00034DB9"/>
    <w:rsid w:val="000353C1"/>
    <w:rsid w:val="00035406"/>
    <w:rsid w:val="000354BA"/>
    <w:rsid w:val="00035971"/>
    <w:rsid w:val="0003620B"/>
    <w:rsid w:val="000362F4"/>
    <w:rsid w:val="00036AE5"/>
    <w:rsid w:val="00036EA1"/>
    <w:rsid w:val="00037B43"/>
    <w:rsid w:val="0004028D"/>
    <w:rsid w:val="0004036E"/>
    <w:rsid w:val="00040495"/>
    <w:rsid w:val="00040743"/>
    <w:rsid w:val="00040CA6"/>
    <w:rsid w:val="00041E0C"/>
    <w:rsid w:val="000426E1"/>
    <w:rsid w:val="00042BCA"/>
    <w:rsid w:val="00043C11"/>
    <w:rsid w:val="00043C7E"/>
    <w:rsid w:val="00044984"/>
    <w:rsid w:val="00044A3D"/>
    <w:rsid w:val="00044E63"/>
    <w:rsid w:val="00045156"/>
    <w:rsid w:val="00045670"/>
    <w:rsid w:val="000458FD"/>
    <w:rsid w:val="000459AE"/>
    <w:rsid w:val="0004626F"/>
    <w:rsid w:val="00046FCA"/>
    <w:rsid w:val="000475F1"/>
    <w:rsid w:val="00047F68"/>
    <w:rsid w:val="00050901"/>
    <w:rsid w:val="00052186"/>
    <w:rsid w:val="00052389"/>
    <w:rsid w:val="000538B3"/>
    <w:rsid w:val="000541D4"/>
    <w:rsid w:val="0005427C"/>
    <w:rsid w:val="0005452C"/>
    <w:rsid w:val="00055890"/>
    <w:rsid w:val="00055FA7"/>
    <w:rsid w:val="000567B3"/>
    <w:rsid w:val="000574B0"/>
    <w:rsid w:val="0005765F"/>
    <w:rsid w:val="00057A8A"/>
    <w:rsid w:val="000604C0"/>
    <w:rsid w:val="000606C5"/>
    <w:rsid w:val="000608D2"/>
    <w:rsid w:val="000611D1"/>
    <w:rsid w:val="000623F4"/>
    <w:rsid w:val="00062916"/>
    <w:rsid w:val="00062A8D"/>
    <w:rsid w:val="000633E9"/>
    <w:rsid w:val="00063771"/>
    <w:rsid w:val="000639D2"/>
    <w:rsid w:val="00064958"/>
    <w:rsid w:val="00064CD9"/>
    <w:rsid w:val="00064CDF"/>
    <w:rsid w:val="00064E3D"/>
    <w:rsid w:val="000651E7"/>
    <w:rsid w:val="00065203"/>
    <w:rsid w:val="00065774"/>
    <w:rsid w:val="00067856"/>
    <w:rsid w:val="000679DD"/>
    <w:rsid w:val="00067BBD"/>
    <w:rsid w:val="00067C8A"/>
    <w:rsid w:val="00070295"/>
    <w:rsid w:val="000705F9"/>
    <w:rsid w:val="00071E09"/>
    <w:rsid w:val="00071E59"/>
    <w:rsid w:val="000724EC"/>
    <w:rsid w:val="00072D77"/>
    <w:rsid w:val="000733BD"/>
    <w:rsid w:val="0007349F"/>
    <w:rsid w:val="00073866"/>
    <w:rsid w:val="0007447E"/>
    <w:rsid w:val="00074C26"/>
    <w:rsid w:val="0007556D"/>
    <w:rsid w:val="00075587"/>
    <w:rsid w:val="000755F2"/>
    <w:rsid w:val="000758D2"/>
    <w:rsid w:val="00075930"/>
    <w:rsid w:val="0007603A"/>
    <w:rsid w:val="000760A9"/>
    <w:rsid w:val="00076421"/>
    <w:rsid w:val="00076CC0"/>
    <w:rsid w:val="0007717A"/>
    <w:rsid w:val="000777A6"/>
    <w:rsid w:val="000800F6"/>
    <w:rsid w:val="00080732"/>
    <w:rsid w:val="0008099A"/>
    <w:rsid w:val="00080A6E"/>
    <w:rsid w:val="00080D92"/>
    <w:rsid w:val="00080EE6"/>
    <w:rsid w:val="0008124D"/>
    <w:rsid w:val="00081349"/>
    <w:rsid w:val="000823E5"/>
    <w:rsid w:val="000824AB"/>
    <w:rsid w:val="00082813"/>
    <w:rsid w:val="00082B35"/>
    <w:rsid w:val="00082F3B"/>
    <w:rsid w:val="000830E2"/>
    <w:rsid w:val="000831E1"/>
    <w:rsid w:val="00083829"/>
    <w:rsid w:val="00085650"/>
    <w:rsid w:val="00085B0F"/>
    <w:rsid w:val="000870B1"/>
    <w:rsid w:val="000901B4"/>
    <w:rsid w:val="000902B3"/>
    <w:rsid w:val="00090DE9"/>
    <w:rsid w:val="00091ACE"/>
    <w:rsid w:val="00091F27"/>
    <w:rsid w:val="0009232A"/>
    <w:rsid w:val="00092E9C"/>
    <w:rsid w:val="0009305A"/>
    <w:rsid w:val="00093332"/>
    <w:rsid w:val="0009336A"/>
    <w:rsid w:val="000937B1"/>
    <w:rsid w:val="00093C82"/>
    <w:rsid w:val="000943EE"/>
    <w:rsid w:val="00094406"/>
    <w:rsid w:val="00094C05"/>
    <w:rsid w:val="00094EB5"/>
    <w:rsid w:val="00094EBD"/>
    <w:rsid w:val="0009514A"/>
    <w:rsid w:val="000958B3"/>
    <w:rsid w:val="0009605A"/>
    <w:rsid w:val="000962EB"/>
    <w:rsid w:val="0009756B"/>
    <w:rsid w:val="0009767D"/>
    <w:rsid w:val="000979F6"/>
    <w:rsid w:val="000A0063"/>
    <w:rsid w:val="000A026B"/>
    <w:rsid w:val="000A0682"/>
    <w:rsid w:val="000A0BFA"/>
    <w:rsid w:val="000A0F27"/>
    <w:rsid w:val="000A127B"/>
    <w:rsid w:val="000A19B7"/>
    <w:rsid w:val="000A2E59"/>
    <w:rsid w:val="000A3878"/>
    <w:rsid w:val="000A4025"/>
    <w:rsid w:val="000A40CE"/>
    <w:rsid w:val="000A5208"/>
    <w:rsid w:val="000A5A86"/>
    <w:rsid w:val="000A5F43"/>
    <w:rsid w:val="000A6789"/>
    <w:rsid w:val="000A7941"/>
    <w:rsid w:val="000A7EA7"/>
    <w:rsid w:val="000B048A"/>
    <w:rsid w:val="000B08AA"/>
    <w:rsid w:val="000B0D0C"/>
    <w:rsid w:val="000B13F5"/>
    <w:rsid w:val="000B23EF"/>
    <w:rsid w:val="000B2CED"/>
    <w:rsid w:val="000B4375"/>
    <w:rsid w:val="000B439A"/>
    <w:rsid w:val="000B43EB"/>
    <w:rsid w:val="000B45D0"/>
    <w:rsid w:val="000B4B08"/>
    <w:rsid w:val="000B4EDE"/>
    <w:rsid w:val="000B4F0C"/>
    <w:rsid w:val="000B572B"/>
    <w:rsid w:val="000B59ED"/>
    <w:rsid w:val="000C0FD2"/>
    <w:rsid w:val="000C17DA"/>
    <w:rsid w:val="000C2460"/>
    <w:rsid w:val="000C29D1"/>
    <w:rsid w:val="000C3323"/>
    <w:rsid w:val="000C3416"/>
    <w:rsid w:val="000C3538"/>
    <w:rsid w:val="000C3910"/>
    <w:rsid w:val="000C4315"/>
    <w:rsid w:val="000C4E42"/>
    <w:rsid w:val="000C5DCE"/>
    <w:rsid w:val="000C60C1"/>
    <w:rsid w:val="000C61F0"/>
    <w:rsid w:val="000C6339"/>
    <w:rsid w:val="000C63AF"/>
    <w:rsid w:val="000C67D8"/>
    <w:rsid w:val="000C7026"/>
    <w:rsid w:val="000C76F0"/>
    <w:rsid w:val="000C7AE9"/>
    <w:rsid w:val="000C7B71"/>
    <w:rsid w:val="000C7C23"/>
    <w:rsid w:val="000C7C90"/>
    <w:rsid w:val="000C7E1F"/>
    <w:rsid w:val="000D0CE9"/>
    <w:rsid w:val="000D1212"/>
    <w:rsid w:val="000D173B"/>
    <w:rsid w:val="000D1BBB"/>
    <w:rsid w:val="000D2141"/>
    <w:rsid w:val="000D2220"/>
    <w:rsid w:val="000D27A0"/>
    <w:rsid w:val="000D2E3F"/>
    <w:rsid w:val="000D3647"/>
    <w:rsid w:val="000D4B1D"/>
    <w:rsid w:val="000D5AC6"/>
    <w:rsid w:val="000D62A5"/>
    <w:rsid w:val="000D6D66"/>
    <w:rsid w:val="000D6DB3"/>
    <w:rsid w:val="000D71C4"/>
    <w:rsid w:val="000D7692"/>
    <w:rsid w:val="000E037F"/>
    <w:rsid w:val="000E1097"/>
    <w:rsid w:val="000E119D"/>
    <w:rsid w:val="000E1B14"/>
    <w:rsid w:val="000E286B"/>
    <w:rsid w:val="000E2B14"/>
    <w:rsid w:val="000E2EF4"/>
    <w:rsid w:val="000E3339"/>
    <w:rsid w:val="000E3701"/>
    <w:rsid w:val="000E452C"/>
    <w:rsid w:val="000E4726"/>
    <w:rsid w:val="000E48C1"/>
    <w:rsid w:val="000E48E8"/>
    <w:rsid w:val="000E58D1"/>
    <w:rsid w:val="000E5C1B"/>
    <w:rsid w:val="000E6402"/>
    <w:rsid w:val="000E655A"/>
    <w:rsid w:val="000E67E0"/>
    <w:rsid w:val="000E6893"/>
    <w:rsid w:val="000E711D"/>
    <w:rsid w:val="000F0353"/>
    <w:rsid w:val="000F0939"/>
    <w:rsid w:val="000F0AC4"/>
    <w:rsid w:val="000F0F09"/>
    <w:rsid w:val="000F12AD"/>
    <w:rsid w:val="000F1D27"/>
    <w:rsid w:val="000F247A"/>
    <w:rsid w:val="000F28D4"/>
    <w:rsid w:val="000F2BC4"/>
    <w:rsid w:val="000F4686"/>
    <w:rsid w:val="000F4B0C"/>
    <w:rsid w:val="000F5481"/>
    <w:rsid w:val="000F59A4"/>
    <w:rsid w:val="000F6588"/>
    <w:rsid w:val="000F666A"/>
    <w:rsid w:val="000F67C1"/>
    <w:rsid w:val="000F7A24"/>
    <w:rsid w:val="000F7D9E"/>
    <w:rsid w:val="00100112"/>
    <w:rsid w:val="00100357"/>
    <w:rsid w:val="00100671"/>
    <w:rsid w:val="00100919"/>
    <w:rsid w:val="00100B37"/>
    <w:rsid w:val="00100BDA"/>
    <w:rsid w:val="001015C9"/>
    <w:rsid w:val="00101BE4"/>
    <w:rsid w:val="00101C1B"/>
    <w:rsid w:val="00102A7A"/>
    <w:rsid w:val="00102C9D"/>
    <w:rsid w:val="00102DC2"/>
    <w:rsid w:val="00103EF3"/>
    <w:rsid w:val="0010407C"/>
    <w:rsid w:val="00104112"/>
    <w:rsid w:val="001044AA"/>
    <w:rsid w:val="0010523D"/>
    <w:rsid w:val="001069F9"/>
    <w:rsid w:val="00106EA1"/>
    <w:rsid w:val="00107730"/>
    <w:rsid w:val="00107EA9"/>
    <w:rsid w:val="001101D9"/>
    <w:rsid w:val="00110473"/>
    <w:rsid w:val="001108CB"/>
    <w:rsid w:val="0011125D"/>
    <w:rsid w:val="001115AD"/>
    <w:rsid w:val="001117DA"/>
    <w:rsid w:val="00111FC4"/>
    <w:rsid w:val="00112865"/>
    <w:rsid w:val="00113111"/>
    <w:rsid w:val="0011431C"/>
    <w:rsid w:val="00114488"/>
    <w:rsid w:val="00114D52"/>
    <w:rsid w:val="00114F5E"/>
    <w:rsid w:val="001154B0"/>
    <w:rsid w:val="00116327"/>
    <w:rsid w:val="00116892"/>
    <w:rsid w:val="001168EA"/>
    <w:rsid w:val="001176CC"/>
    <w:rsid w:val="00117CAF"/>
    <w:rsid w:val="00120596"/>
    <w:rsid w:val="00120930"/>
    <w:rsid w:val="00120DE8"/>
    <w:rsid w:val="00121307"/>
    <w:rsid w:val="001216D0"/>
    <w:rsid w:val="00121D0C"/>
    <w:rsid w:val="00123A6C"/>
    <w:rsid w:val="00123BD3"/>
    <w:rsid w:val="00125218"/>
    <w:rsid w:val="00126154"/>
    <w:rsid w:val="0012676F"/>
    <w:rsid w:val="001267E9"/>
    <w:rsid w:val="001272F9"/>
    <w:rsid w:val="001274F6"/>
    <w:rsid w:val="0012797D"/>
    <w:rsid w:val="00130333"/>
    <w:rsid w:val="00130795"/>
    <w:rsid w:val="00130DDB"/>
    <w:rsid w:val="00130F10"/>
    <w:rsid w:val="001311DB"/>
    <w:rsid w:val="00131A87"/>
    <w:rsid w:val="00131C9C"/>
    <w:rsid w:val="00132E21"/>
    <w:rsid w:val="0013357B"/>
    <w:rsid w:val="00133A52"/>
    <w:rsid w:val="00134DEA"/>
    <w:rsid w:val="00135249"/>
    <w:rsid w:val="0013564A"/>
    <w:rsid w:val="001358FC"/>
    <w:rsid w:val="00135EB8"/>
    <w:rsid w:val="001376B2"/>
    <w:rsid w:val="00137AAA"/>
    <w:rsid w:val="00140BEC"/>
    <w:rsid w:val="00141627"/>
    <w:rsid w:val="00141992"/>
    <w:rsid w:val="00141C7E"/>
    <w:rsid w:val="001428E1"/>
    <w:rsid w:val="00142985"/>
    <w:rsid w:val="00142AD8"/>
    <w:rsid w:val="00143476"/>
    <w:rsid w:val="001437E5"/>
    <w:rsid w:val="00144648"/>
    <w:rsid w:val="00145821"/>
    <w:rsid w:val="001459A6"/>
    <w:rsid w:val="00146216"/>
    <w:rsid w:val="0014639D"/>
    <w:rsid w:val="00146CA0"/>
    <w:rsid w:val="00146E91"/>
    <w:rsid w:val="00147CF6"/>
    <w:rsid w:val="0015014C"/>
    <w:rsid w:val="001503CE"/>
    <w:rsid w:val="00150BAA"/>
    <w:rsid w:val="001517B9"/>
    <w:rsid w:val="00152232"/>
    <w:rsid w:val="001522A9"/>
    <w:rsid w:val="00152317"/>
    <w:rsid w:val="00152994"/>
    <w:rsid w:val="00152D3C"/>
    <w:rsid w:val="001531F1"/>
    <w:rsid w:val="001540A2"/>
    <w:rsid w:val="0015448F"/>
    <w:rsid w:val="00155B6D"/>
    <w:rsid w:val="00157344"/>
    <w:rsid w:val="001575FE"/>
    <w:rsid w:val="00157692"/>
    <w:rsid w:val="00157775"/>
    <w:rsid w:val="001603D9"/>
    <w:rsid w:val="0016060A"/>
    <w:rsid w:val="00160F58"/>
    <w:rsid w:val="001616DC"/>
    <w:rsid w:val="00161AD7"/>
    <w:rsid w:val="00161B53"/>
    <w:rsid w:val="001635CE"/>
    <w:rsid w:val="00163B19"/>
    <w:rsid w:val="0016423F"/>
    <w:rsid w:val="00164FE0"/>
    <w:rsid w:val="001650D2"/>
    <w:rsid w:val="001660BF"/>
    <w:rsid w:val="00166BE9"/>
    <w:rsid w:val="00167685"/>
    <w:rsid w:val="00167904"/>
    <w:rsid w:val="00167DD6"/>
    <w:rsid w:val="00167EBD"/>
    <w:rsid w:val="001708AB"/>
    <w:rsid w:val="001719A7"/>
    <w:rsid w:val="001726B1"/>
    <w:rsid w:val="00172B84"/>
    <w:rsid w:val="00173272"/>
    <w:rsid w:val="00173298"/>
    <w:rsid w:val="001736A9"/>
    <w:rsid w:val="00174389"/>
    <w:rsid w:val="00174454"/>
    <w:rsid w:val="00174684"/>
    <w:rsid w:val="0017482E"/>
    <w:rsid w:val="001748B9"/>
    <w:rsid w:val="00174A59"/>
    <w:rsid w:val="0017579D"/>
    <w:rsid w:val="0017589D"/>
    <w:rsid w:val="00175D66"/>
    <w:rsid w:val="001760DF"/>
    <w:rsid w:val="0017626F"/>
    <w:rsid w:val="00177582"/>
    <w:rsid w:val="001775BE"/>
    <w:rsid w:val="00180231"/>
    <w:rsid w:val="00180434"/>
    <w:rsid w:val="00180667"/>
    <w:rsid w:val="001806E7"/>
    <w:rsid w:val="00180D7D"/>
    <w:rsid w:val="00180F52"/>
    <w:rsid w:val="0018129B"/>
    <w:rsid w:val="001816FA"/>
    <w:rsid w:val="00181916"/>
    <w:rsid w:val="00181D42"/>
    <w:rsid w:val="00183755"/>
    <w:rsid w:val="0018432E"/>
    <w:rsid w:val="00184698"/>
    <w:rsid w:val="001847F2"/>
    <w:rsid w:val="00184D69"/>
    <w:rsid w:val="00185721"/>
    <w:rsid w:val="0018598D"/>
    <w:rsid w:val="00186E5E"/>
    <w:rsid w:val="0018779F"/>
    <w:rsid w:val="0019066A"/>
    <w:rsid w:val="00190A5A"/>
    <w:rsid w:val="0019161A"/>
    <w:rsid w:val="00191E9F"/>
    <w:rsid w:val="0019222B"/>
    <w:rsid w:val="00192D0A"/>
    <w:rsid w:val="00193053"/>
    <w:rsid w:val="0019336B"/>
    <w:rsid w:val="00193975"/>
    <w:rsid w:val="00193C5F"/>
    <w:rsid w:val="00193EAB"/>
    <w:rsid w:val="00194468"/>
    <w:rsid w:val="001948FE"/>
    <w:rsid w:val="00195245"/>
    <w:rsid w:val="00195827"/>
    <w:rsid w:val="001963DE"/>
    <w:rsid w:val="001965B9"/>
    <w:rsid w:val="00196819"/>
    <w:rsid w:val="00196E41"/>
    <w:rsid w:val="001977BD"/>
    <w:rsid w:val="001A00C6"/>
    <w:rsid w:val="001A0128"/>
    <w:rsid w:val="001A0782"/>
    <w:rsid w:val="001A0E5F"/>
    <w:rsid w:val="001A1043"/>
    <w:rsid w:val="001A113E"/>
    <w:rsid w:val="001A1305"/>
    <w:rsid w:val="001A1674"/>
    <w:rsid w:val="001A1D49"/>
    <w:rsid w:val="001A22C2"/>
    <w:rsid w:val="001A24AB"/>
    <w:rsid w:val="001A2919"/>
    <w:rsid w:val="001A3427"/>
    <w:rsid w:val="001A379E"/>
    <w:rsid w:val="001A474F"/>
    <w:rsid w:val="001A530D"/>
    <w:rsid w:val="001A5666"/>
    <w:rsid w:val="001A5FF9"/>
    <w:rsid w:val="001A613E"/>
    <w:rsid w:val="001A7815"/>
    <w:rsid w:val="001A7868"/>
    <w:rsid w:val="001B0EF1"/>
    <w:rsid w:val="001B130C"/>
    <w:rsid w:val="001B1518"/>
    <w:rsid w:val="001B1805"/>
    <w:rsid w:val="001B214E"/>
    <w:rsid w:val="001B245B"/>
    <w:rsid w:val="001B2A51"/>
    <w:rsid w:val="001B3312"/>
    <w:rsid w:val="001B47FC"/>
    <w:rsid w:val="001B5004"/>
    <w:rsid w:val="001B5255"/>
    <w:rsid w:val="001B5882"/>
    <w:rsid w:val="001C028C"/>
    <w:rsid w:val="001C07AC"/>
    <w:rsid w:val="001C0BF3"/>
    <w:rsid w:val="001C0EB4"/>
    <w:rsid w:val="001C10C5"/>
    <w:rsid w:val="001C128A"/>
    <w:rsid w:val="001C15A4"/>
    <w:rsid w:val="001C1BD8"/>
    <w:rsid w:val="001C1CEE"/>
    <w:rsid w:val="001C1F1C"/>
    <w:rsid w:val="001C2DDC"/>
    <w:rsid w:val="001C2F5C"/>
    <w:rsid w:val="001C3490"/>
    <w:rsid w:val="001C3957"/>
    <w:rsid w:val="001C3975"/>
    <w:rsid w:val="001C45AE"/>
    <w:rsid w:val="001C5C4F"/>
    <w:rsid w:val="001C5C6B"/>
    <w:rsid w:val="001C5E08"/>
    <w:rsid w:val="001C6B1F"/>
    <w:rsid w:val="001C6FC1"/>
    <w:rsid w:val="001C750F"/>
    <w:rsid w:val="001C7827"/>
    <w:rsid w:val="001C7939"/>
    <w:rsid w:val="001C7B88"/>
    <w:rsid w:val="001D028B"/>
    <w:rsid w:val="001D0F1E"/>
    <w:rsid w:val="001D1217"/>
    <w:rsid w:val="001D1AA4"/>
    <w:rsid w:val="001D1BE9"/>
    <w:rsid w:val="001D28DD"/>
    <w:rsid w:val="001D4C3C"/>
    <w:rsid w:val="001D4F5A"/>
    <w:rsid w:val="001D4FFC"/>
    <w:rsid w:val="001D50F6"/>
    <w:rsid w:val="001D575F"/>
    <w:rsid w:val="001D591C"/>
    <w:rsid w:val="001D5BD7"/>
    <w:rsid w:val="001D5C88"/>
    <w:rsid w:val="001D68FC"/>
    <w:rsid w:val="001D6A00"/>
    <w:rsid w:val="001D6A90"/>
    <w:rsid w:val="001D6E74"/>
    <w:rsid w:val="001D7C9C"/>
    <w:rsid w:val="001D7F24"/>
    <w:rsid w:val="001E0791"/>
    <w:rsid w:val="001E0899"/>
    <w:rsid w:val="001E0A07"/>
    <w:rsid w:val="001E1440"/>
    <w:rsid w:val="001E1984"/>
    <w:rsid w:val="001E1AC7"/>
    <w:rsid w:val="001E2006"/>
    <w:rsid w:val="001E2C67"/>
    <w:rsid w:val="001E3361"/>
    <w:rsid w:val="001E452F"/>
    <w:rsid w:val="001E4B0E"/>
    <w:rsid w:val="001E4BD6"/>
    <w:rsid w:val="001E4BD9"/>
    <w:rsid w:val="001E4E04"/>
    <w:rsid w:val="001E4ECE"/>
    <w:rsid w:val="001E5942"/>
    <w:rsid w:val="001E5C49"/>
    <w:rsid w:val="001E67B9"/>
    <w:rsid w:val="001E7350"/>
    <w:rsid w:val="001E7464"/>
    <w:rsid w:val="001E752C"/>
    <w:rsid w:val="001E798D"/>
    <w:rsid w:val="001F003B"/>
    <w:rsid w:val="001F0748"/>
    <w:rsid w:val="001F14DC"/>
    <w:rsid w:val="001F154E"/>
    <w:rsid w:val="001F21F5"/>
    <w:rsid w:val="001F2400"/>
    <w:rsid w:val="001F30FB"/>
    <w:rsid w:val="001F3790"/>
    <w:rsid w:val="001F3F3A"/>
    <w:rsid w:val="001F4293"/>
    <w:rsid w:val="001F42B5"/>
    <w:rsid w:val="001F44E8"/>
    <w:rsid w:val="001F4B38"/>
    <w:rsid w:val="001F52C9"/>
    <w:rsid w:val="001F56D2"/>
    <w:rsid w:val="001F59DE"/>
    <w:rsid w:val="001F5CCE"/>
    <w:rsid w:val="001F6042"/>
    <w:rsid w:val="001F6675"/>
    <w:rsid w:val="001F69EA"/>
    <w:rsid w:val="001F6C2E"/>
    <w:rsid w:val="001F6D69"/>
    <w:rsid w:val="001F7052"/>
    <w:rsid w:val="001F7123"/>
    <w:rsid w:val="001F7350"/>
    <w:rsid w:val="001F7396"/>
    <w:rsid w:val="001F7415"/>
    <w:rsid w:val="001F778D"/>
    <w:rsid w:val="0020002E"/>
    <w:rsid w:val="0020012C"/>
    <w:rsid w:val="002005D4"/>
    <w:rsid w:val="00200CAF"/>
    <w:rsid w:val="00200D86"/>
    <w:rsid w:val="00200DCF"/>
    <w:rsid w:val="00201229"/>
    <w:rsid w:val="002015D3"/>
    <w:rsid w:val="002018F1"/>
    <w:rsid w:val="00202400"/>
    <w:rsid w:val="00202495"/>
    <w:rsid w:val="0020293F"/>
    <w:rsid w:val="00202DCD"/>
    <w:rsid w:val="00202FEB"/>
    <w:rsid w:val="00203A51"/>
    <w:rsid w:val="00203DEE"/>
    <w:rsid w:val="0020415E"/>
    <w:rsid w:val="002062DA"/>
    <w:rsid w:val="00206D23"/>
    <w:rsid w:val="00207397"/>
    <w:rsid w:val="00207630"/>
    <w:rsid w:val="00207B5F"/>
    <w:rsid w:val="0021028C"/>
    <w:rsid w:val="00210F01"/>
    <w:rsid w:val="00211313"/>
    <w:rsid w:val="00211AF0"/>
    <w:rsid w:val="00211CFE"/>
    <w:rsid w:val="00211DA4"/>
    <w:rsid w:val="00212FD1"/>
    <w:rsid w:val="0021325B"/>
    <w:rsid w:val="0021373C"/>
    <w:rsid w:val="002139B3"/>
    <w:rsid w:val="00214C54"/>
    <w:rsid w:val="002151F0"/>
    <w:rsid w:val="0021536D"/>
    <w:rsid w:val="0021645A"/>
    <w:rsid w:val="00216555"/>
    <w:rsid w:val="00216603"/>
    <w:rsid w:val="00216D48"/>
    <w:rsid w:val="00216EBB"/>
    <w:rsid w:val="00220217"/>
    <w:rsid w:val="002205D2"/>
    <w:rsid w:val="002209DA"/>
    <w:rsid w:val="00220B42"/>
    <w:rsid w:val="00220D5F"/>
    <w:rsid w:val="0022156E"/>
    <w:rsid w:val="00222550"/>
    <w:rsid w:val="00222F63"/>
    <w:rsid w:val="00223302"/>
    <w:rsid w:val="002240D2"/>
    <w:rsid w:val="00224116"/>
    <w:rsid w:val="002249C6"/>
    <w:rsid w:val="002253C8"/>
    <w:rsid w:val="002265AA"/>
    <w:rsid w:val="0022675D"/>
    <w:rsid w:val="0022676C"/>
    <w:rsid w:val="00226B8A"/>
    <w:rsid w:val="0022768A"/>
    <w:rsid w:val="00227919"/>
    <w:rsid w:val="0023042E"/>
    <w:rsid w:val="0023059C"/>
    <w:rsid w:val="002314B2"/>
    <w:rsid w:val="0023157B"/>
    <w:rsid w:val="00231A95"/>
    <w:rsid w:val="00231ABC"/>
    <w:rsid w:val="00231F28"/>
    <w:rsid w:val="00231F4A"/>
    <w:rsid w:val="002330A6"/>
    <w:rsid w:val="0023338F"/>
    <w:rsid w:val="00233EF3"/>
    <w:rsid w:val="00234C2D"/>
    <w:rsid w:val="0023682B"/>
    <w:rsid w:val="002370D5"/>
    <w:rsid w:val="00237822"/>
    <w:rsid w:val="00237B3D"/>
    <w:rsid w:val="00237C6F"/>
    <w:rsid w:val="00240C7D"/>
    <w:rsid w:val="00241656"/>
    <w:rsid w:val="00241B12"/>
    <w:rsid w:val="0024234C"/>
    <w:rsid w:val="0024265D"/>
    <w:rsid w:val="0024370A"/>
    <w:rsid w:val="002437B7"/>
    <w:rsid w:val="00243BCC"/>
    <w:rsid w:val="00244375"/>
    <w:rsid w:val="00244583"/>
    <w:rsid w:val="00244A15"/>
    <w:rsid w:val="002456F4"/>
    <w:rsid w:val="002463DC"/>
    <w:rsid w:val="0024717E"/>
    <w:rsid w:val="00247C5F"/>
    <w:rsid w:val="002504DE"/>
    <w:rsid w:val="002510EB"/>
    <w:rsid w:val="002512DD"/>
    <w:rsid w:val="00251C74"/>
    <w:rsid w:val="0025321A"/>
    <w:rsid w:val="0025331C"/>
    <w:rsid w:val="00253A58"/>
    <w:rsid w:val="00253B0F"/>
    <w:rsid w:val="00253FE2"/>
    <w:rsid w:val="00254D83"/>
    <w:rsid w:val="00255A65"/>
    <w:rsid w:val="00255AFB"/>
    <w:rsid w:val="00255C47"/>
    <w:rsid w:val="00255E0D"/>
    <w:rsid w:val="00256112"/>
    <w:rsid w:val="00256D9B"/>
    <w:rsid w:val="00257CA4"/>
    <w:rsid w:val="00257F82"/>
    <w:rsid w:val="0026045D"/>
    <w:rsid w:val="002608DE"/>
    <w:rsid w:val="00260972"/>
    <w:rsid w:val="00260DD1"/>
    <w:rsid w:val="0026129F"/>
    <w:rsid w:val="00261DA9"/>
    <w:rsid w:val="00262C6F"/>
    <w:rsid w:val="00262E11"/>
    <w:rsid w:val="00263B96"/>
    <w:rsid w:val="0026429B"/>
    <w:rsid w:val="00264416"/>
    <w:rsid w:val="0026445F"/>
    <w:rsid w:val="00265619"/>
    <w:rsid w:val="00265D03"/>
    <w:rsid w:val="00266710"/>
    <w:rsid w:val="0026727C"/>
    <w:rsid w:val="002672E5"/>
    <w:rsid w:val="0026782F"/>
    <w:rsid w:val="0026793B"/>
    <w:rsid w:val="0026795E"/>
    <w:rsid w:val="00267990"/>
    <w:rsid w:val="00267EEE"/>
    <w:rsid w:val="002716ED"/>
    <w:rsid w:val="00271B3D"/>
    <w:rsid w:val="00271E6A"/>
    <w:rsid w:val="00272A51"/>
    <w:rsid w:val="00273819"/>
    <w:rsid w:val="00273BB2"/>
    <w:rsid w:val="00274100"/>
    <w:rsid w:val="002752BC"/>
    <w:rsid w:val="002754C7"/>
    <w:rsid w:val="00275E57"/>
    <w:rsid w:val="00275F8D"/>
    <w:rsid w:val="00276066"/>
    <w:rsid w:val="00276415"/>
    <w:rsid w:val="00276644"/>
    <w:rsid w:val="00276ACE"/>
    <w:rsid w:val="002770F6"/>
    <w:rsid w:val="00277775"/>
    <w:rsid w:val="002801C7"/>
    <w:rsid w:val="00281669"/>
    <w:rsid w:val="0028173C"/>
    <w:rsid w:val="00281F1D"/>
    <w:rsid w:val="0028267B"/>
    <w:rsid w:val="00282B66"/>
    <w:rsid w:val="0028351B"/>
    <w:rsid w:val="002837C5"/>
    <w:rsid w:val="00283808"/>
    <w:rsid w:val="00284874"/>
    <w:rsid w:val="002850A4"/>
    <w:rsid w:val="00285785"/>
    <w:rsid w:val="00286571"/>
    <w:rsid w:val="00286F00"/>
    <w:rsid w:val="00286F2C"/>
    <w:rsid w:val="002874E2"/>
    <w:rsid w:val="0028754E"/>
    <w:rsid w:val="002878D5"/>
    <w:rsid w:val="00291156"/>
    <w:rsid w:val="00292A5D"/>
    <w:rsid w:val="002932D0"/>
    <w:rsid w:val="002934DE"/>
    <w:rsid w:val="0029378E"/>
    <w:rsid w:val="00294A73"/>
    <w:rsid w:val="00294B6A"/>
    <w:rsid w:val="00294B76"/>
    <w:rsid w:val="0029799D"/>
    <w:rsid w:val="002979D0"/>
    <w:rsid w:val="002979D1"/>
    <w:rsid w:val="00297A77"/>
    <w:rsid w:val="00297C59"/>
    <w:rsid w:val="002A0258"/>
    <w:rsid w:val="002A0862"/>
    <w:rsid w:val="002A08A4"/>
    <w:rsid w:val="002A1A6F"/>
    <w:rsid w:val="002A287B"/>
    <w:rsid w:val="002A3C14"/>
    <w:rsid w:val="002A4815"/>
    <w:rsid w:val="002A5640"/>
    <w:rsid w:val="002A5C63"/>
    <w:rsid w:val="002A5D31"/>
    <w:rsid w:val="002A5ED2"/>
    <w:rsid w:val="002A730E"/>
    <w:rsid w:val="002A7592"/>
    <w:rsid w:val="002A785E"/>
    <w:rsid w:val="002A79D5"/>
    <w:rsid w:val="002A7FD7"/>
    <w:rsid w:val="002B06D4"/>
    <w:rsid w:val="002B0C34"/>
    <w:rsid w:val="002B0DAC"/>
    <w:rsid w:val="002B186B"/>
    <w:rsid w:val="002B2266"/>
    <w:rsid w:val="002B22CF"/>
    <w:rsid w:val="002B2BD4"/>
    <w:rsid w:val="002B314B"/>
    <w:rsid w:val="002B396E"/>
    <w:rsid w:val="002B4259"/>
    <w:rsid w:val="002B5806"/>
    <w:rsid w:val="002B616E"/>
    <w:rsid w:val="002B7F8C"/>
    <w:rsid w:val="002C06F8"/>
    <w:rsid w:val="002C0BCF"/>
    <w:rsid w:val="002C1653"/>
    <w:rsid w:val="002C1C73"/>
    <w:rsid w:val="002C2AFA"/>
    <w:rsid w:val="002C2CD4"/>
    <w:rsid w:val="002C34B1"/>
    <w:rsid w:val="002C3671"/>
    <w:rsid w:val="002C3B5E"/>
    <w:rsid w:val="002C3CF2"/>
    <w:rsid w:val="002C3FB7"/>
    <w:rsid w:val="002C45E0"/>
    <w:rsid w:val="002C4803"/>
    <w:rsid w:val="002C5494"/>
    <w:rsid w:val="002C57B1"/>
    <w:rsid w:val="002C5D73"/>
    <w:rsid w:val="002C5E96"/>
    <w:rsid w:val="002C5F45"/>
    <w:rsid w:val="002C6087"/>
    <w:rsid w:val="002C7619"/>
    <w:rsid w:val="002C7938"/>
    <w:rsid w:val="002C79EF"/>
    <w:rsid w:val="002D06CE"/>
    <w:rsid w:val="002D1878"/>
    <w:rsid w:val="002D1B32"/>
    <w:rsid w:val="002D2430"/>
    <w:rsid w:val="002D3191"/>
    <w:rsid w:val="002D3385"/>
    <w:rsid w:val="002D559E"/>
    <w:rsid w:val="002D59AB"/>
    <w:rsid w:val="002D669F"/>
    <w:rsid w:val="002D6746"/>
    <w:rsid w:val="002D7366"/>
    <w:rsid w:val="002D7BA7"/>
    <w:rsid w:val="002D7EA4"/>
    <w:rsid w:val="002E0A45"/>
    <w:rsid w:val="002E0D8D"/>
    <w:rsid w:val="002E1B30"/>
    <w:rsid w:val="002E2054"/>
    <w:rsid w:val="002E24E8"/>
    <w:rsid w:val="002E2745"/>
    <w:rsid w:val="002E337F"/>
    <w:rsid w:val="002E3BAF"/>
    <w:rsid w:val="002E3E6E"/>
    <w:rsid w:val="002E3FBD"/>
    <w:rsid w:val="002E4000"/>
    <w:rsid w:val="002E4482"/>
    <w:rsid w:val="002E4DFE"/>
    <w:rsid w:val="002E57F2"/>
    <w:rsid w:val="002E5B49"/>
    <w:rsid w:val="002E5F31"/>
    <w:rsid w:val="002E6492"/>
    <w:rsid w:val="002E649F"/>
    <w:rsid w:val="002E66E0"/>
    <w:rsid w:val="002E6830"/>
    <w:rsid w:val="002E7A9F"/>
    <w:rsid w:val="002F094E"/>
    <w:rsid w:val="002F105D"/>
    <w:rsid w:val="002F145C"/>
    <w:rsid w:val="002F1731"/>
    <w:rsid w:val="002F1D20"/>
    <w:rsid w:val="002F2CFC"/>
    <w:rsid w:val="002F31B8"/>
    <w:rsid w:val="002F33EC"/>
    <w:rsid w:val="002F3CC7"/>
    <w:rsid w:val="002F407F"/>
    <w:rsid w:val="002F4289"/>
    <w:rsid w:val="002F55DA"/>
    <w:rsid w:val="002F5B3B"/>
    <w:rsid w:val="002F60E6"/>
    <w:rsid w:val="002F6491"/>
    <w:rsid w:val="002F662B"/>
    <w:rsid w:val="002F6B5E"/>
    <w:rsid w:val="002F7570"/>
    <w:rsid w:val="003005C3"/>
    <w:rsid w:val="00301C7C"/>
    <w:rsid w:val="00302690"/>
    <w:rsid w:val="003029B4"/>
    <w:rsid w:val="00302DAB"/>
    <w:rsid w:val="0030447C"/>
    <w:rsid w:val="00304562"/>
    <w:rsid w:val="00306065"/>
    <w:rsid w:val="0030612A"/>
    <w:rsid w:val="0030649A"/>
    <w:rsid w:val="00306725"/>
    <w:rsid w:val="00306A54"/>
    <w:rsid w:val="0030732E"/>
    <w:rsid w:val="003101FC"/>
    <w:rsid w:val="00310287"/>
    <w:rsid w:val="00310BE5"/>
    <w:rsid w:val="00312322"/>
    <w:rsid w:val="0031285B"/>
    <w:rsid w:val="0031371C"/>
    <w:rsid w:val="0031393F"/>
    <w:rsid w:val="00313B1E"/>
    <w:rsid w:val="00313B28"/>
    <w:rsid w:val="003142AB"/>
    <w:rsid w:val="003145E7"/>
    <w:rsid w:val="00314BB5"/>
    <w:rsid w:val="00315268"/>
    <w:rsid w:val="003153BE"/>
    <w:rsid w:val="0031543F"/>
    <w:rsid w:val="003174F0"/>
    <w:rsid w:val="0031756F"/>
    <w:rsid w:val="00317670"/>
    <w:rsid w:val="00317AD4"/>
    <w:rsid w:val="00317D36"/>
    <w:rsid w:val="003206D4"/>
    <w:rsid w:val="0032098D"/>
    <w:rsid w:val="00320F28"/>
    <w:rsid w:val="00321847"/>
    <w:rsid w:val="00322007"/>
    <w:rsid w:val="00323151"/>
    <w:rsid w:val="00323DAE"/>
    <w:rsid w:val="003242E1"/>
    <w:rsid w:val="00324564"/>
    <w:rsid w:val="003247A8"/>
    <w:rsid w:val="00324B61"/>
    <w:rsid w:val="00324E27"/>
    <w:rsid w:val="00324F59"/>
    <w:rsid w:val="00325A63"/>
    <w:rsid w:val="00325E48"/>
    <w:rsid w:val="00326B50"/>
    <w:rsid w:val="003276D6"/>
    <w:rsid w:val="003276FA"/>
    <w:rsid w:val="0033049F"/>
    <w:rsid w:val="00331F24"/>
    <w:rsid w:val="003333EA"/>
    <w:rsid w:val="00333BE2"/>
    <w:rsid w:val="0033433A"/>
    <w:rsid w:val="00334BEF"/>
    <w:rsid w:val="0033585A"/>
    <w:rsid w:val="003359D1"/>
    <w:rsid w:val="00335B4A"/>
    <w:rsid w:val="00336241"/>
    <w:rsid w:val="00336A31"/>
    <w:rsid w:val="00337523"/>
    <w:rsid w:val="003378CC"/>
    <w:rsid w:val="00337DD1"/>
    <w:rsid w:val="00337EF1"/>
    <w:rsid w:val="003404C2"/>
    <w:rsid w:val="003404D0"/>
    <w:rsid w:val="003408E2"/>
    <w:rsid w:val="00340D93"/>
    <w:rsid w:val="003411BA"/>
    <w:rsid w:val="003426E5"/>
    <w:rsid w:val="00342767"/>
    <w:rsid w:val="00342931"/>
    <w:rsid w:val="00342E2E"/>
    <w:rsid w:val="0034322D"/>
    <w:rsid w:val="00343512"/>
    <w:rsid w:val="0034400E"/>
    <w:rsid w:val="00344143"/>
    <w:rsid w:val="0034447A"/>
    <w:rsid w:val="00345C46"/>
    <w:rsid w:val="00346322"/>
    <w:rsid w:val="003466D1"/>
    <w:rsid w:val="00346A7A"/>
    <w:rsid w:val="00347AEB"/>
    <w:rsid w:val="003502CA"/>
    <w:rsid w:val="00350DEC"/>
    <w:rsid w:val="00351C06"/>
    <w:rsid w:val="0035235A"/>
    <w:rsid w:val="0035241E"/>
    <w:rsid w:val="003524BE"/>
    <w:rsid w:val="00352922"/>
    <w:rsid w:val="00352C03"/>
    <w:rsid w:val="00353E05"/>
    <w:rsid w:val="00354C60"/>
    <w:rsid w:val="003555A3"/>
    <w:rsid w:val="00355CAF"/>
    <w:rsid w:val="00356A5C"/>
    <w:rsid w:val="00356F1C"/>
    <w:rsid w:val="00357316"/>
    <w:rsid w:val="003603C5"/>
    <w:rsid w:val="00360A92"/>
    <w:rsid w:val="0036114A"/>
    <w:rsid w:val="00361A52"/>
    <w:rsid w:val="003621E3"/>
    <w:rsid w:val="0036252D"/>
    <w:rsid w:val="00362E6C"/>
    <w:rsid w:val="00362FF4"/>
    <w:rsid w:val="003633DB"/>
    <w:rsid w:val="0036347C"/>
    <w:rsid w:val="00364409"/>
    <w:rsid w:val="00364755"/>
    <w:rsid w:val="0036483C"/>
    <w:rsid w:val="00364E02"/>
    <w:rsid w:val="003654B9"/>
    <w:rsid w:val="00365760"/>
    <w:rsid w:val="00365D24"/>
    <w:rsid w:val="003665C8"/>
    <w:rsid w:val="003665DA"/>
    <w:rsid w:val="0036705B"/>
    <w:rsid w:val="0036719E"/>
    <w:rsid w:val="003673C7"/>
    <w:rsid w:val="003673FE"/>
    <w:rsid w:val="003679AE"/>
    <w:rsid w:val="003703D6"/>
    <w:rsid w:val="0037138A"/>
    <w:rsid w:val="00373258"/>
    <w:rsid w:val="003734FF"/>
    <w:rsid w:val="00373879"/>
    <w:rsid w:val="00373BD4"/>
    <w:rsid w:val="00373C68"/>
    <w:rsid w:val="00373F3F"/>
    <w:rsid w:val="0037422C"/>
    <w:rsid w:val="00374FB9"/>
    <w:rsid w:val="00375A82"/>
    <w:rsid w:val="00375FB1"/>
    <w:rsid w:val="0038077B"/>
    <w:rsid w:val="003808F3"/>
    <w:rsid w:val="003811D9"/>
    <w:rsid w:val="00382F1C"/>
    <w:rsid w:val="003832FC"/>
    <w:rsid w:val="00383624"/>
    <w:rsid w:val="00383E1C"/>
    <w:rsid w:val="0038481A"/>
    <w:rsid w:val="0038503A"/>
    <w:rsid w:val="003850DB"/>
    <w:rsid w:val="00385F72"/>
    <w:rsid w:val="00386FBC"/>
    <w:rsid w:val="003871D1"/>
    <w:rsid w:val="00387887"/>
    <w:rsid w:val="003878AE"/>
    <w:rsid w:val="00387F96"/>
    <w:rsid w:val="003901B2"/>
    <w:rsid w:val="00390413"/>
    <w:rsid w:val="003905BD"/>
    <w:rsid w:val="00390774"/>
    <w:rsid w:val="00392C21"/>
    <w:rsid w:val="00392C26"/>
    <w:rsid w:val="00392C5F"/>
    <w:rsid w:val="003937BF"/>
    <w:rsid w:val="00393860"/>
    <w:rsid w:val="003938AE"/>
    <w:rsid w:val="00393B94"/>
    <w:rsid w:val="00394DAF"/>
    <w:rsid w:val="003955EF"/>
    <w:rsid w:val="0039563E"/>
    <w:rsid w:val="00395FA7"/>
    <w:rsid w:val="003961C6"/>
    <w:rsid w:val="003979D7"/>
    <w:rsid w:val="00397FC0"/>
    <w:rsid w:val="003A17B4"/>
    <w:rsid w:val="003A1851"/>
    <w:rsid w:val="003A1BC3"/>
    <w:rsid w:val="003A21A2"/>
    <w:rsid w:val="003A2E34"/>
    <w:rsid w:val="003A3280"/>
    <w:rsid w:val="003A35F4"/>
    <w:rsid w:val="003A365F"/>
    <w:rsid w:val="003A43D0"/>
    <w:rsid w:val="003A5806"/>
    <w:rsid w:val="003A5A38"/>
    <w:rsid w:val="003A5ACE"/>
    <w:rsid w:val="003A5AD6"/>
    <w:rsid w:val="003A5D1A"/>
    <w:rsid w:val="003A7FD9"/>
    <w:rsid w:val="003B01D5"/>
    <w:rsid w:val="003B0219"/>
    <w:rsid w:val="003B0AF7"/>
    <w:rsid w:val="003B0DB0"/>
    <w:rsid w:val="003B17C9"/>
    <w:rsid w:val="003B1943"/>
    <w:rsid w:val="003B1F4F"/>
    <w:rsid w:val="003B24E5"/>
    <w:rsid w:val="003B2C39"/>
    <w:rsid w:val="003B2E59"/>
    <w:rsid w:val="003B2E6A"/>
    <w:rsid w:val="003B2ED5"/>
    <w:rsid w:val="003B3160"/>
    <w:rsid w:val="003B36D7"/>
    <w:rsid w:val="003B379B"/>
    <w:rsid w:val="003B3BB7"/>
    <w:rsid w:val="003B47E2"/>
    <w:rsid w:val="003B4BCA"/>
    <w:rsid w:val="003B530B"/>
    <w:rsid w:val="003B56F4"/>
    <w:rsid w:val="003B6634"/>
    <w:rsid w:val="003B7211"/>
    <w:rsid w:val="003B7E7F"/>
    <w:rsid w:val="003C0406"/>
    <w:rsid w:val="003C0EA6"/>
    <w:rsid w:val="003C160E"/>
    <w:rsid w:val="003C16F3"/>
    <w:rsid w:val="003C1C0D"/>
    <w:rsid w:val="003C1C3B"/>
    <w:rsid w:val="003C24BB"/>
    <w:rsid w:val="003C30DB"/>
    <w:rsid w:val="003C3B76"/>
    <w:rsid w:val="003C3EE1"/>
    <w:rsid w:val="003C4A74"/>
    <w:rsid w:val="003C5B08"/>
    <w:rsid w:val="003C736B"/>
    <w:rsid w:val="003C747F"/>
    <w:rsid w:val="003C75CA"/>
    <w:rsid w:val="003C7D65"/>
    <w:rsid w:val="003D058E"/>
    <w:rsid w:val="003D174F"/>
    <w:rsid w:val="003D1D75"/>
    <w:rsid w:val="003D275D"/>
    <w:rsid w:val="003D2E7C"/>
    <w:rsid w:val="003D31FC"/>
    <w:rsid w:val="003D3315"/>
    <w:rsid w:val="003D3646"/>
    <w:rsid w:val="003D3903"/>
    <w:rsid w:val="003D4669"/>
    <w:rsid w:val="003D511F"/>
    <w:rsid w:val="003D71D7"/>
    <w:rsid w:val="003D7F6E"/>
    <w:rsid w:val="003E159E"/>
    <w:rsid w:val="003E1967"/>
    <w:rsid w:val="003E2174"/>
    <w:rsid w:val="003E2667"/>
    <w:rsid w:val="003E26CA"/>
    <w:rsid w:val="003E2722"/>
    <w:rsid w:val="003E2856"/>
    <w:rsid w:val="003E2F76"/>
    <w:rsid w:val="003E3A1C"/>
    <w:rsid w:val="003E3B03"/>
    <w:rsid w:val="003E46E8"/>
    <w:rsid w:val="003E5E20"/>
    <w:rsid w:val="003E5EDC"/>
    <w:rsid w:val="003E67E6"/>
    <w:rsid w:val="003E7351"/>
    <w:rsid w:val="003F18E0"/>
    <w:rsid w:val="003F19AF"/>
    <w:rsid w:val="003F1D6F"/>
    <w:rsid w:val="003F2A19"/>
    <w:rsid w:val="003F424A"/>
    <w:rsid w:val="003F4707"/>
    <w:rsid w:val="003F486C"/>
    <w:rsid w:val="003F5097"/>
    <w:rsid w:val="003F50C2"/>
    <w:rsid w:val="003F5C35"/>
    <w:rsid w:val="003F5F90"/>
    <w:rsid w:val="003F6914"/>
    <w:rsid w:val="003F6B14"/>
    <w:rsid w:val="003F6E03"/>
    <w:rsid w:val="003F74FB"/>
    <w:rsid w:val="003F7588"/>
    <w:rsid w:val="003F7A0E"/>
    <w:rsid w:val="003F7A42"/>
    <w:rsid w:val="003F7FB1"/>
    <w:rsid w:val="004007BC"/>
    <w:rsid w:val="00400CE1"/>
    <w:rsid w:val="00400FB1"/>
    <w:rsid w:val="00401877"/>
    <w:rsid w:val="00401910"/>
    <w:rsid w:val="00401DA5"/>
    <w:rsid w:val="00403BDD"/>
    <w:rsid w:val="004046D5"/>
    <w:rsid w:val="004047E2"/>
    <w:rsid w:val="00405AD2"/>
    <w:rsid w:val="00405F94"/>
    <w:rsid w:val="00406517"/>
    <w:rsid w:val="00406CC2"/>
    <w:rsid w:val="00406DC6"/>
    <w:rsid w:val="00406F24"/>
    <w:rsid w:val="00407007"/>
    <w:rsid w:val="0040795D"/>
    <w:rsid w:val="00407D09"/>
    <w:rsid w:val="00407E1D"/>
    <w:rsid w:val="00407E76"/>
    <w:rsid w:val="00407EA5"/>
    <w:rsid w:val="0041052C"/>
    <w:rsid w:val="0041077B"/>
    <w:rsid w:val="00410C75"/>
    <w:rsid w:val="00410FFF"/>
    <w:rsid w:val="00411331"/>
    <w:rsid w:val="00412912"/>
    <w:rsid w:val="00412A86"/>
    <w:rsid w:val="004143EF"/>
    <w:rsid w:val="004149AE"/>
    <w:rsid w:val="00415409"/>
    <w:rsid w:val="0041542F"/>
    <w:rsid w:val="00415614"/>
    <w:rsid w:val="00416361"/>
    <w:rsid w:val="004163E8"/>
    <w:rsid w:val="00416617"/>
    <w:rsid w:val="00416812"/>
    <w:rsid w:val="00416E14"/>
    <w:rsid w:val="00416F41"/>
    <w:rsid w:val="0042083C"/>
    <w:rsid w:val="00421947"/>
    <w:rsid w:val="00421F20"/>
    <w:rsid w:val="00421FC4"/>
    <w:rsid w:val="004242A7"/>
    <w:rsid w:val="00424732"/>
    <w:rsid w:val="004255DF"/>
    <w:rsid w:val="00426655"/>
    <w:rsid w:val="00426EC0"/>
    <w:rsid w:val="004273CB"/>
    <w:rsid w:val="00427812"/>
    <w:rsid w:val="004278D7"/>
    <w:rsid w:val="00430CAE"/>
    <w:rsid w:val="00430ED9"/>
    <w:rsid w:val="004310B0"/>
    <w:rsid w:val="00431264"/>
    <w:rsid w:val="004315B0"/>
    <w:rsid w:val="004316BF"/>
    <w:rsid w:val="00431C66"/>
    <w:rsid w:val="00432297"/>
    <w:rsid w:val="0043387C"/>
    <w:rsid w:val="00433937"/>
    <w:rsid w:val="00433BDE"/>
    <w:rsid w:val="00434C5B"/>
    <w:rsid w:val="004358C1"/>
    <w:rsid w:val="00435EDD"/>
    <w:rsid w:val="00437EB3"/>
    <w:rsid w:val="00441407"/>
    <w:rsid w:val="00441659"/>
    <w:rsid w:val="00441751"/>
    <w:rsid w:val="004424A7"/>
    <w:rsid w:val="00442B81"/>
    <w:rsid w:val="00442DF6"/>
    <w:rsid w:val="004436C0"/>
    <w:rsid w:val="004441FB"/>
    <w:rsid w:val="00445165"/>
    <w:rsid w:val="004455B7"/>
    <w:rsid w:val="00445AC4"/>
    <w:rsid w:val="00446884"/>
    <w:rsid w:val="004468BF"/>
    <w:rsid w:val="00446EBF"/>
    <w:rsid w:val="0044799A"/>
    <w:rsid w:val="00450248"/>
    <w:rsid w:val="004502FA"/>
    <w:rsid w:val="004504EE"/>
    <w:rsid w:val="00450DE0"/>
    <w:rsid w:val="0045164B"/>
    <w:rsid w:val="004516FC"/>
    <w:rsid w:val="00451C4F"/>
    <w:rsid w:val="00451F84"/>
    <w:rsid w:val="00452770"/>
    <w:rsid w:val="004532E8"/>
    <w:rsid w:val="004549E0"/>
    <w:rsid w:val="00455069"/>
    <w:rsid w:val="00455245"/>
    <w:rsid w:val="004556CF"/>
    <w:rsid w:val="004557F7"/>
    <w:rsid w:val="004559CE"/>
    <w:rsid w:val="00455C05"/>
    <w:rsid w:val="00455FD4"/>
    <w:rsid w:val="00456634"/>
    <w:rsid w:val="00456C60"/>
    <w:rsid w:val="00456F78"/>
    <w:rsid w:val="0045774A"/>
    <w:rsid w:val="0046017E"/>
    <w:rsid w:val="004604C4"/>
    <w:rsid w:val="00460827"/>
    <w:rsid w:val="004608B8"/>
    <w:rsid w:val="00461FB8"/>
    <w:rsid w:val="004621B6"/>
    <w:rsid w:val="00462EBA"/>
    <w:rsid w:val="004636F5"/>
    <w:rsid w:val="00463FC3"/>
    <w:rsid w:val="004642F8"/>
    <w:rsid w:val="0046440B"/>
    <w:rsid w:val="00464E7C"/>
    <w:rsid w:val="004654C9"/>
    <w:rsid w:val="00465B12"/>
    <w:rsid w:val="004663F7"/>
    <w:rsid w:val="00467AE3"/>
    <w:rsid w:val="00467CDB"/>
    <w:rsid w:val="00467EA8"/>
    <w:rsid w:val="004702F7"/>
    <w:rsid w:val="0047062A"/>
    <w:rsid w:val="00471492"/>
    <w:rsid w:val="004715F7"/>
    <w:rsid w:val="00472A18"/>
    <w:rsid w:val="00472D50"/>
    <w:rsid w:val="00474231"/>
    <w:rsid w:val="0047445B"/>
    <w:rsid w:val="00474870"/>
    <w:rsid w:val="00475591"/>
    <w:rsid w:val="004758E6"/>
    <w:rsid w:val="00475CAB"/>
    <w:rsid w:val="00475CFE"/>
    <w:rsid w:val="00477A71"/>
    <w:rsid w:val="00477D3E"/>
    <w:rsid w:val="00480D6D"/>
    <w:rsid w:val="00481B84"/>
    <w:rsid w:val="0048241E"/>
    <w:rsid w:val="00482779"/>
    <w:rsid w:val="00482CAD"/>
    <w:rsid w:val="004838B9"/>
    <w:rsid w:val="0048417B"/>
    <w:rsid w:val="00485162"/>
    <w:rsid w:val="00485601"/>
    <w:rsid w:val="00485728"/>
    <w:rsid w:val="00485D92"/>
    <w:rsid w:val="0048690D"/>
    <w:rsid w:val="004869D1"/>
    <w:rsid w:val="00487722"/>
    <w:rsid w:val="0048782C"/>
    <w:rsid w:val="00487928"/>
    <w:rsid w:val="00487E30"/>
    <w:rsid w:val="004905C8"/>
    <w:rsid w:val="00490C14"/>
    <w:rsid w:val="00491D6B"/>
    <w:rsid w:val="00492182"/>
    <w:rsid w:val="0049368D"/>
    <w:rsid w:val="00493C57"/>
    <w:rsid w:val="00493EEB"/>
    <w:rsid w:val="004942D4"/>
    <w:rsid w:val="00494359"/>
    <w:rsid w:val="004947A1"/>
    <w:rsid w:val="00495232"/>
    <w:rsid w:val="004956A6"/>
    <w:rsid w:val="004957C4"/>
    <w:rsid w:val="00495B05"/>
    <w:rsid w:val="00495D8C"/>
    <w:rsid w:val="004965DE"/>
    <w:rsid w:val="004965FB"/>
    <w:rsid w:val="00496A40"/>
    <w:rsid w:val="00497038"/>
    <w:rsid w:val="004978E2"/>
    <w:rsid w:val="00497A98"/>
    <w:rsid w:val="004A1082"/>
    <w:rsid w:val="004A10AC"/>
    <w:rsid w:val="004A1316"/>
    <w:rsid w:val="004A1596"/>
    <w:rsid w:val="004A1C87"/>
    <w:rsid w:val="004A1F3C"/>
    <w:rsid w:val="004A205F"/>
    <w:rsid w:val="004A2385"/>
    <w:rsid w:val="004A2D93"/>
    <w:rsid w:val="004A2EB2"/>
    <w:rsid w:val="004A3CBB"/>
    <w:rsid w:val="004A3E39"/>
    <w:rsid w:val="004A5311"/>
    <w:rsid w:val="004A6C69"/>
    <w:rsid w:val="004A7707"/>
    <w:rsid w:val="004A7E31"/>
    <w:rsid w:val="004B0846"/>
    <w:rsid w:val="004B25DC"/>
    <w:rsid w:val="004B26AE"/>
    <w:rsid w:val="004B3563"/>
    <w:rsid w:val="004B38E0"/>
    <w:rsid w:val="004B39C3"/>
    <w:rsid w:val="004B3A34"/>
    <w:rsid w:val="004B3A75"/>
    <w:rsid w:val="004B44DE"/>
    <w:rsid w:val="004B6264"/>
    <w:rsid w:val="004B6674"/>
    <w:rsid w:val="004B6F49"/>
    <w:rsid w:val="004B72E4"/>
    <w:rsid w:val="004B746A"/>
    <w:rsid w:val="004C0CCB"/>
    <w:rsid w:val="004C0EB1"/>
    <w:rsid w:val="004C1BDB"/>
    <w:rsid w:val="004C2085"/>
    <w:rsid w:val="004C2AC2"/>
    <w:rsid w:val="004C3153"/>
    <w:rsid w:val="004C32E1"/>
    <w:rsid w:val="004C32FF"/>
    <w:rsid w:val="004C367B"/>
    <w:rsid w:val="004C37BE"/>
    <w:rsid w:val="004C3A5F"/>
    <w:rsid w:val="004C3F9E"/>
    <w:rsid w:val="004C4C63"/>
    <w:rsid w:val="004C5298"/>
    <w:rsid w:val="004C55D8"/>
    <w:rsid w:val="004C560E"/>
    <w:rsid w:val="004C599D"/>
    <w:rsid w:val="004C6A23"/>
    <w:rsid w:val="004C6C37"/>
    <w:rsid w:val="004C710B"/>
    <w:rsid w:val="004C78C5"/>
    <w:rsid w:val="004C7B06"/>
    <w:rsid w:val="004D1256"/>
    <w:rsid w:val="004D1D55"/>
    <w:rsid w:val="004D21B7"/>
    <w:rsid w:val="004D23AC"/>
    <w:rsid w:val="004D261E"/>
    <w:rsid w:val="004D2818"/>
    <w:rsid w:val="004D2C8E"/>
    <w:rsid w:val="004D2CC8"/>
    <w:rsid w:val="004D34EA"/>
    <w:rsid w:val="004D405F"/>
    <w:rsid w:val="004D442C"/>
    <w:rsid w:val="004D4CE2"/>
    <w:rsid w:val="004D56DE"/>
    <w:rsid w:val="004D5860"/>
    <w:rsid w:val="004D5EC7"/>
    <w:rsid w:val="004D6135"/>
    <w:rsid w:val="004D6D6F"/>
    <w:rsid w:val="004D7BC0"/>
    <w:rsid w:val="004D7CE6"/>
    <w:rsid w:val="004E0232"/>
    <w:rsid w:val="004E0492"/>
    <w:rsid w:val="004E0B03"/>
    <w:rsid w:val="004E2271"/>
    <w:rsid w:val="004E3230"/>
    <w:rsid w:val="004E371E"/>
    <w:rsid w:val="004E4AF5"/>
    <w:rsid w:val="004E50BE"/>
    <w:rsid w:val="004E51BD"/>
    <w:rsid w:val="004E5291"/>
    <w:rsid w:val="004E626B"/>
    <w:rsid w:val="004E7573"/>
    <w:rsid w:val="004F0B73"/>
    <w:rsid w:val="004F0C6E"/>
    <w:rsid w:val="004F117A"/>
    <w:rsid w:val="004F14B5"/>
    <w:rsid w:val="004F18C1"/>
    <w:rsid w:val="004F1AEC"/>
    <w:rsid w:val="004F1FDE"/>
    <w:rsid w:val="004F2144"/>
    <w:rsid w:val="004F26F8"/>
    <w:rsid w:val="004F2D44"/>
    <w:rsid w:val="004F30C2"/>
    <w:rsid w:val="004F3214"/>
    <w:rsid w:val="004F37D9"/>
    <w:rsid w:val="004F3B51"/>
    <w:rsid w:val="004F4493"/>
    <w:rsid w:val="004F4B7C"/>
    <w:rsid w:val="004F5024"/>
    <w:rsid w:val="004F5112"/>
    <w:rsid w:val="004F5469"/>
    <w:rsid w:val="004F54A0"/>
    <w:rsid w:val="004F571A"/>
    <w:rsid w:val="004F5FA0"/>
    <w:rsid w:val="004F7D03"/>
    <w:rsid w:val="00500116"/>
    <w:rsid w:val="00500239"/>
    <w:rsid w:val="0050050E"/>
    <w:rsid w:val="0050158B"/>
    <w:rsid w:val="0050197F"/>
    <w:rsid w:val="00501C4C"/>
    <w:rsid w:val="00502DBD"/>
    <w:rsid w:val="00502FA2"/>
    <w:rsid w:val="00503626"/>
    <w:rsid w:val="0050399D"/>
    <w:rsid w:val="00504203"/>
    <w:rsid w:val="005048A6"/>
    <w:rsid w:val="00504E5D"/>
    <w:rsid w:val="0050547B"/>
    <w:rsid w:val="00505C43"/>
    <w:rsid w:val="0050615B"/>
    <w:rsid w:val="0050622E"/>
    <w:rsid w:val="00506C25"/>
    <w:rsid w:val="00506D8B"/>
    <w:rsid w:val="005071B9"/>
    <w:rsid w:val="00507371"/>
    <w:rsid w:val="00510FC0"/>
    <w:rsid w:val="005111F4"/>
    <w:rsid w:val="00511333"/>
    <w:rsid w:val="0051216F"/>
    <w:rsid w:val="005125C3"/>
    <w:rsid w:val="00512C10"/>
    <w:rsid w:val="00513805"/>
    <w:rsid w:val="00514782"/>
    <w:rsid w:val="0051490B"/>
    <w:rsid w:val="00514B3A"/>
    <w:rsid w:val="00514C35"/>
    <w:rsid w:val="00514D36"/>
    <w:rsid w:val="00514F8F"/>
    <w:rsid w:val="0051501B"/>
    <w:rsid w:val="00515309"/>
    <w:rsid w:val="00515372"/>
    <w:rsid w:val="00515A27"/>
    <w:rsid w:val="0051623F"/>
    <w:rsid w:val="00516737"/>
    <w:rsid w:val="005168A5"/>
    <w:rsid w:val="00516A05"/>
    <w:rsid w:val="00516E04"/>
    <w:rsid w:val="00520384"/>
    <w:rsid w:val="0052095F"/>
    <w:rsid w:val="00523253"/>
    <w:rsid w:val="00523ACD"/>
    <w:rsid w:val="005244D5"/>
    <w:rsid w:val="00524763"/>
    <w:rsid w:val="00525148"/>
    <w:rsid w:val="0052577D"/>
    <w:rsid w:val="00525B1A"/>
    <w:rsid w:val="00525E8C"/>
    <w:rsid w:val="00526647"/>
    <w:rsid w:val="00530E30"/>
    <w:rsid w:val="00530FF3"/>
    <w:rsid w:val="0053106C"/>
    <w:rsid w:val="0053166D"/>
    <w:rsid w:val="00531C45"/>
    <w:rsid w:val="00532CDE"/>
    <w:rsid w:val="00534689"/>
    <w:rsid w:val="005347FD"/>
    <w:rsid w:val="00534D45"/>
    <w:rsid w:val="00534D46"/>
    <w:rsid w:val="005359C0"/>
    <w:rsid w:val="00535C70"/>
    <w:rsid w:val="005361DD"/>
    <w:rsid w:val="005364E9"/>
    <w:rsid w:val="00536D2B"/>
    <w:rsid w:val="00537272"/>
    <w:rsid w:val="005372CB"/>
    <w:rsid w:val="00537816"/>
    <w:rsid w:val="00537878"/>
    <w:rsid w:val="00540F12"/>
    <w:rsid w:val="00541193"/>
    <w:rsid w:val="00542B77"/>
    <w:rsid w:val="00542DA6"/>
    <w:rsid w:val="00544874"/>
    <w:rsid w:val="00544C23"/>
    <w:rsid w:val="00545923"/>
    <w:rsid w:val="00545A8D"/>
    <w:rsid w:val="00545CDD"/>
    <w:rsid w:val="00545F41"/>
    <w:rsid w:val="00545F5F"/>
    <w:rsid w:val="005466DF"/>
    <w:rsid w:val="00546DF7"/>
    <w:rsid w:val="005472BB"/>
    <w:rsid w:val="00547D5D"/>
    <w:rsid w:val="005506C0"/>
    <w:rsid w:val="00552A4D"/>
    <w:rsid w:val="00552DC5"/>
    <w:rsid w:val="00553432"/>
    <w:rsid w:val="0055343D"/>
    <w:rsid w:val="005535F8"/>
    <w:rsid w:val="00553678"/>
    <w:rsid w:val="00553ADC"/>
    <w:rsid w:val="005541A4"/>
    <w:rsid w:val="005543ED"/>
    <w:rsid w:val="00554B27"/>
    <w:rsid w:val="00554E82"/>
    <w:rsid w:val="0055534C"/>
    <w:rsid w:val="005556E4"/>
    <w:rsid w:val="005576B5"/>
    <w:rsid w:val="0055784C"/>
    <w:rsid w:val="0055799C"/>
    <w:rsid w:val="005608D1"/>
    <w:rsid w:val="00560AE1"/>
    <w:rsid w:val="00560F32"/>
    <w:rsid w:val="00560FCD"/>
    <w:rsid w:val="00561142"/>
    <w:rsid w:val="00562B5C"/>
    <w:rsid w:val="00563C97"/>
    <w:rsid w:val="00564068"/>
    <w:rsid w:val="00565F0F"/>
    <w:rsid w:val="00565FCD"/>
    <w:rsid w:val="005668B8"/>
    <w:rsid w:val="00566D9A"/>
    <w:rsid w:val="00566F2B"/>
    <w:rsid w:val="0056734D"/>
    <w:rsid w:val="005673D9"/>
    <w:rsid w:val="005704E1"/>
    <w:rsid w:val="00571F93"/>
    <w:rsid w:val="00572655"/>
    <w:rsid w:val="00572A70"/>
    <w:rsid w:val="00572DBF"/>
    <w:rsid w:val="00572E63"/>
    <w:rsid w:val="00573081"/>
    <w:rsid w:val="005730A2"/>
    <w:rsid w:val="005745DA"/>
    <w:rsid w:val="00575468"/>
    <w:rsid w:val="00575897"/>
    <w:rsid w:val="00575B3C"/>
    <w:rsid w:val="005776A7"/>
    <w:rsid w:val="00577CB4"/>
    <w:rsid w:val="00577F49"/>
    <w:rsid w:val="00577F9C"/>
    <w:rsid w:val="00580120"/>
    <w:rsid w:val="005801E1"/>
    <w:rsid w:val="005801FF"/>
    <w:rsid w:val="0058185A"/>
    <w:rsid w:val="005819D8"/>
    <w:rsid w:val="00581F5B"/>
    <w:rsid w:val="005822ED"/>
    <w:rsid w:val="00582B9B"/>
    <w:rsid w:val="00583661"/>
    <w:rsid w:val="005849CB"/>
    <w:rsid w:val="005849CE"/>
    <w:rsid w:val="00584ED4"/>
    <w:rsid w:val="0058546F"/>
    <w:rsid w:val="005856BF"/>
    <w:rsid w:val="00585E39"/>
    <w:rsid w:val="00586CA6"/>
    <w:rsid w:val="00587790"/>
    <w:rsid w:val="0058787C"/>
    <w:rsid w:val="00587DE4"/>
    <w:rsid w:val="00587F1E"/>
    <w:rsid w:val="005908C9"/>
    <w:rsid w:val="0059142F"/>
    <w:rsid w:val="00591545"/>
    <w:rsid w:val="005915C6"/>
    <w:rsid w:val="00592EC9"/>
    <w:rsid w:val="00592EF4"/>
    <w:rsid w:val="00592F0F"/>
    <w:rsid w:val="005930E1"/>
    <w:rsid w:val="00593AF4"/>
    <w:rsid w:val="00593D44"/>
    <w:rsid w:val="005952D5"/>
    <w:rsid w:val="005964D9"/>
    <w:rsid w:val="005973E1"/>
    <w:rsid w:val="005975AD"/>
    <w:rsid w:val="005977DA"/>
    <w:rsid w:val="00597823"/>
    <w:rsid w:val="0059792B"/>
    <w:rsid w:val="005A099E"/>
    <w:rsid w:val="005A0B6E"/>
    <w:rsid w:val="005A0C24"/>
    <w:rsid w:val="005A123F"/>
    <w:rsid w:val="005A1F5A"/>
    <w:rsid w:val="005A3071"/>
    <w:rsid w:val="005A35A9"/>
    <w:rsid w:val="005A4185"/>
    <w:rsid w:val="005A4C8C"/>
    <w:rsid w:val="005A5243"/>
    <w:rsid w:val="005A5F58"/>
    <w:rsid w:val="005A6477"/>
    <w:rsid w:val="005A65EE"/>
    <w:rsid w:val="005A6A0B"/>
    <w:rsid w:val="005A74AC"/>
    <w:rsid w:val="005A7BD4"/>
    <w:rsid w:val="005A7BF3"/>
    <w:rsid w:val="005A7FCF"/>
    <w:rsid w:val="005B01FF"/>
    <w:rsid w:val="005B0D96"/>
    <w:rsid w:val="005B1C21"/>
    <w:rsid w:val="005B20F0"/>
    <w:rsid w:val="005B3CFA"/>
    <w:rsid w:val="005B3E10"/>
    <w:rsid w:val="005B48BD"/>
    <w:rsid w:val="005B4A92"/>
    <w:rsid w:val="005B50AC"/>
    <w:rsid w:val="005B55FA"/>
    <w:rsid w:val="005B64C3"/>
    <w:rsid w:val="005C0124"/>
    <w:rsid w:val="005C01C6"/>
    <w:rsid w:val="005C0463"/>
    <w:rsid w:val="005C048A"/>
    <w:rsid w:val="005C0A5A"/>
    <w:rsid w:val="005C0F9F"/>
    <w:rsid w:val="005C14F7"/>
    <w:rsid w:val="005C20EE"/>
    <w:rsid w:val="005C39D7"/>
    <w:rsid w:val="005C4293"/>
    <w:rsid w:val="005C4B22"/>
    <w:rsid w:val="005C4BE7"/>
    <w:rsid w:val="005C53C3"/>
    <w:rsid w:val="005C5500"/>
    <w:rsid w:val="005C55BF"/>
    <w:rsid w:val="005C5F91"/>
    <w:rsid w:val="005C6FB7"/>
    <w:rsid w:val="005C71CC"/>
    <w:rsid w:val="005C720A"/>
    <w:rsid w:val="005C7E37"/>
    <w:rsid w:val="005D03F7"/>
    <w:rsid w:val="005D0D63"/>
    <w:rsid w:val="005D148E"/>
    <w:rsid w:val="005D1BF0"/>
    <w:rsid w:val="005D1CE5"/>
    <w:rsid w:val="005D1FA0"/>
    <w:rsid w:val="005D2B73"/>
    <w:rsid w:val="005D3117"/>
    <w:rsid w:val="005D4120"/>
    <w:rsid w:val="005D454A"/>
    <w:rsid w:val="005D48EB"/>
    <w:rsid w:val="005D492E"/>
    <w:rsid w:val="005D4D0E"/>
    <w:rsid w:val="005D4FCB"/>
    <w:rsid w:val="005D54CA"/>
    <w:rsid w:val="005D598B"/>
    <w:rsid w:val="005D5A54"/>
    <w:rsid w:val="005D5CB4"/>
    <w:rsid w:val="005D5EB1"/>
    <w:rsid w:val="005D7BB8"/>
    <w:rsid w:val="005D7BF9"/>
    <w:rsid w:val="005E0178"/>
    <w:rsid w:val="005E0251"/>
    <w:rsid w:val="005E180D"/>
    <w:rsid w:val="005E1C35"/>
    <w:rsid w:val="005E24DB"/>
    <w:rsid w:val="005E2949"/>
    <w:rsid w:val="005E3341"/>
    <w:rsid w:val="005E3AAF"/>
    <w:rsid w:val="005E552C"/>
    <w:rsid w:val="005E6088"/>
    <w:rsid w:val="005E6AB4"/>
    <w:rsid w:val="005E6D08"/>
    <w:rsid w:val="005E73B4"/>
    <w:rsid w:val="005F0460"/>
    <w:rsid w:val="005F19CC"/>
    <w:rsid w:val="005F1EA6"/>
    <w:rsid w:val="005F21C6"/>
    <w:rsid w:val="005F25FA"/>
    <w:rsid w:val="005F29C0"/>
    <w:rsid w:val="005F2AE7"/>
    <w:rsid w:val="005F2DD8"/>
    <w:rsid w:val="005F3FC2"/>
    <w:rsid w:val="005F40B6"/>
    <w:rsid w:val="005F451A"/>
    <w:rsid w:val="005F4E74"/>
    <w:rsid w:val="005F4EB3"/>
    <w:rsid w:val="005F5368"/>
    <w:rsid w:val="005F56EA"/>
    <w:rsid w:val="005F5E5E"/>
    <w:rsid w:val="005F6D9A"/>
    <w:rsid w:val="005F703B"/>
    <w:rsid w:val="005F7890"/>
    <w:rsid w:val="005F7AFB"/>
    <w:rsid w:val="005F7F9A"/>
    <w:rsid w:val="006001BF"/>
    <w:rsid w:val="006009BE"/>
    <w:rsid w:val="00600E1E"/>
    <w:rsid w:val="006022B3"/>
    <w:rsid w:val="00602574"/>
    <w:rsid w:val="006028C8"/>
    <w:rsid w:val="00602D90"/>
    <w:rsid w:val="00603061"/>
    <w:rsid w:val="00603599"/>
    <w:rsid w:val="00604031"/>
    <w:rsid w:val="00604924"/>
    <w:rsid w:val="00605AFF"/>
    <w:rsid w:val="00605BF6"/>
    <w:rsid w:val="00605C1F"/>
    <w:rsid w:val="00605C9C"/>
    <w:rsid w:val="0060669C"/>
    <w:rsid w:val="006069AE"/>
    <w:rsid w:val="00606AD6"/>
    <w:rsid w:val="00607591"/>
    <w:rsid w:val="00607B99"/>
    <w:rsid w:val="00607D38"/>
    <w:rsid w:val="00607FA2"/>
    <w:rsid w:val="00610A99"/>
    <w:rsid w:val="00610E36"/>
    <w:rsid w:val="00611DB5"/>
    <w:rsid w:val="006122D9"/>
    <w:rsid w:val="006123AB"/>
    <w:rsid w:val="00612D39"/>
    <w:rsid w:val="00613EFB"/>
    <w:rsid w:val="00614822"/>
    <w:rsid w:val="006148C9"/>
    <w:rsid w:val="00614AA6"/>
    <w:rsid w:val="006153C3"/>
    <w:rsid w:val="00615534"/>
    <w:rsid w:val="00616974"/>
    <w:rsid w:val="00616997"/>
    <w:rsid w:val="00617900"/>
    <w:rsid w:val="00617C0F"/>
    <w:rsid w:val="00617E75"/>
    <w:rsid w:val="00620789"/>
    <w:rsid w:val="00621BB9"/>
    <w:rsid w:val="00621DAF"/>
    <w:rsid w:val="00622787"/>
    <w:rsid w:val="00623394"/>
    <w:rsid w:val="00623963"/>
    <w:rsid w:val="00624027"/>
    <w:rsid w:val="006240AD"/>
    <w:rsid w:val="00624410"/>
    <w:rsid w:val="0062454D"/>
    <w:rsid w:val="0062592B"/>
    <w:rsid w:val="00625FA8"/>
    <w:rsid w:val="00625FB1"/>
    <w:rsid w:val="006266D8"/>
    <w:rsid w:val="00626982"/>
    <w:rsid w:val="006277C3"/>
    <w:rsid w:val="00630BFB"/>
    <w:rsid w:val="0063188D"/>
    <w:rsid w:val="00632255"/>
    <w:rsid w:val="006325EA"/>
    <w:rsid w:val="0063397A"/>
    <w:rsid w:val="00633A64"/>
    <w:rsid w:val="00634A31"/>
    <w:rsid w:val="006356F0"/>
    <w:rsid w:val="0063580A"/>
    <w:rsid w:val="00635A20"/>
    <w:rsid w:val="00635D86"/>
    <w:rsid w:val="006373A5"/>
    <w:rsid w:val="006373FC"/>
    <w:rsid w:val="00640204"/>
    <w:rsid w:val="00640AAF"/>
    <w:rsid w:val="0064129B"/>
    <w:rsid w:val="006412C6"/>
    <w:rsid w:val="006418B9"/>
    <w:rsid w:val="0064230D"/>
    <w:rsid w:val="006426CB"/>
    <w:rsid w:val="00642924"/>
    <w:rsid w:val="006429D4"/>
    <w:rsid w:val="00643ACD"/>
    <w:rsid w:val="00644F30"/>
    <w:rsid w:val="0064568F"/>
    <w:rsid w:val="00645AC3"/>
    <w:rsid w:val="00645F61"/>
    <w:rsid w:val="00645FC5"/>
    <w:rsid w:val="0064630A"/>
    <w:rsid w:val="00646C19"/>
    <w:rsid w:val="00646DF0"/>
    <w:rsid w:val="0064703F"/>
    <w:rsid w:val="006471BF"/>
    <w:rsid w:val="006474AE"/>
    <w:rsid w:val="006518A7"/>
    <w:rsid w:val="00651A92"/>
    <w:rsid w:val="0065251B"/>
    <w:rsid w:val="006532B9"/>
    <w:rsid w:val="00653512"/>
    <w:rsid w:val="006537E6"/>
    <w:rsid w:val="00654412"/>
    <w:rsid w:val="00654ADE"/>
    <w:rsid w:val="00655119"/>
    <w:rsid w:val="00655A2E"/>
    <w:rsid w:val="00655F1E"/>
    <w:rsid w:val="00655FC9"/>
    <w:rsid w:val="006560DD"/>
    <w:rsid w:val="006562E9"/>
    <w:rsid w:val="00656DE5"/>
    <w:rsid w:val="00657228"/>
    <w:rsid w:val="0065757E"/>
    <w:rsid w:val="00657FAB"/>
    <w:rsid w:val="00660739"/>
    <w:rsid w:val="00660D68"/>
    <w:rsid w:val="00661BAB"/>
    <w:rsid w:val="00661F1A"/>
    <w:rsid w:val="00662498"/>
    <w:rsid w:val="00662C62"/>
    <w:rsid w:val="0066307A"/>
    <w:rsid w:val="00663088"/>
    <w:rsid w:val="00663806"/>
    <w:rsid w:val="0066391F"/>
    <w:rsid w:val="00663D8A"/>
    <w:rsid w:val="006643A0"/>
    <w:rsid w:val="00664846"/>
    <w:rsid w:val="00664D31"/>
    <w:rsid w:val="006651AA"/>
    <w:rsid w:val="006657C6"/>
    <w:rsid w:val="006660AF"/>
    <w:rsid w:val="006662E0"/>
    <w:rsid w:val="0066647D"/>
    <w:rsid w:val="00666B09"/>
    <w:rsid w:val="00666B79"/>
    <w:rsid w:val="00666CC3"/>
    <w:rsid w:val="0066710F"/>
    <w:rsid w:val="00667F3A"/>
    <w:rsid w:val="006700A7"/>
    <w:rsid w:val="00671993"/>
    <w:rsid w:val="00671A95"/>
    <w:rsid w:val="00671E44"/>
    <w:rsid w:val="006728B8"/>
    <w:rsid w:val="00672986"/>
    <w:rsid w:val="00672AC2"/>
    <w:rsid w:val="006731F8"/>
    <w:rsid w:val="006733D4"/>
    <w:rsid w:val="00673BB3"/>
    <w:rsid w:val="00673E7F"/>
    <w:rsid w:val="00674392"/>
    <w:rsid w:val="006752B6"/>
    <w:rsid w:val="00675C4B"/>
    <w:rsid w:val="00676026"/>
    <w:rsid w:val="00676097"/>
    <w:rsid w:val="00676539"/>
    <w:rsid w:val="0067698F"/>
    <w:rsid w:val="00676C47"/>
    <w:rsid w:val="00676FF9"/>
    <w:rsid w:val="0067796F"/>
    <w:rsid w:val="00677A05"/>
    <w:rsid w:val="00677BCB"/>
    <w:rsid w:val="00680236"/>
    <w:rsid w:val="00680405"/>
    <w:rsid w:val="00680B93"/>
    <w:rsid w:val="00681C79"/>
    <w:rsid w:val="00681D5C"/>
    <w:rsid w:val="00682154"/>
    <w:rsid w:val="00682658"/>
    <w:rsid w:val="00683728"/>
    <w:rsid w:val="00683B55"/>
    <w:rsid w:val="00684220"/>
    <w:rsid w:val="00684E09"/>
    <w:rsid w:val="00685620"/>
    <w:rsid w:val="00687319"/>
    <w:rsid w:val="006879EB"/>
    <w:rsid w:val="00687D31"/>
    <w:rsid w:val="0069081E"/>
    <w:rsid w:val="00690C68"/>
    <w:rsid w:val="00690C91"/>
    <w:rsid w:val="00690D62"/>
    <w:rsid w:val="00690E79"/>
    <w:rsid w:val="00690FC8"/>
    <w:rsid w:val="00690FFD"/>
    <w:rsid w:val="006918D4"/>
    <w:rsid w:val="006919B7"/>
    <w:rsid w:val="00691C53"/>
    <w:rsid w:val="00691DA6"/>
    <w:rsid w:val="0069220D"/>
    <w:rsid w:val="00692541"/>
    <w:rsid w:val="00692644"/>
    <w:rsid w:val="00692B2C"/>
    <w:rsid w:val="006934D0"/>
    <w:rsid w:val="00693AD5"/>
    <w:rsid w:val="00694A60"/>
    <w:rsid w:val="00694DE0"/>
    <w:rsid w:val="006952AD"/>
    <w:rsid w:val="0069569E"/>
    <w:rsid w:val="00695AF8"/>
    <w:rsid w:val="00695DEA"/>
    <w:rsid w:val="006964A5"/>
    <w:rsid w:val="006967E5"/>
    <w:rsid w:val="00697F70"/>
    <w:rsid w:val="00697F90"/>
    <w:rsid w:val="006A1255"/>
    <w:rsid w:val="006A1833"/>
    <w:rsid w:val="006A19CA"/>
    <w:rsid w:val="006A1EAE"/>
    <w:rsid w:val="006A31DF"/>
    <w:rsid w:val="006A39D5"/>
    <w:rsid w:val="006A4D67"/>
    <w:rsid w:val="006A549C"/>
    <w:rsid w:val="006A5673"/>
    <w:rsid w:val="006A6BDD"/>
    <w:rsid w:val="006A6C8E"/>
    <w:rsid w:val="006A70EE"/>
    <w:rsid w:val="006A7513"/>
    <w:rsid w:val="006B02A3"/>
    <w:rsid w:val="006B089C"/>
    <w:rsid w:val="006B202C"/>
    <w:rsid w:val="006B2A6E"/>
    <w:rsid w:val="006B3410"/>
    <w:rsid w:val="006B377D"/>
    <w:rsid w:val="006B403F"/>
    <w:rsid w:val="006B40BE"/>
    <w:rsid w:val="006B475F"/>
    <w:rsid w:val="006B4B02"/>
    <w:rsid w:val="006B4C5B"/>
    <w:rsid w:val="006B5358"/>
    <w:rsid w:val="006B5B40"/>
    <w:rsid w:val="006B5E6B"/>
    <w:rsid w:val="006B6D92"/>
    <w:rsid w:val="006B6E6E"/>
    <w:rsid w:val="006B7067"/>
    <w:rsid w:val="006B7475"/>
    <w:rsid w:val="006B79A9"/>
    <w:rsid w:val="006B7CCA"/>
    <w:rsid w:val="006C0B25"/>
    <w:rsid w:val="006C15D1"/>
    <w:rsid w:val="006C196C"/>
    <w:rsid w:val="006C1BFF"/>
    <w:rsid w:val="006C22FA"/>
    <w:rsid w:val="006C2384"/>
    <w:rsid w:val="006C2EC3"/>
    <w:rsid w:val="006C3A04"/>
    <w:rsid w:val="006C3D20"/>
    <w:rsid w:val="006C423E"/>
    <w:rsid w:val="006C4274"/>
    <w:rsid w:val="006C4A04"/>
    <w:rsid w:val="006C507D"/>
    <w:rsid w:val="006C50BE"/>
    <w:rsid w:val="006C50CA"/>
    <w:rsid w:val="006C5617"/>
    <w:rsid w:val="006C6106"/>
    <w:rsid w:val="006C6B8E"/>
    <w:rsid w:val="006C784E"/>
    <w:rsid w:val="006D162E"/>
    <w:rsid w:val="006D16C4"/>
    <w:rsid w:val="006D1CB9"/>
    <w:rsid w:val="006D1CBB"/>
    <w:rsid w:val="006D23E0"/>
    <w:rsid w:val="006D26FD"/>
    <w:rsid w:val="006D3B41"/>
    <w:rsid w:val="006D4388"/>
    <w:rsid w:val="006D44C1"/>
    <w:rsid w:val="006D48C1"/>
    <w:rsid w:val="006D4EBB"/>
    <w:rsid w:val="006D4F4A"/>
    <w:rsid w:val="006D522E"/>
    <w:rsid w:val="006D57FB"/>
    <w:rsid w:val="006D5AA3"/>
    <w:rsid w:val="006D66F5"/>
    <w:rsid w:val="006D7C09"/>
    <w:rsid w:val="006E0774"/>
    <w:rsid w:val="006E0C47"/>
    <w:rsid w:val="006E1200"/>
    <w:rsid w:val="006E16A6"/>
    <w:rsid w:val="006E16C7"/>
    <w:rsid w:val="006E2455"/>
    <w:rsid w:val="006E338E"/>
    <w:rsid w:val="006E3430"/>
    <w:rsid w:val="006E3AAF"/>
    <w:rsid w:val="006E436D"/>
    <w:rsid w:val="006E476B"/>
    <w:rsid w:val="006E49B0"/>
    <w:rsid w:val="006E4FD7"/>
    <w:rsid w:val="006E5196"/>
    <w:rsid w:val="006E5DEB"/>
    <w:rsid w:val="006E6326"/>
    <w:rsid w:val="006E64A8"/>
    <w:rsid w:val="006E71AE"/>
    <w:rsid w:val="006E73F8"/>
    <w:rsid w:val="006E79D7"/>
    <w:rsid w:val="006E7A75"/>
    <w:rsid w:val="006E7E44"/>
    <w:rsid w:val="006F03DF"/>
    <w:rsid w:val="006F15FC"/>
    <w:rsid w:val="006F2195"/>
    <w:rsid w:val="006F21C9"/>
    <w:rsid w:val="006F2329"/>
    <w:rsid w:val="006F248C"/>
    <w:rsid w:val="006F31F0"/>
    <w:rsid w:val="006F330B"/>
    <w:rsid w:val="006F3DB6"/>
    <w:rsid w:val="006F4C18"/>
    <w:rsid w:val="006F5785"/>
    <w:rsid w:val="006F5A25"/>
    <w:rsid w:val="006F6F38"/>
    <w:rsid w:val="006F6F68"/>
    <w:rsid w:val="006F7707"/>
    <w:rsid w:val="006F7CCE"/>
    <w:rsid w:val="00700413"/>
    <w:rsid w:val="007008AC"/>
    <w:rsid w:val="0070220E"/>
    <w:rsid w:val="00702AF6"/>
    <w:rsid w:val="00702FE5"/>
    <w:rsid w:val="00705C65"/>
    <w:rsid w:val="00705C99"/>
    <w:rsid w:val="00705DB9"/>
    <w:rsid w:val="00707CAF"/>
    <w:rsid w:val="00710108"/>
    <w:rsid w:val="00710D0E"/>
    <w:rsid w:val="00711005"/>
    <w:rsid w:val="00712939"/>
    <w:rsid w:val="00712BAE"/>
    <w:rsid w:val="00713285"/>
    <w:rsid w:val="00713B0F"/>
    <w:rsid w:val="00714775"/>
    <w:rsid w:val="007147DB"/>
    <w:rsid w:val="00715636"/>
    <w:rsid w:val="00715C15"/>
    <w:rsid w:val="0071633D"/>
    <w:rsid w:val="007170EB"/>
    <w:rsid w:val="007174C7"/>
    <w:rsid w:val="007176A7"/>
    <w:rsid w:val="00717D51"/>
    <w:rsid w:val="007206FD"/>
    <w:rsid w:val="00722287"/>
    <w:rsid w:val="007225CD"/>
    <w:rsid w:val="00722703"/>
    <w:rsid w:val="00723029"/>
    <w:rsid w:val="007231B2"/>
    <w:rsid w:val="007231D4"/>
    <w:rsid w:val="00723476"/>
    <w:rsid w:val="00723711"/>
    <w:rsid w:val="0072399C"/>
    <w:rsid w:val="00723ED8"/>
    <w:rsid w:val="007240DA"/>
    <w:rsid w:val="00724A9A"/>
    <w:rsid w:val="00724C65"/>
    <w:rsid w:val="00725664"/>
    <w:rsid w:val="00725683"/>
    <w:rsid w:val="00727022"/>
    <w:rsid w:val="007278C0"/>
    <w:rsid w:val="00727A08"/>
    <w:rsid w:val="00727A22"/>
    <w:rsid w:val="00730033"/>
    <w:rsid w:val="00730301"/>
    <w:rsid w:val="007303F7"/>
    <w:rsid w:val="00730466"/>
    <w:rsid w:val="00730C8E"/>
    <w:rsid w:val="00730FA9"/>
    <w:rsid w:val="00731348"/>
    <w:rsid w:val="00731E2E"/>
    <w:rsid w:val="00732731"/>
    <w:rsid w:val="00733F1E"/>
    <w:rsid w:val="00734280"/>
    <w:rsid w:val="00734618"/>
    <w:rsid w:val="00734D53"/>
    <w:rsid w:val="007352CD"/>
    <w:rsid w:val="00735E44"/>
    <w:rsid w:val="0073607A"/>
    <w:rsid w:val="00736507"/>
    <w:rsid w:val="007374B6"/>
    <w:rsid w:val="00737A2E"/>
    <w:rsid w:val="00737E91"/>
    <w:rsid w:val="0074046A"/>
    <w:rsid w:val="0074076D"/>
    <w:rsid w:val="0074096E"/>
    <w:rsid w:val="007414FB"/>
    <w:rsid w:val="0074187E"/>
    <w:rsid w:val="007433DF"/>
    <w:rsid w:val="0074393D"/>
    <w:rsid w:val="00743CA3"/>
    <w:rsid w:val="007448BB"/>
    <w:rsid w:val="00744E2E"/>
    <w:rsid w:val="00745928"/>
    <w:rsid w:val="00745D71"/>
    <w:rsid w:val="00746706"/>
    <w:rsid w:val="00746D54"/>
    <w:rsid w:val="0074700B"/>
    <w:rsid w:val="007472EA"/>
    <w:rsid w:val="0074742E"/>
    <w:rsid w:val="0075018C"/>
    <w:rsid w:val="00750396"/>
    <w:rsid w:val="007508B0"/>
    <w:rsid w:val="00750AB0"/>
    <w:rsid w:val="00750D46"/>
    <w:rsid w:val="00752705"/>
    <w:rsid w:val="0075319E"/>
    <w:rsid w:val="0075367A"/>
    <w:rsid w:val="00754036"/>
    <w:rsid w:val="0075524D"/>
    <w:rsid w:val="00755584"/>
    <w:rsid w:val="0075573E"/>
    <w:rsid w:val="00757098"/>
    <w:rsid w:val="0075720C"/>
    <w:rsid w:val="00757A66"/>
    <w:rsid w:val="007606CE"/>
    <w:rsid w:val="007614CA"/>
    <w:rsid w:val="00761DE7"/>
    <w:rsid w:val="007620BE"/>
    <w:rsid w:val="007622A1"/>
    <w:rsid w:val="007628F0"/>
    <w:rsid w:val="00762961"/>
    <w:rsid w:val="00762D78"/>
    <w:rsid w:val="0076347E"/>
    <w:rsid w:val="00763793"/>
    <w:rsid w:val="00764059"/>
    <w:rsid w:val="007644C8"/>
    <w:rsid w:val="00765404"/>
    <w:rsid w:val="00765A73"/>
    <w:rsid w:val="00766B9F"/>
    <w:rsid w:val="00766C1A"/>
    <w:rsid w:val="007672B5"/>
    <w:rsid w:val="007678A3"/>
    <w:rsid w:val="00767A05"/>
    <w:rsid w:val="0077025D"/>
    <w:rsid w:val="00770837"/>
    <w:rsid w:val="007708EB"/>
    <w:rsid w:val="00770FC8"/>
    <w:rsid w:val="0077142C"/>
    <w:rsid w:val="0077144B"/>
    <w:rsid w:val="00772379"/>
    <w:rsid w:val="0077241F"/>
    <w:rsid w:val="00772453"/>
    <w:rsid w:val="00772837"/>
    <w:rsid w:val="00772FEE"/>
    <w:rsid w:val="00773C24"/>
    <w:rsid w:val="00773DF7"/>
    <w:rsid w:val="00773FDC"/>
    <w:rsid w:val="00774133"/>
    <w:rsid w:val="007745EE"/>
    <w:rsid w:val="0077494D"/>
    <w:rsid w:val="00774B65"/>
    <w:rsid w:val="00775E24"/>
    <w:rsid w:val="007766E9"/>
    <w:rsid w:val="00776987"/>
    <w:rsid w:val="0077777E"/>
    <w:rsid w:val="00777CEA"/>
    <w:rsid w:val="00780099"/>
    <w:rsid w:val="00780983"/>
    <w:rsid w:val="00781399"/>
    <w:rsid w:val="00781E7F"/>
    <w:rsid w:val="00783823"/>
    <w:rsid w:val="00783920"/>
    <w:rsid w:val="00784143"/>
    <w:rsid w:val="00784237"/>
    <w:rsid w:val="00784944"/>
    <w:rsid w:val="00784999"/>
    <w:rsid w:val="00784C94"/>
    <w:rsid w:val="00784E0C"/>
    <w:rsid w:val="00784E84"/>
    <w:rsid w:val="007851A8"/>
    <w:rsid w:val="007865FD"/>
    <w:rsid w:val="00786FB9"/>
    <w:rsid w:val="00787511"/>
    <w:rsid w:val="0078754A"/>
    <w:rsid w:val="00787981"/>
    <w:rsid w:val="00787A0B"/>
    <w:rsid w:val="00787AEB"/>
    <w:rsid w:val="00787D61"/>
    <w:rsid w:val="00787FAD"/>
    <w:rsid w:val="0079014C"/>
    <w:rsid w:val="00790A50"/>
    <w:rsid w:val="00790A66"/>
    <w:rsid w:val="00790B2C"/>
    <w:rsid w:val="00790D74"/>
    <w:rsid w:val="00791980"/>
    <w:rsid w:val="00791DE5"/>
    <w:rsid w:val="00792B1C"/>
    <w:rsid w:val="007935FF"/>
    <w:rsid w:val="00793880"/>
    <w:rsid w:val="00793BEF"/>
    <w:rsid w:val="00793E4E"/>
    <w:rsid w:val="00794CF4"/>
    <w:rsid w:val="00794DD3"/>
    <w:rsid w:val="007957EE"/>
    <w:rsid w:val="00796755"/>
    <w:rsid w:val="007979DF"/>
    <w:rsid w:val="00797A23"/>
    <w:rsid w:val="007A0C33"/>
    <w:rsid w:val="007A1798"/>
    <w:rsid w:val="007A1D4A"/>
    <w:rsid w:val="007A20F7"/>
    <w:rsid w:val="007A2288"/>
    <w:rsid w:val="007A28F4"/>
    <w:rsid w:val="007A29C4"/>
    <w:rsid w:val="007A2DD3"/>
    <w:rsid w:val="007A2E15"/>
    <w:rsid w:val="007A320E"/>
    <w:rsid w:val="007A3537"/>
    <w:rsid w:val="007A3EFF"/>
    <w:rsid w:val="007A4E58"/>
    <w:rsid w:val="007A56B3"/>
    <w:rsid w:val="007A633E"/>
    <w:rsid w:val="007A6614"/>
    <w:rsid w:val="007A6CF4"/>
    <w:rsid w:val="007A78C9"/>
    <w:rsid w:val="007A7C95"/>
    <w:rsid w:val="007A7E0D"/>
    <w:rsid w:val="007B04DB"/>
    <w:rsid w:val="007B0775"/>
    <w:rsid w:val="007B0C37"/>
    <w:rsid w:val="007B100A"/>
    <w:rsid w:val="007B1132"/>
    <w:rsid w:val="007B1442"/>
    <w:rsid w:val="007B1673"/>
    <w:rsid w:val="007B2163"/>
    <w:rsid w:val="007B22D6"/>
    <w:rsid w:val="007B2578"/>
    <w:rsid w:val="007B28FD"/>
    <w:rsid w:val="007B294E"/>
    <w:rsid w:val="007B3C0E"/>
    <w:rsid w:val="007B3C7D"/>
    <w:rsid w:val="007B485D"/>
    <w:rsid w:val="007B4C5A"/>
    <w:rsid w:val="007B564B"/>
    <w:rsid w:val="007B57AB"/>
    <w:rsid w:val="007B5AC5"/>
    <w:rsid w:val="007B60EE"/>
    <w:rsid w:val="007B7142"/>
    <w:rsid w:val="007B776D"/>
    <w:rsid w:val="007C09E5"/>
    <w:rsid w:val="007C12FA"/>
    <w:rsid w:val="007C14C7"/>
    <w:rsid w:val="007C153D"/>
    <w:rsid w:val="007C1F4E"/>
    <w:rsid w:val="007C2FA0"/>
    <w:rsid w:val="007C32E4"/>
    <w:rsid w:val="007C3C98"/>
    <w:rsid w:val="007C4BEA"/>
    <w:rsid w:val="007C56BA"/>
    <w:rsid w:val="007C5720"/>
    <w:rsid w:val="007C585D"/>
    <w:rsid w:val="007C6056"/>
    <w:rsid w:val="007C60F9"/>
    <w:rsid w:val="007C6713"/>
    <w:rsid w:val="007C7274"/>
    <w:rsid w:val="007C7D16"/>
    <w:rsid w:val="007D0289"/>
    <w:rsid w:val="007D03B8"/>
    <w:rsid w:val="007D0ADB"/>
    <w:rsid w:val="007D0B66"/>
    <w:rsid w:val="007D1C9F"/>
    <w:rsid w:val="007D2C28"/>
    <w:rsid w:val="007D2D6A"/>
    <w:rsid w:val="007D2DC0"/>
    <w:rsid w:val="007D3940"/>
    <w:rsid w:val="007D3995"/>
    <w:rsid w:val="007D4125"/>
    <w:rsid w:val="007D4383"/>
    <w:rsid w:val="007D446B"/>
    <w:rsid w:val="007D51B0"/>
    <w:rsid w:val="007D5213"/>
    <w:rsid w:val="007D5843"/>
    <w:rsid w:val="007D6160"/>
    <w:rsid w:val="007D6217"/>
    <w:rsid w:val="007D6ACE"/>
    <w:rsid w:val="007D6C6D"/>
    <w:rsid w:val="007D7E61"/>
    <w:rsid w:val="007E0142"/>
    <w:rsid w:val="007E0452"/>
    <w:rsid w:val="007E0A7C"/>
    <w:rsid w:val="007E10A4"/>
    <w:rsid w:val="007E1D38"/>
    <w:rsid w:val="007E2921"/>
    <w:rsid w:val="007E32E0"/>
    <w:rsid w:val="007E3522"/>
    <w:rsid w:val="007E3BCF"/>
    <w:rsid w:val="007E4246"/>
    <w:rsid w:val="007E4CC4"/>
    <w:rsid w:val="007E5007"/>
    <w:rsid w:val="007E5EEE"/>
    <w:rsid w:val="007E6336"/>
    <w:rsid w:val="007E6611"/>
    <w:rsid w:val="007E695D"/>
    <w:rsid w:val="007E6EC8"/>
    <w:rsid w:val="007E72F3"/>
    <w:rsid w:val="007E7354"/>
    <w:rsid w:val="007E769D"/>
    <w:rsid w:val="007E76A9"/>
    <w:rsid w:val="007F0632"/>
    <w:rsid w:val="007F0AE8"/>
    <w:rsid w:val="007F0AFE"/>
    <w:rsid w:val="007F20B9"/>
    <w:rsid w:val="007F21D7"/>
    <w:rsid w:val="007F232C"/>
    <w:rsid w:val="007F2448"/>
    <w:rsid w:val="007F259D"/>
    <w:rsid w:val="007F3067"/>
    <w:rsid w:val="007F388F"/>
    <w:rsid w:val="007F412A"/>
    <w:rsid w:val="007F41B7"/>
    <w:rsid w:val="007F4893"/>
    <w:rsid w:val="007F4DFD"/>
    <w:rsid w:val="007F53BB"/>
    <w:rsid w:val="007F5A71"/>
    <w:rsid w:val="007F5BF9"/>
    <w:rsid w:val="007F690B"/>
    <w:rsid w:val="007F6C4C"/>
    <w:rsid w:val="007F761A"/>
    <w:rsid w:val="0080089E"/>
    <w:rsid w:val="00801428"/>
    <w:rsid w:val="00801CD5"/>
    <w:rsid w:val="00802876"/>
    <w:rsid w:val="00802A82"/>
    <w:rsid w:val="00802B86"/>
    <w:rsid w:val="008030DD"/>
    <w:rsid w:val="00803991"/>
    <w:rsid w:val="0080460C"/>
    <w:rsid w:val="00804BD9"/>
    <w:rsid w:val="00804BE7"/>
    <w:rsid w:val="00804EB6"/>
    <w:rsid w:val="00805A37"/>
    <w:rsid w:val="00805A4F"/>
    <w:rsid w:val="00805AAB"/>
    <w:rsid w:val="00805B77"/>
    <w:rsid w:val="00805DDF"/>
    <w:rsid w:val="00806050"/>
    <w:rsid w:val="00806657"/>
    <w:rsid w:val="00806833"/>
    <w:rsid w:val="00807D25"/>
    <w:rsid w:val="00810035"/>
    <w:rsid w:val="008100F9"/>
    <w:rsid w:val="008105E0"/>
    <w:rsid w:val="008116B7"/>
    <w:rsid w:val="0081238F"/>
    <w:rsid w:val="00812D5B"/>
    <w:rsid w:val="00814779"/>
    <w:rsid w:val="00815A19"/>
    <w:rsid w:val="00816489"/>
    <w:rsid w:val="0081773E"/>
    <w:rsid w:val="00817815"/>
    <w:rsid w:val="00817AEE"/>
    <w:rsid w:val="00817FD0"/>
    <w:rsid w:val="00820743"/>
    <w:rsid w:val="00820DC8"/>
    <w:rsid w:val="00821230"/>
    <w:rsid w:val="0082140A"/>
    <w:rsid w:val="00821BA5"/>
    <w:rsid w:val="00821FC4"/>
    <w:rsid w:val="00822A0D"/>
    <w:rsid w:val="00822B86"/>
    <w:rsid w:val="00822D29"/>
    <w:rsid w:val="00824742"/>
    <w:rsid w:val="0082489E"/>
    <w:rsid w:val="0082512B"/>
    <w:rsid w:val="0082575B"/>
    <w:rsid w:val="00825986"/>
    <w:rsid w:val="00825E65"/>
    <w:rsid w:val="00825E72"/>
    <w:rsid w:val="00827682"/>
    <w:rsid w:val="00827FAF"/>
    <w:rsid w:val="00827FE6"/>
    <w:rsid w:val="0083002A"/>
    <w:rsid w:val="00830A0B"/>
    <w:rsid w:val="008311AE"/>
    <w:rsid w:val="008316CA"/>
    <w:rsid w:val="00831B62"/>
    <w:rsid w:val="00832253"/>
    <w:rsid w:val="00832AA2"/>
    <w:rsid w:val="00832C20"/>
    <w:rsid w:val="0083321C"/>
    <w:rsid w:val="00833295"/>
    <w:rsid w:val="00834A22"/>
    <w:rsid w:val="00834E6E"/>
    <w:rsid w:val="00834FB7"/>
    <w:rsid w:val="0083582F"/>
    <w:rsid w:val="008359E0"/>
    <w:rsid w:val="00835F12"/>
    <w:rsid w:val="00836030"/>
    <w:rsid w:val="0083622B"/>
    <w:rsid w:val="00837206"/>
    <w:rsid w:val="00837AA5"/>
    <w:rsid w:val="008408E5"/>
    <w:rsid w:val="00840C25"/>
    <w:rsid w:val="0084121E"/>
    <w:rsid w:val="00841720"/>
    <w:rsid w:val="00841DBF"/>
    <w:rsid w:val="008428B8"/>
    <w:rsid w:val="0084293F"/>
    <w:rsid w:val="0084307B"/>
    <w:rsid w:val="00843213"/>
    <w:rsid w:val="008448E5"/>
    <w:rsid w:val="00844990"/>
    <w:rsid w:val="00845111"/>
    <w:rsid w:val="008458F0"/>
    <w:rsid w:val="00845A37"/>
    <w:rsid w:val="008469F9"/>
    <w:rsid w:val="00846EEE"/>
    <w:rsid w:val="00847765"/>
    <w:rsid w:val="008477B4"/>
    <w:rsid w:val="00847EE2"/>
    <w:rsid w:val="008507C1"/>
    <w:rsid w:val="00850AF7"/>
    <w:rsid w:val="0085141A"/>
    <w:rsid w:val="00851651"/>
    <w:rsid w:val="0085178F"/>
    <w:rsid w:val="00852493"/>
    <w:rsid w:val="00852EA2"/>
    <w:rsid w:val="00853E7D"/>
    <w:rsid w:val="008547BD"/>
    <w:rsid w:val="00854DEF"/>
    <w:rsid w:val="00855791"/>
    <w:rsid w:val="008560A2"/>
    <w:rsid w:val="0085636E"/>
    <w:rsid w:val="00856BA4"/>
    <w:rsid w:val="00856F4A"/>
    <w:rsid w:val="008572A7"/>
    <w:rsid w:val="008579A3"/>
    <w:rsid w:val="00857F27"/>
    <w:rsid w:val="00860056"/>
    <w:rsid w:val="008601B9"/>
    <w:rsid w:val="00861179"/>
    <w:rsid w:val="008614EC"/>
    <w:rsid w:val="0086239E"/>
    <w:rsid w:val="00862E54"/>
    <w:rsid w:val="00863A25"/>
    <w:rsid w:val="00863BB5"/>
    <w:rsid w:val="00863FA3"/>
    <w:rsid w:val="00866022"/>
    <w:rsid w:val="0086621C"/>
    <w:rsid w:val="00866928"/>
    <w:rsid w:val="00866FA6"/>
    <w:rsid w:val="00866FB9"/>
    <w:rsid w:val="00867239"/>
    <w:rsid w:val="00867FB1"/>
    <w:rsid w:val="0087098B"/>
    <w:rsid w:val="00870AFE"/>
    <w:rsid w:val="0087107F"/>
    <w:rsid w:val="008712E3"/>
    <w:rsid w:val="008714B4"/>
    <w:rsid w:val="0087239B"/>
    <w:rsid w:val="0087290B"/>
    <w:rsid w:val="00873AF0"/>
    <w:rsid w:val="00873D40"/>
    <w:rsid w:val="00874072"/>
    <w:rsid w:val="008751C4"/>
    <w:rsid w:val="008753C3"/>
    <w:rsid w:val="00876BF4"/>
    <w:rsid w:val="00876C86"/>
    <w:rsid w:val="00880C67"/>
    <w:rsid w:val="0088112A"/>
    <w:rsid w:val="0088113F"/>
    <w:rsid w:val="0088181A"/>
    <w:rsid w:val="00881C9B"/>
    <w:rsid w:val="00882584"/>
    <w:rsid w:val="00882A7A"/>
    <w:rsid w:val="00882BB1"/>
    <w:rsid w:val="00882E32"/>
    <w:rsid w:val="00884124"/>
    <w:rsid w:val="0088433D"/>
    <w:rsid w:val="00884AD4"/>
    <w:rsid w:val="008853DB"/>
    <w:rsid w:val="00885616"/>
    <w:rsid w:val="008856D9"/>
    <w:rsid w:val="008863C1"/>
    <w:rsid w:val="00886A4B"/>
    <w:rsid w:val="00887751"/>
    <w:rsid w:val="008877E8"/>
    <w:rsid w:val="00887C51"/>
    <w:rsid w:val="00890500"/>
    <w:rsid w:val="0089081D"/>
    <w:rsid w:val="00890BB5"/>
    <w:rsid w:val="00891151"/>
    <w:rsid w:val="0089131C"/>
    <w:rsid w:val="0089164C"/>
    <w:rsid w:val="00891B78"/>
    <w:rsid w:val="008926C3"/>
    <w:rsid w:val="00892BF7"/>
    <w:rsid w:val="00893EF9"/>
    <w:rsid w:val="0089508D"/>
    <w:rsid w:val="0089584B"/>
    <w:rsid w:val="00895BAB"/>
    <w:rsid w:val="00896A79"/>
    <w:rsid w:val="00896B76"/>
    <w:rsid w:val="00897773"/>
    <w:rsid w:val="008A02F5"/>
    <w:rsid w:val="008A0311"/>
    <w:rsid w:val="008A08AF"/>
    <w:rsid w:val="008A0FDC"/>
    <w:rsid w:val="008A1812"/>
    <w:rsid w:val="008A1CBA"/>
    <w:rsid w:val="008A2655"/>
    <w:rsid w:val="008A2927"/>
    <w:rsid w:val="008A3C6A"/>
    <w:rsid w:val="008A418E"/>
    <w:rsid w:val="008A44C1"/>
    <w:rsid w:val="008A462A"/>
    <w:rsid w:val="008A4DD2"/>
    <w:rsid w:val="008A4E41"/>
    <w:rsid w:val="008A58D2"/>
    <w:rsid w:val="008A5AA7"/>
    <w:rsid w:val="008A5B5A"/>
    <w:rsid w:val="008A6C85"/>
    <w:rsid w:val="008A7638"/>
    <w:rsid w:val="008B0B21"/>
    <w:rsid w:val="008B0E98"/>
    <w:rsid w:val="008B140E"/>
    <w:rsid w:val="008B1AA5"/>
    <w:rsid w:val="008B1D97"/>
    <w:rsid w:val="008B27F4"/>
    <w:rsid w:val="008B2CD8"/>
    <w:rsid w:val="008B31C4"/>
    <w:rsid w:val="008B3290"/>
    <w:rsid w:val="008B357C"/>
    <w:rsid w:val="008B4354"/>
    <w:rsid w:val="008B458F"/>
    <w:rsid w:val="008B5C96"/>
    <w:rsid w:val="008B62B5"/>
    <w:rsid w:val="008B6658"/>
    <w:rsid w:val="008B6B81"/>
    <w:rsid w:val="008B6D91"/>
    <w:rsid w:val="008C0163"/>
    <w:rsid w:val="008C1369"/>
    <w:rsid w:val="008C14B2"/>
    <w:rsid w:val="008C2652"/>
    <w:rsid w:val="008C387E"/>
    <w:rsid w:val="008C3BA2"/>
    <w:rsid w:val="008C3E92"/>
    <w:rsid w:val="008C45B0"/>
    <w:rsid w:val="008C4AFE"/>
    <w:rsid w:val="008C58DE"/>
    <w:rsid w:val="008C5996"/>
    <w:rsid w:val="008C5ADC"/>
    <w:rsid w:val="008C5FCA"/>
    <w:rsid w:val="008C6195"/>
    <w:rsid w:val="008C7216"/>
    <w:rsid w:val="008C7781"/>
    <w:rsid w:val="008C7E47"/>
    <w:rsid w:val="008D03C5"/>
    <w:rsid w:val="008D083D"/>
    <w:rsid w:val="008D0CB0"/>
    <w:rsid w:val="008D0DC2"/>
    <w:rsid w:val="008D1537"/>
    <w:rsid w:val="008D1691"/>
    <w:rsid w:val="008D3DC2"/>
    <w:rsid w:val="008D5C99"/>
    <w:rsid w:val="008D60CC"/>
    <w:rsid w:val="008D6616"/>
    <w:rsid w:val="008D67D4"/>
    <w:rsid w:val="008D6BDE"/>
    <w:rsid w:val="008E0164"/>
    <w:rsid w:val="008E01C1"/>
    <w:rsid w:val="008E060D"/>
    <w:rsid w:val="008E064E"/>
    <w:rsid w:val="008E11C2"/>
    <w:rsid w:val="008E1267"/>
    <w:rsid w:val="008E1931"/>
    <w:rsid w:val="008E201E"/>
    <w:rsid w:val="008E2EF3"/>
    <w:rsid w:val="008E3835"/>
    <w:rsid w:val="008E419E"/>
    <w:rsid w:val="008E4922"/>
    <w:rsid w:val="008E530E"/>
    <w:rsid w:val="008E5B51"/>
    <w:rsid w:val="008E5C88"/>
    <w:rsid w:val="008E67FD"/>
    <w:rsid w:val="008E7CA7"/>
    <w:rsid w:val="008F0ABD"/>
    <w:rsid w:val="008F0B32"/>
    <w:rsid w:val="008F0CC7"/>
    <w:rsid w:val="008F140E"/>
    <w:rsid w:val="008F2085"/>
    <w:rsid w:val="008F2FC3"/>
    <w:rsid w:val="008F3E1A"/>
    <w:rsid w:val="008F3E7C"/>
    <w:rsid w:val="008F4067"/>
    <w:rsid w:val="008F4188"/>
    <w:rsid w:val="008F44F8"/>
    <w:rsid w:val="008F4697"/>
    <w:rsid w:val="008F5BEE"/>
    <w:rsid w:val="008F76C0"/>
    <w:rsid w:val="008F79F7"/>
    <w:rsid w:val="008F7AB3"/>
    <w:rsid w:val="00900439"/>
    <w:rsid w:val="00900A0B"/>
    <w:rsid w:val="0090109A"/>
    <w:rsid w:val="009012BE"/>
    <w:rsid w:val="00901531"/>
    <w:rsid w:val="009015EB"/>
    <w:rsid w:val="00901A8E"/>
    <w:rsid w:val="00901EC9"/>
    <w:rsid w:val="00902A43"/>
    <w:rsid w:val="00902AD3"/>
    <w:rsid w:val="00902C57"/>
    <w:rsid w:val="00903130"/>
    <w:rsid w:val="00903778"/>
    <w:rsid w:val="00903AF6"/>
    <w:rsid w:val="0090423E"/>
    <w:rsid w:val="009044C3"/>
    <w:rsid w:val="0090590F"/>
    <w:rsid w:val="00906537"/>
    <w:rsid w:val="009069DD"/>
    <w:rsid w:val="009072F6"/>
    <w:rsid w:val="00907D12"/>
    <w:rsid w:val="009103D5"/>
    <w:rsid w:val="009108E7"/>
    <w:rsid w:val="00911F3C"/>
    <w:rsid w:val="00912A50"/>
    <w:rsid w:val="00912FDD"/>
    <w:rsid w:val="009137ED"/>
    <w:rsid w:val="00914A79"/>
    <w:rsid w:val="00914AC0"/>
    <w:rsid w:val="00914BCC"/>
    <w:rsid w:val="00914E2A"/>
    <w:rsid w:val="00915503"/>
    <w:rsid w:val="00915913"/>
    <w:rsid w:val="00915988"/>
    <w:rsid w:val="00915ABA"/>
    <w:rsid w:val="009165FA"/>
    <w:rsid w:val="00916DD9"/>
    <w:rsid w:val="009171F6"/>
    <w:rsid w:val="009204B8"/>
    <w:rsid w:val="009207DA"/>
    <w:rsid w:val="009209FB"/>
    <w:rsid w:val="00920B88"/>
    <w:rsid w:val="00921584"/>
    <w:rsid w:val="00921A2B"/>
    <w:rsid w:val="009235A9"/>
    <w:rsid w:val="009243D2"/>
    <w:rsid w:val="00924FDC"/>
    <w:rsid w:val="00925016"/>
    <w:rsid w:val="00925030"/>
    <w:rsid w:val="009250D0"/>
    <w:rsid w:val="009256DF"/>
    <w:rsid w:val="00925FB0"/>
    <w:rsid w:val="009261C5"/>
    <w:rsid w:val="00926CFF"/>
    <w:rsid w:val="00930476"/>
    <w:rsid w:val="00930CE0"/>
    <w:rsid w:val="00930EBE"/>
    <w:rsid w:val="00930EC7"/>
    <w:rsid w:val="00931490"/>
    <w:rsid w:val="009318ED"/>
    <w:rsid w:val="00931FD3"/>
    <w:rsid w:val="009324B0"/>
    <w:rsid w:val="009325FD"/>
    <w:rsid w:val="00932A29"/>
    <w:rsid w:val="00933D87"/>
    <w:rsid w:val="009340A8"/>
    <w:rsid w:val="00934570"/>
    <w:rsid w:val="00934EE9"/>
    <w:rsid w:val="00936CDB"/>
    <w:rsid w:val="0093718F"/>
    <w:rsid w:val="00937479"/>
    <w:rsid w:val="009379CE"/>
    <w:rsid w:val="00937F51"/>
    <w:rsid w:val="0094018A"/>
    <w:rsid w:val="0094053C"/>
    <w:rsid w:val="0094064B"/>
    <w:rsid w:val="009407F4"/>
    <w:rsid w:val="009409DD"/>
    <w:rsid w:val="00940E96"/>
    <w:rsid w:val="0094135F"/>
    <w:rsid w:val="00941A50"/>
    <w:rsid w:val="00941CDB"/>
    <w:rsid w:val="0094204F"/>
    <w:rsid w:val="00942290"/>
    <w:rsid w:val="0094240A"/>
    <w:rsid w:val="00942EFD"/>
    <w:rsid w:val="00943825"/>
    <w:rsid w:val="00943960"/>
    <w:rsid w:val="00943B27"/>
    <w:rsid w:val="00943CBF"/>
    <w:rsid w:val="0094513B"/>
    <w:rsid w:val="00945310"/>
    <w:rsid w:val="00945325"/>
    <w:rsid w:val="009459C9"/>
    <w:rsid w:val="00945E3F"/>
    <w:rsid w:val="009466F3"/>
    <w:rsid w:val="00946E01"/>
    <w:rsid w:val="00946E0F"/>
    <w:rsid w:val="00947188"/>
    <w:rsid w:val="00947734"/>
    <w:rsid w:val="009500CE"/>
    <w:rsid w:val="0095073F"/>
    <w:rsid w:val="00950CC2"/>
    <w:rsid w:val="00950FFD"/>
    <w:rsid w:val="009511A5"/>
    <w:rsid w:val="009511BA"/>
    <w:rsid w:val="00951545"/>
    <w:rsid w:val="009521F7"/>
    <w:rsid w:val="009525CE"/>
    <w:rsid w:val="00952AC4"/>
    <w:rsid w:val="00952E14"/>
    <w:rsid w:val="00953070"/>
    <w:rsid w:val="00953971"/>
    <w:rsid w:val="00953F9B"/>
    <w:rsid w:val="0095436A"/>
    <w:rsid w:val="00954C3B"/>
    <w:rsid w:val="0095579C"/>
    <w:rsid w:val="009560EA"/>
    <w:rsid w:val="009566A3"/>
    <w:rsid w:val="00956B94"/>
    <w:rsid w:val="00956EF9"/>
    <w:rsid w:val="00957A6F"/>
    <w:rsid w:val="00957F51"/>
    <w:rsid w:val="009611B8"/>
    <w:rsid w:val="00961439"/>
    <w:rsid w:val="00961795"/>
    <w:rsid w:val="00961903"/>
    <w:rsid w:val="0096199F"/>
    <w:rsid w:val="00961A32"/>
    <w:rsid w:val="00961A53"/>
    <w:rsid w:val="00961AA4"/>
    <w:rsid w:val="00962441"/>
    <w:rsid w:val="00962887"/>
    <w:rsid w:val="00962DDD"/>
    <w:rsid w:val="0096326F"/>
    <w:rsid w:val="0096392A"/>
    <w:rsid w:val="00963C1C"/>
    <w:rsid w:val="00963D2E"/>
    <w:rsid w:val="009641F5"/>
    <w:rsid w:val="00964FC2"/>
    <w:rsid w:val="009659EF"/>
    <w:rsid w:val="00965F14"/>
    <w:rsid w:val="00966249"/>
    <w:rsid w:val="00966915"/>
    <w:rsid w:val="00967402"/>
    <w:rsid w:val="0096784E"/>
    <w:rsid w:val="00967F02"/>
    <w:rsid w:val="0097074C"/>
    <w:rsid w:val="0097126A"/>
    <w:rsid w:val="0097126F"/>
    <w:rsid w:val="0097164D"/>
    <w:rsid w:val="00971863"/>
    <w:rsid w:val="00971BAC"/>
    <w:rsid w:val="0097256F"/>
    <w:rsid w:val="00974705"/>
    <w:rsid w:val="00974B05"/>
    <w:rsid w:val="00974E1B"/>
    <w:rsid w:val="00975218"/>
    <w:rsid w:val="00975A6A"/>
    <w:rsid w:val="00975B64"/>
    <w:rsid w:val="00976BAA"/>
    <w:rsid w:val="009774BD"/>
    <w:rsid w:val="00980022"/>
    <w:rsid w:val="00980ADC"/>
    <w:rsid w:val="009817E8"/>
    <w:rsid w:val="0098203F"/>
    <w:rsid w:val="00983B42"/>
    <w:rsid w:val="00983D28"/>
    <w:rsid w:val="009842B2"/>
    <w:rsid w:val="00984679"/>
    <w:rsid w:val="00986370"/>
    <w:rsid w:val="00986620"/>
    <w:rsid w:val="009867A7"/>
    <w:rsid w:val="00987594"/>
    <w:rsid w:val="009876D3"/>
    <w:rsid w:val="0099010A"/>
    <w:rsid w:val="009907A1"/>
    <w:rsid w:val="00990850"/>
    <w:rsid w:val="009909C3"/>
    <w:rsid w:val="00990F4D"/>
    <w:rsid w:val="00991509"/>
    <w:rsid w:val="00991B39"/>
    <w:rsid w:val="00991C83"/>
    <w:rsid w:val="00992478"/>
    <w:rsid w:val="00993374"/>
    <w:rsid w:val="00993408"/>
    <w:rsid w:val="00993472"/>
    <w:rsid w:val="009936D9"/>
    <w:rsid w:val="0099434B"/>
    <w:rsid w:val="00994CFF"/>
    <w:rsid w:val="009953CE"/>
    <w:rsid w:val="00996114"/>
    <w:rsid w:val="009961EC"/>
    <w:rsid w:val="00996D5A"/>
    <w:rsid w:val="00997150"/>
    <w:rsid w:val="009979D8"/>
    <w:rsid w:val="00997AB1"/>
    <w:rsid w:val="00997F05"/>
    <w:rsid w:val="009A008E"/>
    <w:rsid w:val="009A1C42"/>
    <w:rsid w:val="009A1FC4"/>
    <w:rsid w:val="009A23A0"/>
    <w:rsid w:val="009A2696"/>
    <w:rsid w:val="009A2BE5"/>
    <w:rsid w:val="009A3564"/>
    <w:rsid w:val="009A4058"/>
    <w:rsid w:val="009A48EB"/>
    <w:rsid w:val="009A4D27"/>
    <w:rsid w:val="009A6100"/>
    <w:rsid w:val="009A65AC"/>
    <w:rsid w:val="009A6968"/>
    <w:rsid w:val="009A69C4"/>
    <w:rsid w:val="009A733B"/>
    <w:rsid w:val="009A75EF"/>
    <w:rsid w:val="009A7763"/>
    <w:rsid w:val="009A7EC1"/>
    <w:rsid w:val="009A7F22"/>
    <w:rsid w:val="009B03F6"/>
    <w:rsid w:val="009B1B5A"/>
    <w:rsid w:val="009B211D"/>
    <w:rsid w:val="009B2485"/>
    <w:rsid w:val="009B2C60"/>
    <w:rsid w:val="009B2D37"/>
    <w:rsid w:val="009B2F14"/>
    <w:rsid w:val="009B4ABD"/>
    <w:rsid w:val="009B52D5"/>
    <w:rsid w:val="009B5540"/>
    <w:rsid w:val="009B5C9C"/>
    <w:rsid w:val="009B5FD2"/>
    <w:rsid w:val="009B6064"/>
    <w:rsid w:val="009B670B"/>
    <w:rsid w:val="009B6B5A"/>
    <w:rsid w:val="009B6F00"/>
    <w:rsid w:val="009B7C48"/>
    <w:rsid w:val="009C09CB"/>
    <w:rsid w:val="009C0DD1"/>
    <w:rsid w:val="009C0E9F"/>
    <w:rsid w:val="009C1392"/>
    <w:rsid w:val="009C1829"/>
    <w:rsid w:val="009C1985"/>
    <w:rsid w:val="009C1A9B"/>
    <w:rsid w:val="009C2334"/>
    <w:rsid w:val="009C2A70"/>
    <w:rsid w:val="009C33C4"/>
    <w:rsid w:val="009C3A11"/>
    <w:rsid w:val="009C4E43"/>
    <w:rsid w:val="009C4F08"/>
    <w:rsid w:val="009C524C"/>
    <w:rsid w:val="009C5652"/>
    <w:rsid w:val="009C57E8"/>
    <w:rsid w:val="009C6089"/>
    <w:rsid w:val="009C67FE"/>
    <w:rsid w:val="009C6C6D"/>
    <w:rsid w:val="009C788B"/>
    <w:rsid w:val="009C7C24"/>
    <w:rsid w:val="009D071C"/>
    <w:rsid w:val="009D101B"/>
    <w:rsid w:val="009D101C"/>
    <w:rsid w:val="009D261A"/>
    <w:rsid w:val="009D37CE"/>
    <w:rsid w:val="009D3B57"/>
    <w:rsid w:val="009D3B6B"/>
    <w:rsid w:val="009D417A"/>
    <w:rsid w:val="009D49F2"/>
    <w:rsid w:val="009D4E02"/>
    <w:rsid w:val="009D50F9"/>
    <w:rsid w:val="009D5358"/>
    <w:rsid w:val="009D5E27"/>
    <w:rsid w:val="009D5F08"/>
    <w:rsid w:val="009D6B27"/>
    <w:rsid w:val="009D6BEA"/>
    <w:rsid w:val="009D6FD2"/>
    <w:rsid w:val="009D79AA"/>
    <w:rsid w:val="009D7A6E"/>
    <w:rsid w:val="009D7E3B"/>
    <w:rsid w:val="009E1538"/>
    <w:rsid w:val="009E15D0"/>
    <w:rsid w:val="009E2CD5"/>
    <w:rsid w:val="009E3BBD"/>
    <w:rsid w:val="009E400F"/>
    <w:rsid w:val="009E4ED6"/>
    <w:rsid w:val="009E4F08"/>
    <w:rsid w:val="009E52A0"/>
    <w:rsid w:val="009E54FA"/>
    <w:rsid w:val="009E56A8"/>
    <w:rsid w:val="009E56F6"/>
    <w:rsid w:val="009E5A1E"/>
    <w:rsid w:val="009E5D40"/>
    <w:rsid w:val="009E5FF3"/>
    <w:rsid w:val="009E6029"/>
    <w:rsid w:val="009E656D"/>
    <w:rsid w:val="009E6BA0"/>
    <w:rsid w:val="009E70BE"/>
    <w:rsid w:val="009F0515"/>
    <w:rsid w:val="009F1484"/>
    <w:rsid w:val="009F27B8"/>
    <w:rsid w:val="009F3062"/>
    <w:rsid w:val="009F3690"/>
    <w:rsid w:val="009F38AC"/>
    <w:rsid w:val="009F3B06"/>
    <w:rsid w:val="009F3EA6"/>
    <w:rsid w:val="009F4182"/>
    <w:rsid w:val="009F5434"/>
    <w:rsid w:val="009F54FC"/>
    <w:rsid w:val="009F55B2"/>
    <w:rsid w:val="009F58F3"/>
    <w:rsid w:val="009F63EA"/>
    <w:rsid w:val="009F6AC1"/>
    <w:rsid w:val="00A00975"/>
    <w:rsid w:val="00A00D12"/>
    <w:rsid w:val="00A00E00"/>
    <w:rsid w:val="00A00E5B"/>
    <w:rsid w:val="00A0113C"/>
    <w:rsid w:val="00A01D07"/>
    <w:rsid w:val="00A020BF"/>
    <w:rsid w:val="00A036BF"/>
    <w:rsid w:val="00A05997"/>
    <w:rsid w:val="00A05F27"/>
    <w:rsid w:val="00A0604D"/>
    <w:rsid w:val="00A06302"/>
    <w:rsid w:val="00A06757"/>
    <w:rsid w:val="00A0691E"/>
    <w:rsid w:val="00A0768D"/>
    <w:rsid w:val="00A07D08"/>
    <w:rsid w:val="00A102FD"/>
    <w:rsid w:val="00A10352"/>
    <w:rsid w:val="00A10379"/>
    <w:rsid w:val="00A10EDA"/>
    <w:rsid w:val="00A131DF"/>
    <w:rsid w:val="00A1330D"/>
    <w:rsid w:val="00A1362C"/>
    <w:rsid w:val="00A13D4B"/>
    <w:rsid w:val="00A143A1"/>
    <w:rsid w:val="00A14740"/>
    <w:rsid w:val="00A1518F"/>
    <w:rsid w:val="00A152B4"/>
    <w:rsid w:val="00A15330"/>
    <w:rsid w:val="00A1557A"/>
    <w:rsid w:val="00A158AE"/>
    <w:rsid w:val="00A161FE"/>
    <w:rsid w:val="00A16644"/>
    <w:rsid w:val="00A169CD"/>
    <w:rsid w:val="00A174DE"/>
    <w:rsid w:val="00A17952"/>
    <w:rsid w:val="00A17AB7"/>
    <w:rsid w:val="00A200A6"/>
    <w:rsid w:val="00A20700"/>
    <w:rsid w:val="00A20879"/>
    <w:rsid w:val="00A211A8"/>
    <w:rsid w:val="00A2219B"/>
    <w:rsid w:val="00A2275A"/>
    <w:rsid w:val="00A22BBE"/>
    <w:rsid w:val="00A22C2F"/>
    <w:rsid w:val="00A22EB3"/>
    <w:rsid w:val="00A237C3"/>
    <w:rsid w:val="00A2391E"/>
    <w:rsid w:val="00A24F49"/>
    <w:rsid w:val="00A25DE4"/>
    <w:rsid w:val="00A26117"/>
    <w:rsid w:val="00A26A0E"/>
    <w:rsid w:val="00A2712A"/>
    <w:rsid w:val="00A27E60"/>
    <w:rsid w:val="00A27EF5"/>
    <w:rsid w:val="00A30209"/>
    <w:rsid w:val="00A30404"/>
    <w:rsid w:val="00A304C0"/>
    <w:rsid w:val="00A30A0B"/>
    <w:rsid w:val="00A30E6E"/>
    <w:rsid w:val="00A31175"/>
    <w:rsid w:val="00A3151D"/>
    <w:rsid w:val="00A3232B"/>
    <w:rsid w:val="00A326E3"/>
    <w:rsid w:val="00A327E8"/>
    <w:rsid w:val="00A32851"/>
    <w:rsid w:val="00A328ED"/>
    <w:rsid w:val="00A33738"/>
    <w:rsid w:val="00A33E64"/>
    <w:rsid w:val="00A341BF"/>
    <w:rsid w:val="00A346E9"/>
    <w:rsid w:val="00A347B7"/>
    <w:rsid w:val="00A350F6"/>
    <w:rsid w:val="00A352DA"/>
    <w:rsid w:val="00A354CC"/>
    <w:rsid w:val="00A35732"/>
    <w:rsid w:val="00A3589C"/>
    <w:rsid w:val="00A35E24"/>
    <w:rsid w:val="00A3675D"/>
    <w:rsid w:val="00A379FC"/>
    <w:rsid w:val="00A4145E"/>
    <w:rsid w:val="00A415FF"/>
    <w:rsid w:val="00A41B58"/>
    <w:rsid w:val="00A4203D"/>
    <w:rsid w:val="00A42D45"/>
    <w:rsid w:val="00A431C7"/>
    <w:rsid w:val="00A43CEB"/>
    <w:rsid w:val="00A44577"/>
    <w:rsid w:val="00A4537C"/>
    <w:rsid w:val="00A4550E"/>
    <w:rsid w:val="00A45A68"/>
    <w:rsid w:val="00A46DA4"/>
    <w:rsid w:val="00A473BE"/>
    <w:rsid w:val="00A4748B"/>
    <w:rsid w:val="00A505FC"/>
    <w:rsid w:val="00A52934"/>
    <w:rsid w:val="00A52AF0"/>
    <w:rsid w:val="00A53EF8"/>
    <w:rsid w:val="00A541A7"/>
    <w:rsid w:val="00A54339"/>
    <w:rsid w:val="00A54C4E"/>
    <w:rsid w:val="00A551F0"/>
    <w:rsid w:val="00A56DD9"/>
    <w:rsid w:val="00A5795C"/>
    <w:rsid w:val="00A57B5F"/>
    <w:rsid w:val="00A60686"/>
    <w:rsid w:val="00A62326"/>
    <w:rsid w:val="00A62920"/>
    <w:rsid w:val="00A639E2"/>
    <w:rsid w:val="00A648BE"/>
    <w:rsid w:val="00A65481"/>
    <w:rsid w:val="00A65E3D"/>
    <w:rsid w:val="00A667F9"/>
    <w:rsid w:val="00A66FFA"/>
    <w:rsid w:val="00A674F9"/>
    <w:rsid w:val="00A67B24"/>
    <w:rsid w:val="00A703F6"/>
    <w:rsid w:val="00A70881"/>
    <w:rsid w:val="00A70ADD"/>
    <w:rsid w:val="00A70BB6"/>
    <w:rsid w:val="00A70BEF"/>
    <w:rsid w:val="00A70F14"/>
    <w:rsid w:val="00A70FFF"/>
    <w:rsid w:val="00A712AE"/>
    <w:rsid w:val="00A71B02"/>
    <w:rsid w:val="00A7296F"/>
    <w:rsid w:val="00A729CB"/>
    <w:rsid w:val="00A72A1F"/>
    <w:rsid w:val="00A72D63"/>
    <w:rsid w:val="00A73136"/>
    <w:rsid w:val="00A7381F"/>
    <w:rsid w:val="00A7417A"/>
    <w:rsid w:val="00A747AD"/>
    <w:rsid w:val="00A75759"/>
    <w:rsid w:val="00A75FC0"/>
    <w:rsid w:val="00A760E6"/>
    <w:rsid w:val="00A76AE0"/>
    <w:rsid w:val="00A80079"/>
    <w:rsid w:val="00A80845"/>
    <w:rsid w:val="00A80CA3"/>
    <w:rsid w:val="00A81948"/>
    <w:rsid w:val="00A820BF"/>
    <w:rsid w:val="00A824FB"/>
    <w:rsid w:val="00A827BB"/>
    <w:rsid w:val="00A82893"/>
    <w:rsid w:val="00A83139"/>
    <w:rsid w:val="00A8320D"/>
    <w:rsid w:val="00A83F68"/>
    <w:rsid w:val="00A84D83"/>
    <w:rsid w:val="00A84D8C"/>
    <w:rsid w:val="00A84ECE"/>
    <w:rsid w:val="00A850AF"/>
    <w:rsid w:val="00A85140"/>
    <w:rsid w:val="00A86193"/>
    <w:rsid w:val="00A8640C"/>
    <w:rsid w:val="00A865E4"/>
    <w:rsid w:val="00A86A33"/>
    <w:rsid w:val="00A86ABF"/>
    <w:rsid w:val="00A874E8"/>
    <w:rsid w:val="00A87A8B"/>
    <w:rsid w:val="00A91615"/>
    <w:rsid w:val="00A9174B"/>
    <w:rsid w:val="00A91A1E"/>
    <w:rsid w:val="00A9201E"/>
    <w:rsid w:val="00A92D47"/>
    <w:rsid w:val="00A92D61"/>
    <w:rsid w:val="00A931DF"/>
    <w:rsid w:val="00A93E09"/>
    <w:rsid w:val="00A940F6"/>
    <w:rsid w:val="00A9482C"/>
    <w:rsid w:val="00A94DAC"/>
    <w:rsid w:val="00A96935"/>
    <w:rsid w:val="00A96CC9"/>
    <w:rsid w:val="00A96FB1"/>
    <w:rsid w:val="00AA016A"/>
    <w:rsid w:val="00AA02C1"/>
    <w:rsid w:val="00AA0CE6"/>
    <w:rsid w:val="00AA1979"/>
    <w:rsid w:val="00AA1B28"/>
    <w:rsid w:val="00AA1BF1"/>
    <w:rsid w:val="00AA2848"/>
    <w:rsid w:val="00AA2986"/>
    <w:rsid w:val="00AA3763"/>
    <w:rsid w:val="00AA3CDC"/>
    <w:rsid w:val="00AA3EC7"/>
    <w:rsid w:val="00AA4410"/>
    <w:rsid w:val="00AA46AC"/>
    <w:rsid w:val="00AA4D4B"/>
    <w:rsid w:val="00AA57A0"/>
    <w:rsid w:val="00AA61AA"/>
    <w:rsid w:val="00AA61FF"/>
    <w:rsid w:val="00AA6C56"/>
    <w:rsid w:val="00AA714E"/>
    <w:rsid w:val="00AA77C7"/>
    <w:rsid w:val="00AA797C"/>
    <w:rsid w:val="00AA7A38"/>
    <w:rsid w:val="00AA7D7B"/>
    <w:rsid w:val="00AB05AF"/>
    <w:rsid w:val="00AB0783"/>
    <w:rsid w:val="00AB0974"/>
    <w:rsid w:val="00AB117F"/>
    <w:rsid w:val="00AB1343"/>
    <w:rsid w:val="00AB175F"/>
    <w:rsid w:val="00AB224A"/>
    <w:rsid w:val="00AB3250"/>
    <w:rsid w:val="00AB4CB2"/>
    <w:rsid w:val="00AB5094"/>
    <w:rsid w:val="00AB5B16"/>
    <w:rsid w:val="00AB63D7"/>
    <w:rsid w:val="00AB66CC"/>
    <w:rsid w:val="00AB6B01"/>
    <w:rsid w:val="00AC0257"/>
    <w:rsid w:val="00AC0D51"/>
    <w:rsid w:val="00AC141C"/>
    <w:rsid w:val="00AC432B"/>
    <w:rsid w:val="00AC4AC1"/>
    <w:rsid w:val="00AC4E79"/>
    <w:rsid w:val="00AC5131"/>
    <w:rsid w:val="00AC58FA"/>
    <w:rsid w:val="00AC595A"/>
    <w:rsid w:val="00AC5CF2"/>
    <w:rsid w:val="00AC6658"/>
    <w:rsid w:val="00AC66E4"/>
    <w:rsid w:val="00AC683C"/>
    <w:rsid w:val="00AC6BB9"/>
    <w:rsid w:val="00AC6ED2"/>
    <w:rsid w:val="00AD0183"/>
    <w:rsid w:val="00AD04C4"/>
    <w:rsid w:val="00AD0834"/>
    <w:rsid w:val="00AD0892"/>
    <w:rsid w:val="00AD0CDA"/>
    <w:rsid w:val="00AD1188"/>
    <w:rsid w:val="00AD1AE7"/>
    <w:rsid w:val="00AD1B91"/>
    <w:rsid w:val="00AD1DEA"/>
    <w:rsid w:val="00AD212E"/>
    <w:rsid w:val="00AD21DB"/>
    <w:rsid w:val="00AD2287"/>
    <w:rsid w:val="00AD2465"/>
    <w:rsid w:val="00AD27A9"/>
    <w:rsid w:val="00AD2E0D"/>
    <w:rsid w:val="00AD35A7"/>
    <w:rsid w:val="00AD3A84"/>
    <w:rsid w:val="00AD5A31"/>
    <w:rsid w:val="00AD69C6"/>
    <w:rsid w:val="00AD78A3"/>
    <w:rsid w:val="00AD78B1"/>
    <w:rsid w:val="00AE015C"/>
    <w:rsid w:val="00AE075E"/>
    <w:rsid w:val="00AE0AB3"/>
    <w:rsid w:val="00AE1616"/>
    <w:rsid w:val="00AE198D"/>
    <w:rsid w:val="00AE1D20"/>
    <w:rsid w:val="00AE1FE9"/>
    <w:rsid w:val="00AE3217"/>
    <w:rsid w:val="00AE3D97"/>
    <w:rsid w:val="00AE50A9"/>
    <w:rsid w:val="00AE51C4"/>
    <w:rsid w:val="00AE5711"/>
    <w:rsid w:val="00AE6051"/>
    <w:rsid w:val="00AE6670"/>
    <w:rsid w:val="00AE7064"/>
    <w:rsid w:val="00AF0818"/>
    <w:rsid w:val="00AF1083"/>
    <w:rsid w:val="00AF16F5"/>
    <w:rsid w:val="00AF1B18"/>
    <w:rsid w:val="00AF22D2"/>
    <w:rsid w:val="00AF32D7"/>
    <w:rsid w:val="00AF36DC"/>
    <w:rsid w:val="00AF384D"/>
    <w:rsid w:val="00AF4AB3"/>
    <w:rsid w:val="00AF6022"/>
    <w:rsid w:val="00AF6BBD"/>
    <w:rsid w:val="00AF6F97"/>
    <w:rsid w:val="00AF75C4"/>
    <w:rsid w:val="00AF7A98"/>
    <w:rsid w:val="00AF7B77"/>
    <w:rsid w:val="00AF7EFC"/>
    <w:rsid w:val="00B006BF"/>
    <w:rsid w:val="00B00D4D"/>
    <w:rsid w:val="00B014FA"/>
    <w:rsid w:val="00B01C9D"/>
    <w:rsid w:val="00B02F76"/>
    <w:rsid w:val="00B03F40"/>
    <w:rsid w:val="00B04521"/>
    <w:rsid w:val="00B05806"/>
    <w:rsid w:val="00B06C2C"/>
    <w:rsid w:val="00B07076"/>
    <w:rsid w:val="00B070A4"/>
    <w:rsid w:val="00B073B2"/>
    <w:rsid w:val="00B07A22"/>
    <w:rsid w:val="00B07FE3"/>
    <w:rsid w:val="00B1004D"/>
    <w:rsid w:val="00B1023A"/>
    <w:rsid w:val="00B105FA"/>
    <w:rsid w:val="00B11571"/>
    <w:rsid w:val="00B11CC0"/>
    <w:rsid w:val="00B12246"/>
    <w:rsid w:val="00B12263"/>
    <w:rsid w:val="00B134C7"/>
    <w:rsid w:val="00B14126"/>
    <w:rsid w:val="00B147B6"/>
    <w:rsid w:val="00B159BF"/>
    <w:rsid w:val="00B15FFE"/>
    <w:rsid w:val="00B16790"/>
    <w:rsid w:val="00B168B1"/>
    <w:rsid w:val="00B16A59"/>
    <w:rsid w:val="00B17BBF"/>
    <w:rsid w:val="00B2023E"/>
    <w:rsid w:val="00B2036E"/>
    <w:rsid w:val="00B20B86"/>
    <w:rsid w:val="00B21C89"/>
    <w:rsid w:val="00B21EC6"/>
    <w:rsid w:val="00B22A0D"/>
    <w:rsid w:val="00B22F23"/>
    <w:rsid w:val="00B239DB"/>
    <w:rsid w:val="00B23C5B"/>
    <w:rsid w:val="00B23D6E"/>
    <w:rsid w:val="00B254D1"/>
    <w:rsid w:val="00B25A8D"/>
    <w:rsid w:val="00B25BC3"/>
    <w:rsid w:val="00B26190"/>
    <w:rsid w:val="00B263E4"/>
    <w:rsid w:val="00B272E5"/>
    <w:rsid w:val="00B274E3"/>
    <w:rsid w:val="00B278F1"/>
    <w:rsid w:val="00B309D1"/>
    <w:rsid w:val="00B30DC4"/>
    <w:rsid w:val="00B30DE9"/>
    <w:rsid w:val="00B31321"/>
    <w:rsid w:val="00B31716"/>
    <w:rsid w:val="00B33412"/>
    <w:rsid w:val="00B3405E"/>
    <w:rsid w:val="00B341BD"/>
    <w:rsid w:val="00B3436A"/>
    <w:rsid w:val="00B34527"/>
    <w:rsid w:val="00B348A4"/>
    <w:rsid w:val="00B354D0"/>
    <w:rsid w:val="00B3557F"/>
    <w:rsid w:val="00B35590"/>
    <w:rsid w:val="00B3667B"/>
    <w:rsid w:val="00B36763"/>
    <w:rsid w:val="00B36A28"/>
    <w:rsid w:val="00B3706E"/>
    <w:rsid w:val="00B37099"/>
    <w:rsid w:val="00B3723A"/>
    <w:rsid w:val="00B37C92"/>
    <w:rsid w:val="00B4027A"/>
    <w:rsid w:val="00B40B20"/>
    <w:rsid w:val="00B40B36"/>
    <w:rsid w:val="00B40D72"/>
    <w:rsid w:val="00B411FF"/>
    <w:rsid w:val="00B41D13"/>
    <w:rsid w:val="00B420D9"/>
    <w:rsid w:val="00B424C8"/>
    <w:rsid w:val="00B42EC8"/>
    <w:rsid w:val="00B4301D"/>
    <w:rsid w:val="00B44115"/>
    <w:rsid w:val="00B442F3"/>
    <w:rsid w:val="00B44710"/>
    <w:rsid w:val="00B44A34"/>
    <w:rsid w:val="00B44A77"/>
    <w:rsid w:val="00B46181"/>
    <w:rsid w:val="00B46FCE"/>
    <w:rsid w:val="00B47E98"/>
    <w:rsid w:val="00B5077E"/>
    <w:rsid w:val="00B515A9"/>
    <w:rsid w:val="00B51869"/>
    <w:rsid w:val="00B51ECC"/>
    <w:rsid w:val="00B528E8"/>
    <w:rsid w:val="00B52946"/>
    <w:rsid w:val="00B53174"/>
    <w:rsid w:val="00B537E4"/>
    <w:rsid w:val="00B53CB7"/>
    <w:rsid w:val="00B54557"/>
    <w:rsid w:val="00B54993"/>
    <w:rsid w:val="00B55190"/>
    <w:rsid w:val="00B55A9B"/>
    <w:rsid w:val="00B55E5C"/>
    <w:rsid w:val="00B55EBF"/>
    <w:rsid w:val="00B56237"/>
    <w:rsid w:val="00B56FC9"/>
    <w:rsid w:val="00B575EF"/>
    <w:rsid w:val="00B57A82"/>
    <w:rsid w:val="00B6007E"/>
    <w:rsid w:val="00B6011E"/>
    <w:rsid w:val="00B62099"/>
    <w:rsid w:val="00B62171"/>
    <w:rsid w:val="00B622DC"/>
    <w:rsid w:val="00B62767"/>
    <w:rsid w:val="00B62DB6"/>
    <w:rsid w:val="00B63819"/>
    <w:rsid w:val="00B639D0"/>
    <w:rsid w:val="00B647E6"/>
    <w:rsid w:val="00B64ABA"/>
    <w:rsid w:val="00B64BDE"/>
    <w:rsid w:val="00B6515E"/>
    <w:rsid w:val="00B65323"/>
    <w:rsid w:val="00B6577A"/>
    <w:rsid w:val="00B65AF4"/>
    <w:rsid w:val="00B6634D"/>
    <w:rsid w:val="00B6659A"/>
    <w:rsid w:val="00B6687E"/>
    <w:rsid w:val="00B672F4"/>
    <w:rsid w:val="00B674E7"/>
    <w:rsid w:val="00B679D2"/>
    <w:rsid w:val="00B67DF1"/>
    <w:rsid w:val="00B700BC"/>
    <w:rsid w:val="00B70A66"/>
    <w:rsid w:val="00B70AA1"/>
    <w:rsid w:val="00B70D4A"/>
    <w:rsid w:val="00B7147C"/>
    <w:rsid w:val="00B71603"/>
    <w:rsid w:val="00B71CCA"/>
    <w:rsid w:val="00B71D29"/>
    <w:rsid w:val="00B72024"/>
    <w:rsid w:val="00B72F2C"/>
    <w:rsid w:val="00B738EE"/>
    <w:rsid w:val="00B73DD9"/>
    <w:rsid w:val="00B73DEC"/>
    <w:rsid w:val="00B75544"/>
    <w:rsid w:val="00B767BD"/>
    <w:rsid w:val="00B76C13"/>
    <w:rsid w:val="00B76D3B"/>
    <w:rsid w:val="00B7709B"/>
    <w:rsid w:val="00B7751F"/>
    <w:rsid w:val="00B7757C"/>
    <w:rsid w:val="00B77B6D"/>
    <w:rsid w:val="00B806F0"/>
    <w:rsid w:val="00B80D5D"/>
    <w:rsid w:val="00B80EDA"/>
    <w:rsid w:val="00B81562"/>
    <w:rsid w:val="00B81F1F"/>
    <w:rsid w:val="00B823DC"/>
    <w:rsid w:val="00B82F59"/>
    <w:rsid w:val="00B83245"/>
    <w:rsid w:val="00B833FB"/>
    <w:rsid w:val="00B836E0"/>
    <w:rsid w:val="00B840DE"/>
    <w:rsid w:val="00B845C9"/>
    <w:rsid w:val="00B84634"/>
    <w:rsid w:val="00B85B28"/>
    <w:rsid w:val="00B8614C"/>
    <w:rsid w:val="00B8753E"/>
    <w:rsid w:val="00B90F29"/>
    <w:rsid w:val="00B91A92"/>
    <w:rsid w:val="00B92398"/>
    <w:rsid w:val="00B92763"/>
    <w:rsid w:val="00B930D0"/>
    <w:rsid w:val="00B9351D"/>
    <w:rsid w:val="00B93861"/>
    <w:rsid w:val="00B9402D"/>
    <w:rsid w:val="00B940B2"/>
    <w:rsid w:val="00B9425F"/>
    <w:rsid w:val="00B94E36"/>
    <w:rsid w:val="00B954C6"/>
    <w:rsid w:val="00B96AC6"/>
    <w:rsid w:val="00B971C4"/>
    <w:rsid w:val="00B97644"/>
    <w:rsid w:val="00B977EE"/>
    <w:rsid w:val="00B9793B"/>
    <w:rsid w:val="00B97A84"/>
    <w:rsid w:val="00BA04C9"/>
    <w:rsid w:val="00BA059B"/>
    <w:rsid w:val="00BA0856"/>
    <w:rsid w:val="00BA0FAC"/>
    <w:rsid w:val="00BA1319"/>
    <w:rsid w:val="00BA16A3"/>
    <w:rsid w:val="00BA1DD5"/>
    <w:rsid w:val="00BA3135"/>
    <w:rsid w:val="00BA32B3"/>
    <w:rsid w:val="00BA3868"/>
    <w:rsid w:val="00BA38F7"/>
    <w:rsid w:val="00BA4625"/>
    <w:rsid w:val="00BA575D"/>
    <w:rsid w:val="00BA6126"/>
    <w:rsid w:val="00BA626D"/>
    <w:rsid w:val="00BA6A37"/>
    <w:rsid w:val="00BA71D6"/>
    <w:rsid w:val="00BA7412"/>
    <w:rsid w:val="00BA7CA9"/>
    <w:rsid w:val="00BB0217"/>
    <w:rsid w:val="00BB0B1B"/>
    <w:rsid w:val="00BB0C9E"/>
    <w:rsid w:val="00BB0F13"/>
    <w:rsid w:val="00BB13BA"/>
    <w:rsid w:val="00BB1894"/>
    <w:rsid w:val="00BB1AE8"/>
    <w:rsid w:val="00BB22B7"/>
    <w:rsid w:val="00BB36B8"/>
    <w:rsid w:val="00BB371A"/>
    <w:rsid w:val="00BB39D1"/>
    <w:rsid w:val="00BB3ADA"/>
    <w:rsid w:val="00BB3B32"/>
    <w:rsid w:val="00BB44A2"/>
    <w:rsid w:val="00BB4FBF"/>
    <w:rsid w:val="00BB53F6"/>
    <w:rsid w:val="00BB5675"/>
    <w:rsid w:val="00BB5B6B"/>
    <w:rsid w:val="00BB6A2D"/>
    <w:rsid w:val="00BB6AB5"/>
    <w:rsid w:val="00BB6E7C"/>
    <w:rsid w:val="00BB6E8A"/>
    <w:rsid w:val="00BB77C3"/>
    <w:rsid w:val="00BB7EA2"/>
    <w:rsid w:val="00BC02C0"/>
    <w:rsid w:val="00BC047E"/>
    <w:rsid w:val="00BC050D"/>
    <w:rsid w:val="00BC0D07"/>
    <w:rsid w:val="00BC114D"/>
    <w:rsid w:val="00BC1173"/>
    <w:rsid w:val="00BC1C01"/>
    <w:rsid w:val="00BC2107"/>
    <w:rsid w:val="00BC2AD2"/>
    <w:rsid w:val="00BC2F1A"/>
    <w:rsid w:val="00BC30C6"/>
    <w:rsid w:val="00BC4A17"/>
    <w:rsid w:val="00BC4F7B"/>
    <w:rsid w:val="00BC5061"/>
    <w:rsid w:val="00BC50F7"/>
    <w:rsid w:val="00BC5870"/>
    <w:rsid w:val="00BC6587"/>
    <w:rsid w:val="00BC6CF1"/>
    <w:rsid w:val="00BC7723"/>
    <w:rsid w:val="00BC7EBE"/>
    <w:rsid w:val="00BC7F94"/>
    <w:rsid w:val="00BC7FE5"/>
    <w:rsid w:val="00BD0351"/>
    <w:rsid w:val="00BD03FE"/>
    <w:rsid w:val="00BD1027"/>
    <w:rsid w:val="00BD125F"/>
    <w:rsid w:val="00BD1357"/>
    <w:rsid w:val="00BD23A3"/>
    <w:rsid w:val="00BD27D5"/>
    <w:rsid w:val="00BD2F52"/>
    <w:rsid w:val="00BD2FEA"/>
    <w:rsid w:val="00BD32B5"/>
    <w:rsid w:val="00BD3421"/>
    <w:rsid w:val="00BD36CF"/>
    <w:rsid w:val="00BD3B4A"/>
    <w:rsid w:val="00BD4CBD"/>
    <w:rsid w:val="00BD51AD"/>
    <w:rsid w:val="00BD51D6"/>
    <w:rsid w:val="00BD62F3"/>
    <w:rsid w:val="00BD6433"/>
    <w:rsid w:val="00BD675C"/>
    <w:rsid w:val="00BD79AB"/>
    <w:rsid w:val="00BE0041"/>
    <w:rsid w:val="00BE0EE5"/>
    <w:rsid w:val="00BE0F62"/>
    <w:rsid w:val="00BE12E0"/>
    <w:rsid w:val="00BE1B3C"/>
    <w:rsid w:val="00BE24B3"/>
    <w:rsid w:val="00BE356B"/>
    <w:rsid w:val="00BE3682"/>
    <w:rsid w:val="00BE403A"/>
    <w:rsid w:val="00BE6949"/>
    <w:rsid w:val="00BE6A73"/>
    <w:rsid w:val="00BE6B2F"/>
    <w:rsid w:val="00BE70EA"/>
    <w:rsid w:val="00BE7F36"/>
    <w:rsid w:val="00BE7F55"/>
    <w:rsid w:val="00BF0699"/>
    <w:rsid w:val="00BF0F55"/>
    <w:rsid w:val="00BF204E"/>
    <w:rsid w:val="00BF29BF"/>
    <w:rsid w:val="00BF2C4B"/>
    <w:rsid w:val="00BF2CBF"/>
    <w:rsid w:val="00BF2D4A"/>
    <w:rsid w:val="00BF2E10"/>
    <w:rsid w:val="00BF31D1"/>
    <w:rsid w:val="00BF3DCF"/>
    <w:rsid w:val="00BF3FA5"/>
    <w:rsid w:val="00BF439B"/>
    <w:rsid w:val="00BF5167"/>
    <w:rsid w:val="00BF599A"/>
    <w:rsid w:val="00BF5A07"/>
    <w:rsid w:val="00BF64E0"/>
    <w:rsid w:val="00BF6E4F"/>
    <w:rsid w:val="00BF7454"/>
    <w:rsid w:val="00C000F1"/>
    <w:rsid w:val="00C0097C"/>
    <w:rsid w:val="00C01D84"/>
    <w:rsid w:val="00C02EE9"/>
    <w:rsid w:val="00C0323C"/>
    <w:rsid w:val="00C0338E"/>
    <w:rsid w:val="00C044B8"/>
    <w:rsid w:val="00C04CF8"/>
    <w:rsid w:val="00C054BC"/>
    <w:rsid w:val="00C0561F"/>
    <w:rsid w:val="00C05C0A"/>
    <w:rsid w:val="00C06AA4"/>
    <w:rsid w:val="00C06FCA"/>
    <w:rsid w:val="00C07F98"/>
    <w:rsid w:val="00C1087F"/>
    <w:rsid w:val="00C11C27"/>
    <w:rsid w:val="00C129AC"/>
    <w:rsid w:val="00C14160"/>
    <w:rsid w:val="00C148C5"/>
    <w:rsid w:val="00C14DA4"/>
    <w:rsid w:val="00C156D2"/>
    <w:rsid w:val="00C16B33"/>
    <w:rsid w:val="00C17862"/>
    <w:rsid w:val="00C200C8"/>
    <w:rsid w:val="00C202B6"/>
    <w:rsid w:val="00C20584"/>
    <w:rsid w:val="00C2079D"/>
    <w:rsid w:val="00C20EC9"/>
    <w:rsid w:val="00C2148F"/>
    <w:rsid w:val="00C21CF9"/>
    <w:rsid w:val="00C23CDF"/>
    <w:rsid w:val="00C23E60"/>
    <w:rsid w:val="00C23EA4"/>
    <w:rsid w:val="00C24071"/>
    <w:rsid w:val="00C242D0"/>
    <w:rsid w:val="00C24B6B"/>
    <w:rsid w:val="00C251AB"/>
    <w:rsid w:val="00C25E4F"/>
    <w:rsid w:val="00C26E21"/>
    <w:rsid w:val="00C279BE"/>
    <w:rsid w:val="00C27B02"/>
    <w:rsid w:val="00C3053B"/>
    <w:rsid w:val="00C31725"/>
    <w:rsid w:val="00C31D34"/>
    <w:rsid w:val="00C31E38"/>
    <w:rsid w:val="00C32529"/>
    <w:rsid w:val="00C327AE"/>
    <w:rsid w:val="00C32B69"/>
    <w:rsid w:val="00C3358E"/>
    <w:rsid w:val="00C33A54"/>
    <w:rsid w:val="00C33A98"/>
    <w:rsid w:val="00C33A9A"/>
    <w:rsid w:val="00C33B03"/>
    <w:rsid w:val="00C3454F"/>
    <w:rsid w:val="00C34D21"/>
    <w:rsid w:val="00C34D28"/>
    <w:rsid w:val="00C3560F"/>
    <w:rsid w:val="00C359D1"/>
    <w:rsid w:val="00C36759"/>
    <w:rsid w:val="00C368AF"/>
    <w:rsid w:val="00C37153"/>
    <w:rsid w:val="00C37674"/>
    <w:rsid w:val="00C37DF7"/>
    <w:rsid w:val="00C404CD"/>
    <w:rsid w:val="00C40651"/>
    <w:rsid w:val="00C4098A"/>
    <w:rsid w:val="00C409B0"/>
    <w:rsid w:val="00C40B19"/>
    <w:rsid w:val="00C4182B"/>
    <w:rsid w:val="00C41AC1"/>
    <w:rsid w:val="00C41C39"/>
    <w:rsid w:val="00C41DE9"/>
    <w:rsid w:val="00C42B5B"/>
    <w:rsid w:val="00C42CBC"/>
    <w:rsid w:val="00C43033"/>
    <w:rsid w:val="00C43142"/>
    <w:rsid w:val="00C432A0"/>
    <w:rsid w:val="00C434EF"/>
    <w:rsid w:val="00C4408A"/>
    <w:rsid w:val="00C44250"/>
    <w:rsid w:val="00C45301"/>
    <w:rsid w:val="00C45B3D"/>
    <w:rsid w:val="00C476B6"/>
    <w:rsid w:val="00C50456"/>
    <w:rsid w:val="00C50528"/>
    <w:rsid w:val="00C50CB8"/>
    <w:rsid w:val="00C510FA"/>
    <w:rsid w:val="00C51978"/>
    <w:rsid w:val="00C51FBE"/>
    <w:rsid w:val="00C53292"/>
    <w:rsid w:val="00C53630"/>
    <w:rsid w:val="00C54E22"/>
    <w:rsid w:val="00C55287"/>
    <w:rsid w:val="00C55977"/>
    <w:rsid w:val="00C55BB9"/>
    <w:rsid w:val="00C55DFE"/>
    <w:rsid w:val="00C60756"/>
    <w:rsid w:val="00C607E8"/>
    <w:rsid w:val="00C6088B"/>
    <w:rsid w:val="00C60CBD"/>
    <w:rsid w:val="00C610A5"/>
    <w:rsid w:val="00C61D3C"/>
    <w:rsid w:val="00C63670"/>
    <w:rsid w:val="00C64FBD"/>
    <w:rsid w:val="00C66808"/>
    <w:rsid w:val="00C66843"/>
    <w:rsid w:val="00C67849"/>
    <w:rsid w:val="00C67CAA"/>
    <w:rsid w:val="00C70105"/>
    <w:rsid w:val="00C70D38"/>
    <w:rsid w:val="00C7126A"/>
    <w:rsid w:val="00C71974"/>
    <w:rsid w:val="00C71D25"/>
    <w:rsid w:val="00C727EA"/>
    <w:rsid w:val="00C72C57"/>
    <w:rsid w:val="00C74129"/>
    <w:rsid w:val="00C74313"/>
    <w:rsid w:val="00C755DE"/>
    <w:rsid w:val="00C76478"/>
    <w:rsid w:val="00C76617"/>
    <w:rsid w:val="00C76A99"/>
    <w:rsid w:val="00C76C75"/>
    <w:rsid w:val="00C800EE"/>
    <w:rsid w:val="00C801AE"/>
    <w:rsid w:val="00C80634"/>
    <w:rsid w:val="00C80B35"/>
    <w:rsid w:val="00C816B0"/>
    <w:rsid w:val="00C81DD6"/>
    <w:rsid w:val="00C822BB"/>
    <w:rsid w:val="00C826C8"/>
    <w:rsid w:val="00C82C80"/>
    <w:rsid w:val="00C82ED0"/>
    <w:rsid w:val="00C83200"/>
    <w:rsid w:val="00C832E3"/>
    <w:rsid w:val="00C8337B"/>
    <w:rsid w:val="00C83666"/>
    <w:rsid w:val="00C84129"/>
    <w:rsid w:val="00C8431D"/>
    <w:rsid w:val="00C85835"/>
    <w:rsid w:val="00C8627E"/>
    <w:rsid w:val="00C865F0"/>
    <w:rsid w:val="00C86AD1"/>
    <w:rsid w:val="00C86ADA"/>
    <w:rsid w:val="00C86B1E"/>
    <w:rsid w:val="00C86E70"/>
    <w:rsid w:val="00C8763F"/>
    <w:rsid w:val="00C87666"/>
    <w:rsid w:val="00C87B08"/>
    <w:rsid w:val="00C90736"/>
    <w:rsid w:val="00C91410"/>
    <w:rsid w:val="00C9185D"/>
    <w:rsid w:val="00C92008"/>
    <w:rsid w:val="00C929E6"/>
    <w:rsid w:val="00C9409E"/>
    <w:rsid w:val="00C94129"/>
    <w:rsid w:val="00C94251"/>
    <w:rsid w:val="00C943D8"/>
    <w:rsid w:val="00C94415"/>
    <w:rsid w:val="00C94877"/>
    <w:rsid w:val="00C94BC8"/>
    <w:rsid w:val="00C94EF0"/>
    <w:rsid w:val="00C965D2"/>
    <w:rsid w:val="00C97373"/>
    <w:rsid w:val="00C97592"/>
    <w:rsid w:val="00C97860"/>
    <w:rsid w:val="00CA0B84"/>
    <w:rsid w:val="00CA111C"/>
    <w:rsid w:val="00CA1366"/>
    <w:rsid w:val="00CA18B3"/>
    <w:rsid w:val="00CA1E46"/>
    <w:rsid w:val="00CA20A6"/>
    <w:rsid w:val="00CA2137"/>
    <w:rsid w:val="00CA2B57"/>
    <w:rsid w:val="00CA4679"/>
    <w:rsid w:val="00CA4DE6"/>
    <w:rsid w:val="00CA4FF6"/>
    <w:rsid w:val="00CA673E"/>
    <w:rsid w:val="00CA67CC"/>
    <w:rsid w:val="00CA6D58"/>
    <w:rsid w:val="00CA74C8"/>
    <w:rsid w:val="00CB176C"/>
    <w:rsid w:val="00CB17E8"/>
    <w:rsid w:val="00CB35A3"/>
    <w:rsid w:val="00CB497A"/>
    <w:rsid w:val="00CB4BAB"/>
    <w:rsid w:val="00CB51F7"/>
    <w:rsid w:val="00CB5ECA"/>
    <w:rsid w:val="00CB632B"/>
    <w:rsid w:val="00CB6A2F"/>
    <w:rsid w:val="00CB6C0D"/>
    <w:rsid w:val="00CB7ABE"/>
    <w:rsid w:val="00CB7C78"/>
    <w:rsid w:val="00CC04EF"/>
    <w:rsid w:val="00CC0673"/>
    <w:rsid w:val="00CC2203"/>
    <w:rsid w:val="00CC23B7"/>
    <w:rsid w:val="00CC23EE"/>
    <w:rsid w:val="00CC273C"/>
    <w:rsid w:val="00CC278B"/>
    <w:rsid w:val="00CC2960"/>
    <w:rsid w:val="00CC35B1"/>
    <w:rsid w:val="00CC40BD"/>
    <w:rsid w:val="00CC4656"/>
    <w:rsid w:val="00CC474A"/>
    <w:rsid w:val="00CC47F8"/>
    <w:rsid w:val="00CC4948"/>
    <w:rsid w:val="00CC4BB0"/>
    <w:rsid w:val="00CC4BB1"/>
    <w:rsid w:val="00CC4CE9"/>
    <w:rsid w:val="00CC4EEE"/>
    <w:rsid w:val="00CC4F07"/>
    <w:rsid w:val="00CC57A1"/>
    <w:rsid w:val="00CC64FB"/>
    <w:rsid w:val="00CC67CC"/>
    <w:rsid w:val="00CD0652"/>
    <w:rsid w:val="00CD0784"/>
    <w:rsid w:val="00CD0B01"/>
    <w:rsid w:val="00CD1395"/>
    <w:rsid w:val="00CD2C16"/>
    <w:rsid w:val="00CD2CA1"/>
    <w:rsid w:val="00CD3211"/>
    <w:rsid w:val="00CD321A"/>
    <w:rsid w:val="00CD562F"/>
    <w:rsid w:val="00CD5A08"/>
    <w:rsid w:val="00CD5C91"/>
    <w:rsid w:val="00CD5D20"/>
    <w:rsid w:val="00CD76A9"/>
    <w:rsid w:val="00CD7915"/>
    <w:rsid w:val="00CE0292"/>
    <w:rsid w:val="00CE0632"/>
    <w:rsid w:val="00CE0F03"/>
    <w:rsid w:val="00CE18F4"/>
    <w:rsid w:val="00CE3883"/>
    <w:rsid w:val="00CE396E"/>
    <w:rsid w:val="00CE3AE0"/>
    <w:rsid w:val="00CE3B57"/>
    <w:rsid w:val="00CE49AC"/>
    <w:rsid w:val="00CE49ED"/>
    <w:rsid w:val="00CE4B5B"/>
    <w:rsid w:val="00CE50CE"/>
    <w:rsid w:val="00CE5206"/>
    <w:rsid w:val="00CE5A95"/>
    <w:rsid w:val="00CE5BDA"/>
    <w:rsid w:val="00CE6CC9"/>
    <w:rsid w:val="00CE6F87"/>
    <w:rsid w:val="00CF01CD"/>
    <w:rsid w:val="00CF1230"/>
    <w:rsid w:val="00CF164D"/>
    <w:rsid w:val="00CF168B"/>
    <w:rsid w:val="00CF16D3"/>
    <w:rsid w:val="00CF28CC"/>
    <w:rsid w:val="00CF2BEC"/>
    <w:rsid w:val="00CF2E8D"/>
    <w:rsid w:val="00CF3006"/>
    <w:rsid w:val="00CF3825"/>
    <w:rsid w:val="00CF3EB4"/>
    <w:rsid w:val="00CF59CC"/>
    <w:rsid w:val="00CF5B1B"/>
    <w:rsid w:val="00CF5B99"/>
    <w:rsid w:val="00CF6172"/>
    <w:rsid w:val="00CF6D51"/>
    <w:rsid w:val="00CF7056"/>
    <w:rsid w:val="00CF71C9"/>
    <w:rsid w:val="00CF73D6"/>
    <w:rsid w:val="00CF756D"/>
    <w:rsid w:val="00D00601"/>
    <w:rsid w:val="00D00B8E"/>
    <w:rsid w:val="00D00BFA"/>
    <w:rsid w:val="00D00C38"/>
    <w:rsid w:val="00D0105E"/>
    <w:rsid w:val="00D015B1"/>
    <w:rsid w:val="00D03919"/>
    <w:rsid w:val="00D0416B"/>
    <w:rsid w:val="00D04861"/>
    <w:rsid w:val="00D050C7"/>
    <w:rsid w:val="00D06789"/>
    <w:rsid w:val="00D0752D"/>
    <w:rsid w:val="00D11EC0"/>
    <w:rsid w:val="00D120F0"/>
    <w:rsid w:val="00D12946"/>
    <w:rsid w:val="00D13291"/>
    <w:rsid w:val="00D140E2"/>
    <w:rsid w:val="00D143DC"/>
    <w:rsid w:val="00D15871"/>
    <w:rsid w:val="00D16B7B"/>
    <w:rsid w:val="00D16B8C"/>
    <w:rsid w:val="00D16C74"/>
    <w:rsid w:val="00D179AD"/>
    <w:rsid w:val="00D2069E"/>
    <w:rsid w:val="00D20C15"/>
    <w:rsid w:val="00D21959"/>
    <w:rsid w:val="00D22128"/>
    <w:rsid w:val="00D22EBA"/>
    <w:rsid w:val="00D23780"/>
    <w:rsid w:val="00D240BF"/>
    <w:rsid w:val="00D24281"/>
    <w:rsid w:val="00D250A1"/>
    <w:rsid w:val="00D25F63"/>
    <w:rsid w:val="00D2604A"/>
    <w:rsid w:val="00D27407"/>
    <w:rsid w:val="00D279FA"/>
    <w:rsid w:val="00D27C02"/>
    <w:rsid w:val="00D308D6"/>
    <w:rsid w:val="00D30BF4"/>
    <w:rsid w:val="00D30CB1"/>
    <w:rsid w:val="00D30F88"/>
    <w:rsid w:val="00D30F9A"/>
    <w:rsid w:val="00D30FAC"/>
    <w:rsid w:val="00D310EB"/>
    <w:rsid w:val="00D31CFC"/>
    <w:rsid w:val="00D32132"/>
    <w:rsid w:val="00D32314"/>
    <w:rsid w:val="00D3286B"/>
    <w:rsid w:val="00D32C6F"/>
    <w:rsid w:val="00D340C7"/>
    <w:rsid w:val="00D3469E"/>
    <w:rsid w:val="00D3498F"/>
    <w:rsid w:val="00D35932"/>
    <w:rsid w:val="00D35D15"/>
    <w:rsid w:val="00D35DC1"/>
    <w:rsid w:val="00D364D4"/>
    <w:rsid w:val="00D3720A"/>
    <w:rsid w:val="00D372E1"/>
    <w:rsid w:val="00D37A4E"/>
    <w:rsid w:val="00D37F62"/>
    <w:rsid w:val="00D400A6"/>
    <w:rsid w:val="00D41611"/>
    <w:rsid w:val="00D417D3"/>
    <w:rsid w:val="00D41ED5"/>
    <w:rsid w:val="00D429C5"/>
    <w:rsid w:val="00D43255"/>
    <w:rsid w:val="00D44C0B"/>
    <w:rsid w:val="00D44C5B"/>
    <w:rsid w:val="00D44FCF"/>
    <w:rsid w:val="00D4519D"/>
    <w:rsid w:val="00D45317"/>
    <w:rsid w:val="00D45F39"/>
    <w:rsid w:val="00D466EC"/>
    <w:rsid w:val="00D46A68"/>
    <w:rsid w:val="00D46E4C"/>
    <w:rsid w:val="00D4731D"/>
    <w:rsid w:val="00D47A1C"/>
    <w:rsid w:val="00D47A73"/>
    <w:rsid w:val="00D500AB"/>
    <w:rsid w:val="00D503A5"/>
    <w:rsid w:val="00D50E0E"/>
    <w:rsid w:val="00D51496"/>
    <w:rsid w:val="00D51767"/>
    <w:rsid w:val="00D51EAE"/>
    <w:rsid w:val="00D52157"/>
    <w:rsid w:val="00D52D86"/>
    <w:rsid w:val="00D5409F"/>
    <w:rsid w:val="00D54110"/>
    <w:rsid w:val="00D54156"/>
    <w:rsid w:val="00D5433D"/>
    <w:rsid w:val="00D543F1"/>
    <w:rsid w:val="00D5477C"/>
    <w:rsid w:val="00D54CCB"/>
    <w:rsid w:val="00D54DD2"/>
    <w:rsid w:val="00D5548D"/>
    <w:rsid w:val="00D56319"/>
    <w:rsid w:val="00D5741B"/>
    <w:rsid w:val="00D57A35"/>
    <w:rsid w:val="00D57D6D"/>
    <w:rsid w:val="00D60195"/>
    <w:rsid w:val="00D604CA"/>
    <w:rsid w:val="00D60953"/>
    <w:rsid w:val="00D60CA3"/>
    <w:rsid w:val="00D614F4"/>
    <w:rsid w:val="00D61572"/>
    <w:rsid w:val="00D62F54"/>
    <w:rsid w:val="00D63C53"/>
    <w:rsid w:val="00D64496"/>
    <w:rsid w:val="00D64B3A"/>
    <w:rsid w:val="00D64C24"/>
    <w:rsid w:val="00D64D53"/>
    <w:rsid w:val="00D65C35"/>
    <w:rsid w:val="00D666DE"/>
    <w:rsid w:val="00D701FB"/>
    <w:rsid w:val="00D705EF"/>
    <w:rsid w:val="00D71286"/>
    <w:rsid w:val="00D71C4E"/>
    <w:rsid w:val="00D72365"/>
    <w:rsid w:val="00D726F8"/>
    <w:rsid w:val="00D739AD"/>
    <w:rsid w:val="00D73E23"/>
    <w:rsid w:val="00D7465F"/>
    <w:rsid w:val="00D748C8"/>
    <w:rsid w:val="00D74A04"/>
    <w:rsid w:val="00D74A5B"/>
    <w:rsid w:val="00D74DA1"/>
    <w:rsid w:val="00D765C1"/>
    <w:rsid w:val="00D7707A"/>
    <w:rsid w:val="00D770FC"/>
    <w:rsid w:val="00D7719D"/>
    <w:rsid w:val="00D77D41"/>
    <w:rsid w:val="00D8005D"/>
    <w:rsid w:val="00D802B8"/>
    <w:rsid w:val="00D8030F"/>
    <w:rsid w:val="00D80C40"/>
    <w:rsid w:val="00D80C55"/>
    <w:rsid w:val="00D80E69"/>
    <w:rsid w:val="00D819C6"/>
    <w:rsid w:val="00D825A3"/>
    <w:rsid w:val="00D841C1"/>
    <w:rsid w:val="00D84920"/>
    <w:rsid w:val="00D85C1E"/>
    <w:rsid w:val="00D85EFC"/>
    <w:rsid w:val="00D8668A"/>
    <w:rsid w:val="00D866C4"/>
    <w:rsid w:val="00D86839"/>
    <w:rsid w:val="00D8691B"/>
    <w:rsid w:val="00D86C81"/>
    <w:rsid w:val="00D870E0"/>
    <w:rsid w:val="00D87198"/>
    <w:rsid w:val="00D878D1"/>
    <w:rsid w:val="00D87EAA"/>
    <w:rsid w:val="00D901D6"/>
    <w:rsid w:val="00D901FA"/>
    <w:rsid w:val="00D902CB"/>
    <w:rsid w:val="00D904BA"/>
    <w:rsid w:val="00D90CC1"/>
    <w:rsid w:val="00D91397"/>
    <w:rsid w:val="00D9197D"/>
    <w:rsid w:val="00D91D53"/>
    <w:rsid w:val="00D91E1A"/>
    <w:rsid w:val="00D92E79"/>
    <w:rsid w:val="00D9371A"/>
    <w:rsid w:val="00D93CF2"/>
    <w:rsid w:val="00D94424"/>
    <w:rsid w:val="00D94B7A"/>
    <w:rsid w:val="00D95788"/>
    <w:rsid w:val="00D95DCA"/>
    <w:rsid w:val="00D968C1"/>
    <w:rsid w:val="00D97175"/>
    <w:rsid w:val="00D9723C"/>
    <w:rsid w:val="00D97329"/>
    <w:rsid w:val="00D97422"/>
    <w:rsid w:val="00D974DF"/>
    <w:rsid w:val="00DA02F8"/>
    <w:rsid w:val="00DA03C1"/>
    <w:rsid w:val="00DA0486"/>
    <w:rsid w:val="00DA0573"/>
    <w:rsid w:val="00DA0789"/>
    <w:rsid w:val="00DA08BB"/>
    <w:rsid w:val="00DA0DCA"/>
    <w:rsid w:val="00DA1300"/>
    <w:rsid w:val="00DA20CA"/>
    <w:rsid w:val="00DA2ACE"/>
    <w:rsid w:val="00DA322F"/>
    <w:rsid w:val="00DA3994"/>
    <w:rsid w:val="00DA45D1"/>
    <w:rsid w:val="00DA466B"/>
    <w:rsid w:val="00DA57E6"/>
    <w:rsid w:val="00DA5A3E"/>
    <w:rsid w:val="00DA5B3A"/>
    <w:rsid w:val="00DA66AD"/>
    <w:rsid w:val="00DA6E28"/>
    <w:rsid w:val="00DA724F"/>
    <w:rsid w:val="00DA7C8D"/>
    <w:rsid w:val="00DB0787"/>
    <w:rsid w:val="00DB0A1E"/>
    <w:rsid w:val="00DB0A90"/>
    <w:rsid w:val="00DB17FB"/>
    <w:rsid w:val="00DB1978"/>
    <w:rsid w:val="00DB23E4"/>
    <w:rsid w:val="00DB3079"/>
    <w:rsid w:val="00DB353A"/>
    <w:rsid w:val="00DB3A7E"/>
    <w:rsid w:val="00DB4795"/>
    <w:rsid w:val="00DB5202"/>
    <w:rsid w:val="00DB5452"/>
    <w:rsid w:val="00DB54B1"/>
    <w:rsid w:val="00DB58EA"/>
    <w:rsid w:val="00DB5FF3"/>
    <w:rsid w:val="00DB665B"/>
    <w:rsid w:val="00DB6A0A"/>
    <w:rsid w:val="00DB6FE3"/>
    <w:rsid w:val="00DB73FC"/>
    <w:rsid w:val="00DB75CE"/>
    <w:rsid w:val="00DB788B"/>
    <w:rsid w:val="00DB7A43"/>
    <w:rsid w:val="00DC0898"/>
    <w:rsid w:val="00DC12D3"/>
    <w:rsid w:val="00DC2410"/>
    <w:rsid w:val="00DC250E"/>
    <w:rsid w:val="00DC345F"/>
    <w:rsid w:val="00DC3711"/>
    <w:rsid w:val="00DC40EC"/>
    <w:rsid w:val="00DC4215"/>
    <w:rsid w:val="00DC43C3"/>
    <w:rsid w:val="00DC4CE4"/>
    <w:rsid w:val="00DC4F78"/>
    <w:rsid w:val="00DC525A"/>
    <w:rsid w:val="00DC676E"/>
    <w:rsid w:val="00DC72AC"/>
    <w:rsid w:val="00DC79EB"/>
    <w:rsid w:val="00DD0656"/>
    <w:rsid w:val="00DD1263"/>
    <w:rsid w:val="00DD155C"/>
    <w:rsid w:val="00DD1EE5"/>
    <w:rsid w:val="00DD201A"/>
    <w:rsid w:val="00DD24C4"/>
    <w:rsid w:val="00DD28C5"/>
    <w:rsid w:val="00DD2A06"/>
    <w:rsid w:val="00DD2BEC"/>
    <w:rsid w:val="00DD3C75"/>
    <w:rsid w:val="00DD4490"/>
    <w:rsid w:val="00DD5272"/>
    <w:rsid w:val="00DD54D1"/>
    <w:rsid w:val="00DD550E"/>
    <w:rsid w:val="00DD6076"/>
    <w:rsid w:val="00DD663D"/>
    <w:rsid w:val="00DE106D"/>
    <w:rsid w:val="00DE13A2"/>
    <w:rsid w:val="00DE2580"/>
    <w:rsid w:val="00DE27C5"/>
    <w:rsid w:val="00DE2CA2"/>
    <w:rsid w:val="00DE392A"/>
    <w:rsid w:val="00DE3CDD"/>
    <w:rsid w:val="00DE5B86"/>
    <w:rsid w:val="00DE5F08"/>
    <w:rsid w:val="00DE64FC"/>
    <w:rsid w:val="00DF1549"/>
    <w:rsid w:val="00DF1FD4"/>
    <w:rsid w:val="00DF29E1"/>
    <w:rsid w:val="00DF2B15"/>
    <w:rsid w:val="00DF357A"/>
    <w:rsid w:val="00DF4A5E"/>
    <w:rsid w:val="00DF501E"/>
    <w:rsid w:val="00DF5CF2"/>
    <w:rsid w:val="00DF6BBB"/>
    <w:rsid w:val="00DF6FBF"/>
    <w:rsid w:val="00DF7126"/>
    <w:rsid w:val="00DF7C46"/>
    <w:rsid w:val="00DF7F46"/>
    <w:rsid w:val="00E00235"/>
    <w:rsid w:val="00E00455"/>
    <w:rsid w:val="00E0048E"/>
    <w:rsid w:val="00E00890"/>
    <w:rsid w:val="00E00C52"/>
    <w:rsid w:val="00E00EC7"/>
    <w:rsid w:val="00E0107B"/>
    <w:rsid w:val="00E01406"/>
    <w:rsid w:val="00E021F0"/>
    <w:rsid w:val="00E023CB"/>
    <w:rsid w:val="00E02BE5"/>
    <w:rsid w:val="00E02CF2"/>
    <w:rsid w:val="00E02F71"/>
    <w:rsid w:val="00E03008"/>
    <w:rsid w:val="00E03107"/>
    <w:rsid w:val="00E03126"/>
    <w:rsid w:val="00E035FA"/>
    <w:rsid w:val="00E03A39"/>
    <w:rsid w:val="00E03C90"/>
    <w:rsid w:val="00E03D2B"/>
    <w:rsid w:val="00E03DC5"/>
    <w:rsid w:val="00E04327"/>
    <w:rsid w:val="00E04591"/>
    <w:rsid w:val="00E04F18"/>
    <w:rsid w:val="00E04F92"/>
    <w:rsid w:val="00E05BE7"/>
    <w:rsid w:val="00E06113"/>
    <w:rsid w:val="00E06B08"/>
    <w:rsid w:val="00E07662"/>
    <w:rsid w:val="00E07719"/>
    <w:rsid w:val="00E07A43"/>
    <w:rsid w:val="00E07EB8"/>
    <w:rsid w:val="00E109FA"/>
    <w:rsid w:val="00E113E9"/>
    <w:rsid w:val="00E11BE4"/>
    <w:rsid w:val="00E11C22"/>
    <w:rsid w:val="00E12154"/>
    <w:rsid w:val="00E122B9"/>
    <w:rsid w:val="00E127FE"/>
    <w:rsid w:val="00E1296D"/>
    <w:rsid w:val="00E13073"/>
    <w:rsid w:val="00E13237"/>
    <w:rsid w:val="00E13402"/>
    <w:rsid w:val="00E13870"/>
    <w:rsid w:val="00E13A47"/>
    <w:rsid w:val="00E144C1"/>
    <w:rsid w:val="00E145D2"/>
    <w:rsid w:val="00E14976"/>
    <w:rsid w:val="00E14DF2"/>
    <w:rsid w:val="00E15500"/>
    <w:rsid w:val="00E16CC4"/>
    <w:rsid w:val="00E178BD"/>
    <w:rsid w:val="00E17ABC"/>
    <w:rsid w:val="00E20B77"/>
    <w:rsid w:val="00E21542"/>
    <w:rsid w:val="00E217A7"/>
    <w:rsid w:val="00E2197F"/>
    <w:rsid w:val="00E21F8C"/>
    <w:rsid w:val="00E22E02"/>
    <w:rsid w:val="00E22F01"/>
    <w:rsid w:val="00E23082"/>
    <w:rsid w:val="00E23FD4"/>
    <w:rsid w:val="00E24247"/>
    <w:rsid w:val="00E24F1D"/>
    <w:rsid w:val="00E255C8"/>
    <w:rsid w:val="00E26031"/>
    <w:rsid w:val="00E26295"/>
    <w:rsid w:val="00E26E6E"/>
    <w:rsid w:val="00E27200"/>
    <w:rsid w:val="00E304FD"/>
    <w:rsid w:val="00E305B4"/>
    <w:rsid w:val="00E3070B"/>
    <w:rsid w:val="00E30BC2"/>
    <w:rsid w:val="00E312A1"/>
    <w:rsid w:val="00E31632"/>
    <w:rsid w:val="00E32B8B"/>
    <w:rsid w:val="00E36601"/>
    <w:rsid w:val="00E373D1"/>
    <w:rsid w:val="00E376C4"/>
    <w:rsid w:val="00E37731"/>
    <w:rsid w:val="00E40A24"/>
    <w:rsid w:val="00E40D3F"/>
    <w:rsid w:val="00E41613"/>
    <w:rsid w:val="00E41C4F"/>
    <w:rsid w:val="00E42194"/>
    <w:rsid w:val="00E4265A"/>
    <w:rsid w:val="00E42DC1"/>
    <w:rsid w:val="00E43E4F"/>
    <w:rsid w:val="00E44C01"/>
    <w:rsid w:val="00E44C72"/>
    <w:rsid w:val="00E44CD7"/>
    <w:rsid w:val="00E45B50"/>
    <w:rsid w:val="00E46A0C"/>
    <w:rsid w:val="00E46F98"/>
    <w:rsid w:val="00E47ACC"/>
    <w:rsid w:val="00E47D91"/>
    <w:rsid w:val="00E500A3"/>
    <w:rsid w:val="00E501F5"/>
    <w:rsid w:val="00E509E3"/>
    <w:rsid w:val="00E50D83"/>
    <w:rsid w:val="00E5105E"/>
    <w:rsid w:val="00E5141B"/>
    <w:rsid w:val="00E529AF"/>
    <w:rsid w:val="00E52DCA"/>
    <w:rsid w:val="00E538D6"/>
    <w:rsid w:val="00E53DBE"/>
    <w:rsid w:val="00E5414E"/>
    <w:rsid w:val="00E542E7"/>
    <w:rsid w:val="00E5438B"/>
    <w:rsid w:val="00E54408"/>
    <w:rsid w:val="00E54E9D"/>
    <w:rsid w:val="00E54F31"/>
    <w:rsid w:val="00E55C0F"/>
    <w:rsid w:val="00E55F52"/>
    <w:rsid w:val="00E5668D"/>
    <w:rsid w:val="00E57589"/>
    <w:rsid w:val="00E57773"/>
    <w:rsid w:val="00E57DC7"/>
    <w:rsid w:val="00E601BD"/>
    <w:rsid w:val="00E60697"/>
    <w:rsid w:val="00E614C8"/>
    <w:rsid w:val="00E620DE"/>
    <w:rsid w:val="00E6228F"/>
    <w:rsid w:val="00E6229C"/>
    <w:rsid w:val="00E63694"/>
    <w:rsid w:val="00E638D7"/>
    <w:rsid w:val="00E63D45"/>
    <w:rsid w:val="00E64499"/>
    <w:rsid w:val="00E649A0"/>
    <w:rsid w:val="00E65007"/>
    <w:rsid w:val="00E66CF0"/>
    <w:rsid w:val="00E66E3A"/>
    <w:rsid w:val="00E673BA"/>
    <w:rsid w:val="00E67428"/>
    <w:rsid w:val="00E6747D"/>
    <w:rsid w:val="00E6760D"/>
    <w:rsid w:val="00E6762F"/>
    <w:rsid w:val="00E67B62"/>
    <w:rsid w:val="00E67FEC"/>
    <w:rsid w:val="00E70B7E"/>
    <w:rsid w:val="00E7408E"/>
    <w:rsid w:val="00E74112"/>
    <w:rsid w:val="00E748CD"/>
    <w:rsid w:val="00E750D6"/>
    <w:rsid w:val="00E75642"/>
    <w:rsid w:val="00E75F07"/>
    <w:rsid w:val="00E760DC"/>
    <w:rsid w:val="00E7677D"/>
    <w:rsid w:val="00E76790"/>
    <w:rsid w:val="00E7679C"/>
    <w:rsid w:val="00E76E02"/>
    <w:rsid w:val="00E76E63"/>
    <w:rsid w:val="00E7772C"/>
    <w:rsid w:val="00E77B34"/>
    <w:rsid w:val="00E803E6"/>
    <w:rsid w:val="00E80CC7"/>
    <w:rsid w:val="00E81165"/>
    <w:rsid w:val="00E81672"/>
    <w:rsid w:val="00E82460"/>
    <w:rsid w:val="00E828AA"/>
    <w:rsid w:val="00E832AE"/>
    <w:rsid w:val="00E8370D"/>
    <w:rsid w:val="00E83C77"/>
    <w:rsid w:val="00E83E6E"/>
    <w:rsid w:val="00E84C36"/>
    <w:rsid w:val="00E850C9"/>
    <w:rsid w:val="00E86579"/>
    <w:rsid w:val="00E8667F"/>
    <w:rsid w:val="00E86C55"/>
    <w:rsid w:val="00E86EA2"/>
    <w:rsid w:val="00E874E7"/>
    <w:rsid w:val="00E8755B"/>
    <w:rsid w:val="00E875F7"/>
    <w:rsid w:val="00E87F00"/>
    <w:rsid w:val="00E904C3"/>
    <w:rsid w:val="00E9073D"/>
    <w:rsid w:val="00E90E18"/>
    <w:rsid w:val="00E914C6"/>
    <w:rsid w:val="00E91AD8"/>
    <w:rsid w:val="00E91EA9"/>
    <w:rsid w:val="00E9373A"/>
    <w:rsid w:val="00E939E7"/>
    <w:rsid w:val="00E95DD3"/>
    <w:rsid w:val="00E97004"/>
    <w:rsid w:val="00E970D5"/>
    <w:rsid w:val="00E97FD7"/>
    <w:rsid w:val="00EA0379"/>
    <w:rsid w:val="00EA0676"/>
    <w:rsid w:val="00EA075B"/>
    <w:rsid w:val="00EA0C03"/>
    <w:rsid w:val="00EA1869"/>
    <w:rsid w:val="00EA1C38"/>
    <w:rsid w:val="00EA1CA0"/>
    <w:rsid w:val="00EA209B"/>
    <w:rsid w:val="00EA24DB"/>
    <w:rsid w:val="00EA25AF"/>
    <w:rsid w:val="00EA3104"/>
    <w:rsid w:val="00EA3122"/>
    <w:rsid w:val="00EA385D"/>
    <w:rsid w:val="00EA4719"/>
    <w:rsid w:val="00EA4FCE"/>
    <w:rsid w:val="00EA525F"/>
    <w:rsid w:val="00EA597B"/>
    <w:rsid w:val="00EA5A16"/>
    <w:rsid w:val="00EA5ABE"/>
    <w:rsid w:val="00EA5C82"/>
    <w:rsid w:val="00EA665C"/>
    <w:rsid w:val="00EA75BE"/>
    <w:rsid w:val="00EA793E"/>
    <w:rsid w:val="00EB009C"/>
    <w:rsid w:val="00EB022C"/>
    <w:rsid w:val="00EB0486"/>
    <w:rsid w:val="00EB04E6"/>
    <w:rsid w:val="00EB0790"/>
    <w:rsid w:val="00EB0C94"/>
    <w:rsid w:val="00EB1DE5"/>
    <w:rsid w:val="00EB2744"/>
    <w:rsid w:val="00EB2A6E"/>
    <w:rsid w:val="00EB3022"/>
    <w:rsid w:val="00EB3229"/>
    <w:rsid w:val="00EB4628"/>
    <w:rsid w:val="00EB581C"/>
    <w:rsid w:val="00EB585F"/>
    <w:rsid w:val="00EB5A15"/>
    <w:rsid w:val="00EB5C29"/>
    <w:rsid w:val="00EB5CD2"/>
    <w:rsid w:val="00EB62AE"/>
    <w:rsid w:val="00EB65A1"/>
    <w:rsid w:val="00EB68C1"/>
    <w:rsid w:val="00EB6FF7"/>
    <w:rsid w:val="00EB72AD"/>
    <w:rsid w:val="00EB790A"/>
    <w:rsid w:val="00EB7CAD"/>
    <w:rsid w:val="00EB7CC6"/>
    <w:rsid w:val="00EB7CC9"/>
    <w:rsid w:val="00EC03F7"/>
    <w:rsid w:val="00EC0572"/>
    <w:rsid w:val="00EC08EF"/>
    <w:rsid w:val="00EC0CAA"/>
    <w:rsid w:val="00EC1422"/>
    <w:rsid w:val="00EC1A59"/>
    <w:rsid w:val="00EC2366"/>
    <w:rsid w:val="00EC312B"/>
    <w:rsid w:val="00EC3C27"/>
    <w:rsid w:val="00EC4210"/>
    <w:rsid w:val="00EC4228"/>
    <w:rsid w:val="00EC4328"/>
    <w:rsid w:val="00EC4AAE"/>
    <w:rsid w:val="00EC4AD4"/>
    <w:rsid w:val="00EC4CED"/>
    <w:rsid w:val="00EC50BA"/>
    <w:rsid w:val="00EC5686"/>
    <w:rsid w:val="00EC5946"/>
    <w:rsid w:val="00EC5DF7"/>
    <w:rsid w:val="00EC7C7E"/>
    <w:rsid w:val="00ED0021"/>
    <w:rsid w:val="00ED062E"/>
    <w:rsid w:val="00ED1499"/>
    <w:rsid w:val="00ED1AAE"/>
    <w:rsid w:val="00ED1FB5"/>
    <w:rsid w:val="00ED2085"/>
    <w:rsid w:val="00ED2216"/>
    <w:rsid w:val="00ED25CF"/>
    <w:rsid w:val="00ED2EAD"/>
    <w:rsid w:val="00ED3426"/>
    <w:rsid w:val="00ED355D"/>
    <w:rsid w:val="00ED3785"/>
    <w:rsid w:val="00ED3C5F"/>
    <w:rsid w:val="00ED3E60"/>
    <w:rsid w:val="00ED4974"/>
    <w:rsid w:val="00ED4A8D"/>
    <w:rsid w:val="00ED4D85"/>
    <w:rsid w:val="00ED539E"/>
    <w:rsid w:val="00ED5DEE"/>
    <w:rsid w:val="00ED66A0"/>
    <w:rsid w:val="00ED6F06"/>
    <w:rsid w:val="00EE078A"/>
    <w:rsid w:val="00EE0AAD"/>
    <w:rsid w:val="00EE0EA4"/>
    <w:rsid w:val="00EE1979"/>
    <w:rsid w:val="00EE19BB"/>
    <w:rsid w:val="00EE1A2E"/>
    <w:rsid w:val="00EE2006"/>
    <w:rsid w:val="00EE23AD"/>
    <w:rsid w:val="00EE23B7"/>
    <w:rsid w:val="00EE26F0"/>
    <w:rsid w:val="00EE2AEF"/>
    <w:rsid w:val="00EE2BA5"/>
    <w:rsid w:val="00EE32F1"/>
    <w:rsid w:val="00EE3862"/>
    <w:rsid w:val="00EE3B7F"/>
    <w:rsid w:val="00EE4606"/>
    <w:rsid w:val="00EE4A8E"/>
    <w:rsid w:val="00EE4DD4"/>
    <w:rsid w:val="00EE5814"/>
    <w:rsid w:val="00EE6264"/>
    <w:rsid w:val="00EE6857"/>
    <w:rsid w:val="00EE69B3"/>
    <w:rsid w:val="00EE6C29"/>
    <w:rsid w:val="00EE7ABA"/>
    <w:rsid w:val="00EE7EE9"/>
    <w:rsid w:val="00EF00D1"/>
    <w:rsid w:val="00EF0515"/>
    <w:rsid w:val="00EF0997"/>
    <w:rsid w:val="00EF2D21"/>
    <w:rsid w:val="00EF31B8"/>
    <w:rsid w:val="00EF3246"/>
    <w:rsid w:val="00EF3F81"/>
    <w:rsid w:val="00EF546F"/>
    <w:rsid w:val="00EF54D9"/>
    <w:rsid w:val="00EF5E81"/>
    <w:rsid w:val="00EF67AB"/>
    <w:rsid w:val="00EF699F"/>
    <w:rsid w:val="00EF6DE6"/>
    <w:rsid w:val="00EF6E49"/>
    <w:rsid w:val="00F00441"/>
    <w:rsid w:val="00F00C4D"/>
    <w:rsid w:val="00F00FCD"/>
    <w:rsid w:val="00F0144B"/>
    <w:rsid w:val="00F01485"/>
    <w:rsid w:val="00F01A33"/>
    <w:rsid w:val="00F01A3E"/>
    <w:rsid w:val="00F02166"/>
    <w:rsid w:val="00F02A52"/>
    <w:rsid w:val="00F02EDB"/>
    <w:rsid w:val="00F031CD"/>
    <w:rsid w:val="00F034D0"/>
    <w:rsid w:val="00F03BCD"/>
    <w:rsid w:val="00F04245"/>
    <w:rsid w:val="00F05857"/>
    <w:rsid w:val="00F058B9"/>
    <w:rsid w:val="00F059C1"/>
    <w:rsid w:val="00F0764D"/>
    <w:rsid w:val="00F079FE"/>
    <w:rsid w:val="00F07B6E"/>
    <w:rsid w:val="00F07C2E"/>
    <w:rsid w:val="00F101AD"/>
    <w:rsid w:val="00F1075C"/>
    <w:rsid w:val="00F113A8"/>
    <w:rsid w:val="00F11446"/>
    <w:rsid w:val="00F11DE9"/>
    <w:rsid w:val="00F12765"/>
    <w:rsid w:val="00F13C02"/>
    <w:rsid w:val="00F13CD4"/>
    <w:rsid w:val="00F13FB7"/>
    <w:rsid w:val="00F143F9"/>
    <w:rsid w:val="00F14478"/>
    <w:rsid w:val="00F14F04"/>
    <w:rsid w:val="00F155BF"/>
    <w:rsid w:val="00F15AE9"/>
    <w:rsid w:val="00F16146"/>
    <w:rsid w:val="00F16674"/>
    <w:rsid w:val="00F17C5C"/>
    <w:rsid w:val="00F20155"/>
    <w:rsid w:val="00F20308"/>
    <w:rsid w:val="00F20907"/>
    <w:rsid w:val="00F213EC"/>
    <w:rsid w:val="00F21A4A"/>
    <w:rsid w:val="00F21FF0"/>
    <w:rsid w:val="00F22512"/>
    <w:rsid w:val="00F22861"/>
    <w:rsid w:val="00F22E50"/>
    <w:rsid w:val="00F22F7A"/>
    <w:rsid w:val="00F24038"/>
    <w:rsid w:val="00F242CE"/>
    <w:rsid w:val="00F24340"/>
    <w:rsid w:val="00F247E6"/>
    <w:rsid w:val="00F257AC"/>
    <w:rsid w:val="00F25888"/>
    <w:rsid w:val="00F25C94"/>
    <w:rsid w:val="00F25FC6"/>
    <w:rsid w:val="00F26A4D"/>
    <w:rsid w:val="00F26FDB"/>
    <w:rsid w:val="00F27C4A"/>
    <w:rsid w:val="00F27F18"/>
    <w:rsid w:val="00F30879"/>
    <w:rsid w:val="00F309AB"/>
    <w:rsid w:val="00F30A09"/>
    <w:rsid w:val="00F30B06"/>
    <w:rsid w:val="00F3134E"/>
    <w:rsid w:val="00F31DCA"/>
    <w:rsid w:val="00F3286E"/>
    <w:rsid w:val="00F32CE1"/>
    <w:rsid w:val="00F332E9"/>
    <w:rsid w:val="00F33BCC"/>
    <w:rsid w:val="00F34782"/>
    <w:rsid w:val="00F34882"/>
    <w:rsid w:val="00F351F7"/>
    <w:rsid w:val="00F35A25"/>
    <w:rsid w:val="00F35CD2"/>
    <w:rsid w:val="00F36B2F"/>
    <w:rsid w:val="00F36CA2"/>
    <w:rsid w:val="00F37025"/>
    <w:rsid w:val="00F37BE0"/>
    <w:rsid w:val="00F4014D"/>
    <w:rsid w:val="00F4028B"/>
    <w:rsid w:val="00F404CA"/>
    <w:rsid w:val="00F40E10"/>
    <w:rsid w:val="00F42193"/>
    <w:rsid w:val="00F422B6"/>
    <w:rsid w:val="00F42342"/>
    <w:rsid w:val="00F426D3"/>
    <w:rsid w:val="00F4283A"/>
    <w:rsid w:val="00F42D24"/>
    <w:rsid w:val="00F42ED4"/>
    <w:rsid w:val="00F4325A"/>
    <w:rsid w:val="00F434CC"/>
    <w:rsid w:val="00F43A27"/>
    <w:rsid w:val="00F43FF4"/>
    <w:rsid w:val="00F443FF"/>
    <w:rsid w:val="00F44408"/>
    <w:rsid w:val="00F44DE4"/>
    <w:rsid w:val="00F468B6"/>
    <w:rsid w:val="00F46A39"/>
    <w:rsid w:val="00F50AE0"/>
    <w:rsid w:val="00F51241"/>
    <w:rsid w:val="00F514F8"/>
    <w:rsid w:val="00F517E9"/>
    <w:rsid w:val="00F5259C"/>
    <w:rsid w:val="00F53A8B"/>
    <w:rsid w:val="00F54A10"/>
    <w:rsid w:val="00F55662"/>
    <w:rsid w:val="00F5567D"/>
    <w:rsid w:val="00F55684"/>
    <w:rsid w:val="00F55815"/>
    <w:rsid w:val="00F5600C"/>
    <w:rsid w:val="00F56129"/>
    <w:rsid w:val="00F56208"/>
    <w:rsid w:val="00F56648"/>
    <w:rsid w:val="00F57761"/>
    <w:rsid w:val="00F57E08"/>
    <w:rsid w:val="00F57E13"/>
    <w:rsid w:val="00F61CA8"/>
    <w:rsid w:val="00F61E4A"/>
    <w:rsid w:val="00F61E83"/>
    <w:rsid w:val="00F62697"/>
    <w:rsid w:val="00F62904"/>
    <w:rsid w:val="00F62F37"/>
    <w:rsid w:val="00F63C9C"/>
    <w:rsid w:val="00F63DDD"/>
    <w:rsid w:val="00F643B2"/>
    <w:rsid w:val="00F6449E"/>
    <w:rsid w:val="00F646CD"/>
    <w:rsid w:val="00F674DE"/>
    <w:rsid w:val="00F70E72"/>
    <w:rsid w:val="00F713D9"/>
    <w:rsid w:val="00F7157E"/>
    <w:rsid w:val="00F7181C"/>
    <w:rsid w:val="00F7197F"/>
    <w:rsid w:val="00F720CA"/>
    <w:rsid w:val="00F72D67"/>
    <w:rsid w:val="00F74046"/>
    <w:rsid w:val="00F740CA"/>
    <w:rsid w:val="00F74249"/>
    <w:rsid w:val="00F749B2"/>
    <w:rsid w:val="00F74F2C"/>
    <w:rsid w:val="00F75231"/>
    <w:rsid w:val="00F75FF3"/>
    <w:rsid w:val="00F76075"/>
    <w:rsid w:val="00F763B4"/>
    <w:rsid w:val="00F76419"/>
    <w:rsid w:val="00F76D50"/>
    <w:rsid w:val="00F76EF2"/>
    <w:rsid w:val="00F76FF6"/>
    <w:rsid w:val="00F77714"/>
    <w:rsid w:val="00F77DA1"/>
    <w:rsid w:val="00F80346"/>
    <w:rsid w:val="00F80982"/>
    <w:rsid w:val="00F8126B"/>
    <w:rsid w:val="00F81312"/>
    <w:rsid w:val="00F81848"/>
    <w:rsid w:val="00F81B4E"/>
    <w:rsid w:val="00F81F34"/>
    <w:rsid w:val="00F82B31"/>
    <w:rsid w:val="00F82EB4"/>
    <w:rsid w:val="00F83BC8"/>
    <w:rsid w:val="00F8476F"/>
    <w:rsid w:val="00F8544C"/>
    <w:rsid w:val="00F863E4"/>
    <w:rsid w:val="00F86498"/>
    <w:rsid w:val="00F879DD"/>
    <w:rsid w:val="00F9129B"/>
    <w:rsid w:val="00F91914"/>
    <w:rsid w:val="00F91EA1"/>
    <w:rsid w:val="00F92C5B"/>
    <w:rsid w:val="00F92C79"/>
    <w:rsid w:val="00F93366"/>
    <w:rsid w:val="00F93696"/>
    <w:rsid w:val="00F9382C"/>
    <w:rsid w:val="00F939CE"/>
    <w:rsid w:val="00F94FD4"/>
    <w:rsid w:val="00F9515F"/>
    <w:rsid w:val="00F953D7"/>
    <w:rsid w:val="00F9567F"/>
    <w:rsid w:val="00F96437"/>
    <w:rsid w:val="00F96579"/>
    <w:rsid w:val="00FA008A"/>
    <w:rsid w:val="00FA041D"/>
    <w:rsid w:val="00FA0CC9"/>
    <w:rsid w:val="00FA0E87"/>
    <w:rsid w:val="00FA2C61"/>
    <w:rsid w:val="00FA31D3"/>
    <w:rsid w:val="00FA3CBD"/>
    <w:rsid w:val="00FA3CFC"/>
    <w:rsid w:val="00FA482A"/>
    <w:rsid w:val="00FA4C3A"/>
    <w:rsid w:val="00FA5234"/>
    <w:rsid w:val="00FA5DE6"/>
    <w:rsid w:val="00FA5E09"/>
    <w:rsid w:val="00FA5EBA"/>
    <w:rsid w:val="00FA6AB4"/>
    <w:rsid w:val="00FA74B0"/>
    <w:rsid w:val="00FA7EA9"/>
    <w:rsid w:val="00FB09E1"/>
    <w:rsid w:val="00FB19FC"/>
    <w:rsid w:val="00FB1BAB"/>
    <w:rsid w:val="00FB1D81"/>
    <w:rsid w:val="00FB1F88"/>
    <w:rsid w:val="00FB1FD2"/>
    <w:rsid w:val="00FB25FC"/>
    <w:rsid w:val="00FB2780"/>
    <w:rsid w:val="00FB2C98"/>
    <w:rsid w:val="00FB3D34"/>
    <w:rsid w:val="00FB432B"/>
    <w:rsid w:val="00FB4C11"/>
    <w:rsid w:val="00FB4C19"/>
    <w:rsid w:val="00FB4E71"/>
    <w:rsid w:val="00FB5196"/>
    <w:rsid w:val="00FB52A6"/>
    <w:rsid w:val="00FB5AFA"/>
    <w:rsid w:val="00FB6272"/>
    <w:rsid w:val="00FB6899"/>
    <w:rsid w:val="00FB6B5D"/>
    <w:rsid w:val="00FB73BB"/>
    <w:rsid w:val="00FB7A7C"/>
    <w:rsid w:val="00FC04D2"/>
    <w:rsid w:val="00FC052C"/>
    <w:rsid w:val="00FC05AC"/>
    <w:rsid w:val="00FC0D12"/>
    <w:rsid w:val="00FC16A9"/>
    <w:rsid w:val="00FC1ABB"/>
    <w:rsid w:val="00FC1FD8"/>
    <w:rsid w:val="00FC208F"/>
    <w:rsid w:val="00FC2687"/>
    <w:rsid w:val="00FC302C"/>
    <w:rsid w:val="00FC3CC1"/>
    <w:rsid w:val="00FC4515"/>
    <w:rsid w:val="00FC46A4"/>
    <w:rsid w:val="00FC61D9"/>
    <w:rsid w:val="00FC6AD6"/>
    <w:rsid w:val="00FC7879"/>
    <w:rsid w:val="00FD09E3"/>
    <w:rsid w:val="00FD0C11"/>
    <w:rsid w:val="00FD17C0"/>
    <w:rsid w:val="00FD1CF3"/>
    <w:rsid w:val="00FD27B2"/>
    <w:rsid w:val="00FD28D9"/>
    <w:rsid w:val="00FD343C"/>
    <w:rsid w:val="00FD398F"/>
    <w:rsid w:val="00FD3BD6"/>
    <w:rsid w:val="00FD50AA"/>
    <w:rsid w:val="00FD53DD"/>
    <w:rsid w:val="00FD5DB2"/>
    <w:rsid w:val="00FD5E4D"/>
    <w:rsid w:val="00FD6A41"/>
    <w:rsid w:val="00FD6A59"/>
    <w:rsid w:val="00FD6CE5"/>
    <w:rsid w:val="00FD6D2C"/>
    <w:rsid w:val="00FD71DC"/>
    <w:rsid w:val="00FD7718"/>
    <w:rsid w:val="00FE065B"/>
    <w:rsid w:val="00FE0D5E"/>
    <w:rsid w:val="00FE0EC5"/>
    <w:rsid w:val="00FE1BBF"/>
    <w:rsid w:val="00FE1D61"/>
    <w:rsid w:val="00FE2E76"/>
    <w:rsid w:val="00FE2E82"/>
    <w:rsid w:val="00FE2F35"/>
    <w:rsid w:val="00FE328B"/>
    <w:rsid w:val="00FE3A83"/>
    <w:rsid w:val="00FE3E58"/>
    <w:rsid w:val="00FE45D9"/>
    <w:rsid w:val="00FE48BD"/>
    <w:rsid w:val="00FE5C07"/>
    <w:rsid w:val="00FE5ED2"/>
    <w:rsid w:val="00FE5F41"/>
    <w:rsid w:val="00FE6218"/>
    <w:rsid w:val="00FE6535"/>
    <w:rsid w:val="00FE669F"/>
    <w:rsid w:val="00FE7837"/>
    <w:rsid w:val="00FE7851"/>
    <w:rsid w:val="00FE7C9E"/>
    <w:rsid w:val="00FF0079"/>
    <w:rsid w:val="00FF0584"/>
    <w:rsid w:val="00FF05B0"/>
    <w:rsid w:val="00FF0608"/>
    <w:rsid w:val="00FF0CB7"/>
    <w:rsid w:val="00FF1920"/>
    <w:rsid w:val="00FF2112"/>
    <w:rsid w:val="00FF2301"/>
    <w:rsid w:val="00FF2753"/>
    <w:rsid w:val="00FF2D21"/>
    <w:rsid w:val="00FF57D8"/>
    <w:rsid w:val="00FF5C02"/>
    <w:rsid w:val="00FF6AF2"/>
    <w:rsid w:val="00FF6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52E65A3"/>
  <w15:docId w15:val="{6FFB220B-6AD3-443C-A78E-0E2AE279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0652"/>
    <w:rPr>
      <w:sz w:val="24"/>
      <w:szCs w:val="24"/>
    </w:rPr>
  </w:style>
  <w:style w:type="paragraph" w:styleId="Nagwek1">
    <w:name w:val="heading 1"/>
    <w:aliases w:val="podrozdział"/>
    <w:basedOn w:val="Normalny"/>
    <w:next w:val="Normalny"/>
    <w:link w:val="Nagwek1Znak"/>
    <w:uiPriority w:val="99"/>
    <w:qFormat/>
    <w:rsid w:val="009B2485"/>
    <w:pPr>
      <w:keepNext/>
      <w:jc w:val="both"/>
      <w:outlineLvl w:val="0"/>
    </w:pPr>
    <w:rPr>
      <w:szCs w:val="20"/>
      <w:lang w:val="x-none" w:eastAsia="x-none"/>
    </w:rPr>
  </w:style>
  <w:style w:type="paragraph" w:styleId="Nagwek2">
    <w:name w:val="heading 2"/>
    <w:basedOn w:val="Normalny"/>
    <w:next w:val="Normalny"/>
    <w:link w:val="Nagwek2Znak"/>
    <w:uiPriority w:val="99"/>
    <w:qFormat/>
    <w:rsid w:val="009B2485"/>
    <w:pPr>
      <w:keepNext/>
      <w:widowControl w:val="0"/>
      <w:spacing w:line="360" w:lineRule="exact"/>
      <w:ind w:left="1296" w:right="864" w:hanging="876"/>
      <w:jc w:val="center"/>
      <w:outlineLvl w:val="1"/>
    </w:pPr>
    <w:rPr>
      <w:snapToGrid w:val="0"/>
      <w:szCs w:val="20"/>
      <w:lang w:val="x-none" w:eastAsia="x-none"/>
    </w:rPr>
  </w:style>
  <w:style w:type="paragraph" w:styleId="Nagwek3">
    <w:name w:val="heading 3"/>
    <w:basedOn w:val="Normalny"/>
    <w:next w:val="Normalny"/>
    <w:link w:val="Nagwek3Znak"/>
    <w:uiPriority w:val="99"/>
    <w:qFormat/>
    <w:rsid w:val="009B2485"/>
    <w:pPr>
      <w:keepNext/>
      <w:outlineLvl w:val="2"/>
    </w:pPr>
    <w:rPr>
      <w:b/>
      <w:szCs w:val="20"/>
      <w:lang w:val="x-none" w:eastAsia="x-none"/>
    </w:rPr>
  </w:style>
  <w:style w:type="paragraph" w:styleId="Nagwek4">
    <w:name w:val="heading 4"/>
    <w:basedOn w:val="Normalny"/>
    <w:next w:val="Normalny"/>
    <w:link w:val="Nagwek4Znak"/>
    <w:uiPriority w:val="99"/>
    <w:semiHidden/>
    <w:unhideWhenUsed/>
    <w:qFormat/>
    <w:rsid w:val="009B211D"/>
    <w:pPr>
      <w:keepNext/>
      <w:spacing w:line="360" w:lineRule="auto"/>
      <w:jc w:val="center"/>
      <w:outlineLvl w:val="3"/>
    </w:pPr>
    <w:rPr>
      <w:rFonts w:ascii="Arial" w:hAnsi="Arial"/>
      <w:b/>
      <w:sz w:val="22"/>
      <w:lang w:val="x-none" w:eastAsia="x-none"/>
    </w:rPr>
  </w:style>
  <w:style w:type="paragraph" w:styleId="Nagwek5">
    <w:name w:val="heading 5"/>
    <w:basedOn w:val="Normalny"/>
    <w:next w:val="Normalny"/>
    <w:link w:val="Nagwek5Znak"/>
    <w:uiPriority w:val="99"/>
    <w:semiHidden/>
    <w:unhideWhenUsed/>
    <w:qFormat/>
    <w:rsid w:val="009B211D"/>
    <w:pPr>
      <w:spacing w:before="240" w:after="60"/>
      <w:outlineLvl w:val="4"/>
    </w:pPr>
    <w:rPr>
      <w:b/>
      <w:bCs/>
      <w:i/>
      <w:iCs/>
      <w:sz w:val="26"/>
      <w:szCs w:val="26"/>
      <w:lang w:val="x-none" w:eastAsia="x-none"/>
    </w:rPr>
  </w:style>
  <w:style w:type="paragraph" w:styleId="Nagwek6">
    <w:name w:val="heading 6"/>
    <w:basedOn w:val="Normalny"/>
    <w:next w:val="Normalny"/>
    <w:link w:val="Nagwek6Znak"/>
    <w:uiPriority w:val="99"/>
    <w:semiHidden/>
    <w:unhideWhenUsed/>
    <w:qFormat/>
    <w:rsid w:val="009B211D"/>
    <w:pPr>
      <w:keepNext/>
      <w:spacing w:line="360" w:lineRule="auto"/>
      <w:jc w:val="center"/>
      <w:outlineLvl w:val="5"/>
    </w:pPr>
    <w:rPr>
      <w:rFonts w:ascii="Arial" w:hAnsi="Arial"/>
      <w:b/>
      <w:color w:val="339966"/>
      <w:sz w:val="22"/>
      <w:lang w:val="x-none" w:eastAsia="x-none"/>
    </w:rPr>
  </w:style>
  <w:style w:type="paragraph" w:styleId="Nagwek8">
    <w:name w:val="heading 8"/>
    <w:basedOn w:val="Normalny"/>
    <w:next w:val="Normalny"/>
    <w:qFormat/>
    <w:rsid w:val="009B2485"/>
    <w:pPr>
      <w:keepNext/>
      <w:spacing w:line="360" w:lineRule="auto"/>
      <w:outlineLvl w:val="7"/>
    </w:pPr>
    <w:rPr>
      <w:szCs w:val="20"/>
    </w:rPr>
  </w:style>
  <w:style w:type="paragraph" w:styleId="Nagwek9">
    <w:name w:val="heading 9"/>
    <w:basedOn w:val="Normalny"/>
    <w:next w:val="Normalny"/>
    <w:qFormat/>
    <w:rsid w:val="009B2485"/>
    <w:pPr>
      <w:keepNext/>
      <w:spacing w:line="360" w:lineRule="auto"/>
      <w:ind w:left="709" w:hanging="709"/>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rsid w:val="009B2485"/>
    <w:pPr>
      <w:widowControl w:val="0"/>
      <w:spacing w:line="360" w:lineRule="exact"/>
      <w:ind w:left="864" w:right="864" w:hanging="576"/>
      <w:jc w:val="both"/>
    </w:pPr>
    <w:rPr>
      <w:snapToGrid w:val="0"/>
      <w:sz w:val="24"/>
    </w:rPr>
  </w:style>
  <w:style w:type="paragraph" w:styleId="Tekstpodstawowy">
    <w:name w:val="Body Text"/>
    <w:basedOn w:val="Normalny"/>
    <w:link w:val="TekstpodstawowyZnak"/>
    <w:uiPriority w:val="99"/>
    <w:rsid w:val="009B2485"/>
    <w:pPr>
      <w:spacing w:line="360" w:lineRule="auto"/>
      <w:jc w:val="both"/>
    </w:pPr>
    <w:rPr>
      <w:szCs w:val="20"/>
      <w:lang w:val="x-none" w:eastAsia="x-none"/>
    </w:rPr>
  </w:style>
  <w:style w:type="paragraph" w:styleId="Tekstpodstawowy3">
    <w:name w:val="Body Text 3"/>
    <w:basedOn w:val="Normalny"/>
    <w:link w:val="Tekstpodstawowy3Znak"/>
    <w:uiPriority w:val="99"/>
    <w:rsid w:val="009B2485"/>
    <w:pPr>
      <w:spacing w:line="360" w:lineRule="auto"/>
    </w:pPr>
    <w:rPr>
      <w:szCs w:val="20"/>
      <w:lang w:val="x-none" w:eastAsia="x-none"/>
    </w:rPr>
  </w:style>
  <w:style w:type="paragraph" w:styleId="Tekstpodstawowy2">
    <w:name w:val="Body Text 2"/>
    <w:basedOn w:val="Normalny"/>
    <w:link w:val="Tekstpodstawowy2Znak"/>
    <w:uiPriority w:val="99"/>
    <w:rsid w:val="009B2485"/>
    <w:pPr>
      <w:spacing w:after="60" w:line="300" w:lineRule="atLeast"/>
      <w:ind w:right="-47"/>
      <w:jc w:val="both"/>
    </w:pPr>
    <w:rPr>
      <w:szCs w:val="20"/>
      <w:lang w:val="x-none" w:eastAsia="x-none"/>
    </w:rPr>
  </w:style>
  <w:style w:type="paragraph" w:styleId="Tekstpodstawowywcity">
    <w:name w:val="Body Text Indent"/>
    <w:basedOn w:val="Normalny"/>
    <w:link w:val="TekstpodstawowywcityZnak"/>
    <w:uiPriority w:val="99"/>
    <w:rsid w:val="009B2485"/>
    <w:pPr>
      <w:ind w:left="450"/>
      <w:jc w:val="both"/>
    </w:pPr>
    <w:rPr>
      <w:szCs w:val="20"/>
      <w:lang w:val="x-none" w:eastAsia="x-none"/>
    </w:rPr>
  </w:style>
  <w:style w:type="paragraph" w:styleId="Tekstpodstawowywcity2">
    <w:name w:val="Body Text Indent 2"/>
    <w:basedOn w:val="Normalny"/>
    <w:link w:val="Tekstpodstawowywcity2Znak"/>
    <w:uiPriority w:val="99"/>
    <w:rsid w:val="009B2485"/>
    <w:pPr>
      <w:tabs>
        <w:tab w:val="right" w:pos="284"/>
        <w:tab w:val="left" w:pos="408"/>
      </w:tabs>
      <w:ind w:left="105"/>
      <w:jc w:val="both"/>
    </w:pPr>
    <w:rPr>
      <w:szCs w:val="20"/>
      <w:lang w:val="x-none" w:eastAsia="x-none"/>
    </w:rPr>
  </w:style>
  <w:style w:type="paragraph" w:styleId="Podtytu">
    <w:name w:val="Subtitle"/>
    <w:basedOn w:val="Normalny"/>
    <w:qFormat/>
    <w:rsid w:val="009B2485"/>
    <w:rPr>
      <w:szCs w:val="20"/>
    </w:rPr>
  </w:style>
  <w:style w:type="paragraph" w:styleId="Nagwek">
    <w:name w:val="header"/>
    <w:basedOn w:val="Normalny"/>
    <w:link w:val="NagwekZnak"/>
    <w:uiPriority w:val="99"/>
    <w:rsid w:val="009B2485"/>
    <w:pPr>
      <w:tabs>
        <w:tab w:val="center" w:pos="4536"/>
        <w:tab w:val="right" w:pos="9072"/>
      </w:tabs>
    </w:pPr>
    <w:rPr>
      <w:sz w:val="20"/>
      <w:szCs w:val="20"/>
    </w:rPr>
  </w:style>
  <w:style w:type="character" w:styleId="Numerstrony">
    <w:name w:val="page number"/>
    <w:basedOn w:val="Domylnaczcionkaakapitu"/>
    <w:uiPriority w:val="99"/>
    <w:rsid w:val="009B2485"/>
  </w:style>
  <w:style w:type="paragraph" w:styleId="Stopka">
    <w:name w:val="footer"/>
    <w:basedOn w:val="Normalny"/>
    <w:link w:val="StopkaZnak"/>
    <w:uiPriority w:val="99"/>
    <w:rsid w:val="009B2485"/>
    <w:pPr>
      <w:tabs>
        <w:tab w:val="center" w:pos="4536"/>
        <w:tab w:val="right" w:pos="9072"/>
      </w:tabs>
    </w:pPr>
    <w:rPr>
      <w:sz w:val="20"/>
      <w:szCs w:val="20"/>
    </w:rPr>
  </w:style>
  <w:style w:type="paragraph" w:customStyle="1" w:styleId="Tekstpodstawowy31">
    <w:name w:val="Tekst podstawowy 31"/>
    <w:basedOn w:val="Normalny"/>
    <w:rsid w:val="009B2485"/>
    <w:pPr>
      <w:widowControl w:val="0"/>
      <w:spacing w:after="120" w:line="280" w:lineRule="auto"/>
      <w:jc w:val="both"/>
    </w:pPr>
    <w:rPr>
      <w:rFonts w:ascii="TimesEE" w:hAnsi="TimesEE"/>
      <w:szCs w:val="20"/>
    </w:rPr>
  </w:style>
  <w:style w:type="paragraph" w:customStyle="1" w:styleId="1k">
    <w:name w:val="1k"/>
    <w:basedOn w:val="Normalny"/>
    <w:rsid w:val="009B2485"/>
    <w:pPr>
      <w:spacing w:line="360" w:lineRule="auto"/>
      <w:ind w:left="426" w:hanging="284"/>
      <w:jc w:val="both"/>
    </w:pPr>
    <w:rPr>
      <w:sz w:val="28"/>
      <w:szCs w:val="20"/>
    </w:rPr>
  </w:style>
  <w:style w:type="paragraph" w:styleId="Tekstpodstawowywcity3">
    <w:name w:val="Body Text Indent 3"/>
    <w:basedOn w:val="Normalny"/>
    <w:link w:val="Tekstpodstawowywcity3Znak"/>
    <w:uiPriority w:val="99"/>
    <w:rsid w:val="009B2485"/>
    <w:pPr>
      <w:tabs>
        <w:tab w:val="left" w:pos="10800"/>
      </w:tabs>
      <w:spacing w:before="60" w:after="60"/>
      <w:ind w:left="714" w:hanging="357"/>
      <w:jc w:val="both"/>
    </w:pPr>
    <w:rPr>
      <w:lang w:val="x-none" w:eastAsia="x-none"/>
    </w:rPr>
  </w:style>
  <w:style w:type="paragraph" w:styleId="Tekstdymka">
    <w:name w:val="Balloon Text"/>
    <w:basedOn w:val="Normalny"/>
    <w:link w:val="TekstdymkaZnak"/>
    <w:rsid w:val="009B2485"/>
    <w:rPr>
      <w:rFonts w:ascii="Tahoma" w:hAnsi="Tahoma"/>
      <w:sz w:val="16"/>
      <w:szCs w:val="16"/>
      <w:lang w:val="x-none" w:eastAsia="x-none"/>
    </w:rPr>
  </w:style>
  <w:style w:type="paragraph" w:styleId="Spistreci2">
    <w:name w:val="toc 2"/>
    <w:basedOn w:val="Normalny"/>
    <w:next w:val="Normalny"/>
    <w:autoRedefine/>
    <w:uiPriority w:val="39"/>
    <w:qFormat/>
    <w:rsid w:val="009909C3"/>
    <w:pPr>
      <w:tabs>
        <w:tab w:val="right" w:leader="dot" w:pos="9394"/>
      </w:tabs>
      <w:spacing w:line="276" w:lineRule="auto"/>
      <w:ind w:left="240"/>
    </w:pPr>
    <w:rPr>
      <w:rFonts w:ascii="Arial" w:hAnsi="Arial" w:cs="Arial"/>
      <w:smallCaps/>
      <w:sz w:val="20"/>
      <w:szCs w:val="20"/>
    </w:rPr>
  </w:style>
  <w:style w:type="paragraph" w:styleId="Spistreci1">
    <w:name w:val="toc 1"/>
    <w:basedOn w:val="Normalny"/>
    <w:next w:val="Normalny"/>
    <w:autoRedefine/>
    <w:uiPriority w:val="39"/>
    <w:qFormat/>
    <w:rsid w:val="0047445B"/>
    <w:pPr>
      <w:tabs>
        <w:tab w:val="left" w:pos="1418"/>
        <w:tab w:val="right" w:leader="dot" w:pos="9394"/>
      </w:tabs>
      <w:spacing w:before="120" w:after="120"/>
    </w:pPr>
    <w:rPr>
      <w:rFonts w:ascii="Arial" w:hAnsi="Arial" w:cs="Arial"/>
      <w:b/>
      <w:bCs/>
      <w:caps/>
      <w:noProof/>
      <w:sz w:val="18"/>
      <w:szCs w:val="18"/>
    </w:rPr>
  </w:style>
  <w:style w:type="paragraph" w:styleId="Spistreci3">
    <w:name w:val="toc 3"/>
    <w:basedOn w:val="Normalny"/>
    <w:next w:val="Normalny"/>
    <w:autoRedefine/>
    <w:uiPriority w:val="39"/>
    <w:semiHidden/>
    <w:qFormat/>
    <w:rsid w:val="009B2485"/>
    <w:pPr>
      <w:ind w:left="480"/>
    </w:pPr>
    <w:rPr>
      <w:rFonts w:ascii="Calibri" w:hAnsi="Calibri"/>
      <w:i/>
      <w:iCs/>
      <w:sz w:val="20"/>
      <w:szCs w:val="20"/>
    </w:rPr>
  </w:style>
  <w:style w:type="character" w:styleId="Hipercze">
    <w:name w:val="Hyperlink"/>
    <w:uiPriority w:val="99"/>
    <w:rsid w:val="009B2485"/>
    <w:rPr>
      <w:color w:val="0000FF"/>
      <w:u w:val="single"/>
    </w:rPr>
  </w:style>
  <w:style w:type="character" w:styleId="UyteHipercze">
    <w:name w:val="FollowedHyperlink"/>
    <w:uiPriority w:val="99"/>
    <w:rsid w:val="009B2485"/>
    <w:rPr>
      <w:color w:val="800080"/>
      <w:u w:val="single"/>
    </w:rPr>
  </w:style>
  <w:style w:type="character" w:styleId="Odwoanieprzypisudolnego">
    <w:name w:val="footnote reference"/>
    <w:uiPriority w:val="99"/>
    <w:semiHidden/>
    <w:rsid w:val="00C97860"/>
    <w:rPr>
      <w:vertAlign w:val="superscript"/>
    </w:rPr>
  </w:style>
  <w:style w:type="character" w:customStyle="1" w:styleId="Nagwek4Znak">
    <w:name w:val="Nagłówek 4 Znak"/>
    <w:link w:val="Nagwek4"/>
    <w:uiPriority w:val="99"/>
    <w:semiHidden/>
    <w:rsid w:val="009B211D"/>
    <w:rPr>
      <w:rFonts w:ascii="Arial" w:hAnsi="Arial"/>
      <w:b/>
      <w:sz w:val="22"/>
      <w:szCs w:val="24"/>
    </w:rPr>
  </w:style>
  <w:style w:type="character" w:customStyle="1" w:styleId="Nagwek5Znak">
    <w:name w:val="Nagłówek 5 Znak"/>
    <w:link w:val="Nagwek5"/>
    <w:uiPriority w:val="99"/>
    <w:semiHidden/>
    <w:rsid w:val="009B211D"/>
    <w:rPr>
      <w:b/>
      <w:bCs/>
      <w:i/>
      <w:iCs/>
      <w:sz w:val="26"/>
      <w:szCs w:val="26"/>
    </w:rPr>
  </w:style>
  <w:style w:type="character" w:customStyle="1" w:styleId="Nagwek6Znak">
    <w:name w:val="Nagłówek 6 Znak"/>
    <w:link w:val="Nagwek6"/>
    <w:uiPriority w:val="99"/>
    <w:semiHidden/>
    <w:rsid w:val="009B211D"/>
    <w:rPr>
      <w:rFonts w:ascii="Arial" w:hAnsi="Arial"/>
      <w:b/>
      <w:color w:val="339966"/>
      <w:sz w:val="22"/>
      <w:szCs w:val="24"/>
    </w:rPr>
  </w:style>
  <w:style w:type="character" w:customStyle="1" w:styleId="Nagwek1Znak">
    <w:name w:val="Nagłówek 1 Znak"/>
    <w:aliases w:val="podrozdział Znak"/>
    <w:link w:val="Nagwek1"/>
    <w:uiPriority w:val="99"/>
    <w:rsid w:val="009B211D"/>
    <w:rPr>
      <w:sz w:val="24"/>
    </w:rPr>
  </w:style>
  <w:style w:type="character" w:customStyle="1" w:styleId="Nagwek2Znak">
    <w:name w:val="Nagłówek 2 Znak"/>
    <w:link w:val="Nagwek2"/>
    <w:uiPriority w:val="99"/>
    <w:rsid w:val="009B211D"/>
    <w:rPr>
      <w:snapToGrid w:val="0"/>
      <w:sz w:val="24"/>
    </w:rPr>
  </w:style>
  <w:style w:type="character" w:customStyle="1" w:styleId="Nagwek3Znak">
    <w:name w:val="Nagłówek 3 Znak"/>
    <w:link w:val="Nagwek3"/>
    <w:uiPriority w:val="99"/>
    <w:rsid w:val="009B211D"/>
    <w:rPr>
      <w:b/>
      <w:sz w:val="24"/>
    </w:rPr>
  </w:style>
  <w:style w:type="character" w:customStyle="1" w:styleId="Nagwek1Znak1">
    <w:name w:val="Nagłówek 1 Znak1"/>
    <w:aliases w:val="podrozdział Znak1"/>
    <w:uiPriority w:val="99"/>
    <w:rsid w:val="009B211D"/>
    <w:rPr>
      <w:rFonts w:ascii="Cambria" w:eastAsia="Times New Roman" w:hAnsi="Cambria" w:cs="Times New Roman"/>
      <w:b/>
      <w:bCs/>
      <w:color w:val="365F91"/>
      <w:sz w:val="28"/>
      <w:szCs w:val="28"/>
      <w:lang w:eastAsia="en-US"/>
    </w:rPr>
  </w:style>
  <w:style w:type="paragraph" w:styleId="Tekstprzypisudolnego">
    <w:name w:val="footnote text"/>
    <w:basedOn w:val="Normalny"/>
    <w:link w:val="TekstprzypisudolnegoZnak"/>
    <w:uiPriority w:val="99"/>
    <w:unhideWhenUsed/>
    <w:rsid w:val="009B211D"/>
    <w:rPr>
      <w:sz w:val="20"/>
      <w:szCs w:val="20"/>
    </w:rPr>
  </w:style>
  <w:style w:type="character" w:customStyle="1" w:styleId="TekstprzypisudolnegoZnak">
    <w:name w:val="Tekst przypisu dolnego Znak"/>
    <w:basedOn w:val="Domylnaczcionkaakapitu"/>
    <w:link w:val="Tekstprzypisudolnego"/>
    <w:uiPriority w:val="99"/>
    <w:rsid w:val="009B211D"/>
  </w:style>
  <w:style w:type="paragraph" w:styleId="Tekstkomentarza">
    <w:name w:val="annotation text"/>
    <w:basedOn w:val="Normalny"/>
    <w:link w:val="TekstkomentarzaZnak"/>
    <w:uiPriority w:val="99"/>
    <w:unhideWhenUsed/>
    <w:rsid w:val="009B211D"/>
    <w:rPr>
      <w:sz w:val="20"/>
      <w:szCs w:val="20"/>
    </w:rPr>
  </w:style>
  <w:style w:type="character" w:customStyle="1" w:styleId="TekstkomentarzaZnak">
    <w:name w:val="Tekst komentarza Znak"/>
    <w:basedOn w:val="Domylnaczcionkaakapitu"/>
    <w:link w:val="Tekstkomentarza"/>
    <w:uiPriority w:val="99"/>
    <w:rsid w:val="009B211D"/>
  </w:style>
  <w:style w:type="character" w:customStyle="1" w:styleId="NagwekZnak">
    <w:name w:val="Nagłówek Znak"/>
    <w:link w:val="Nagwek"/>
    <w:uiPriority w:val="99"/>
    <w:rsid w:val="009B211D"/>
  </w:style>
  <w:style w:type="character" w:customStyle="1" w:styleId="StopkaZnak">
    <w:name w:val="Stopka Znak"/>
    <w:link w:val="Stopka"/>
    <w:uiPriority w:val="99"/>
    <w:rsid w:val="009B211D"/>
  </w:style>
  <w:style w:type="paragraph" w:styleId="Tekstprzypisukocowego">
    <w:name w:val="endnote text"/>
    <w:basedOn w:val="Normalny"/>
    <w:link w:val="TekstprzypisukocowegoZnak"/>
    <w:uiPriority w:val="99"/>
    <w:unhideWhenUsed/>
    <w:rsid w:val="009B211D"/>
    <w:rPr>
      <w:rFonts w:ascii="Calibri" w:eastAsia="Calibri" w:hAnsi="Calibri"/>
      <w:sz w:val="20"/>
      <w:szCs w:val="20"/>
      <w:lang w:val="x-none" w:eastAsia="en-US"/>
    </w:rPr>
  </w:style>
  <w:style w:type="character" w:customStyle="1" w:styleId="TekstprzypisukocowegoZnak">
    <w:name w:val="Tekst przypisu końcowego Znak"/>
    <w:link w:val="Tekstprzypisukocowego"/>
    <w:uiPriority w:val="99"/>
    <w:rsid w:val="009B211D"/>
    <w:rPr>
      <w:rFonts w:ascii="Calibri" w:eastAsia="Calibri" w:hAnsi="Calibri"/>
      <w:lang w:eastAsia="en-US"/>
    </w:rPr>
  </w:style>
  <w:style w:type="paragraph" w:styleId="Nagwekwykazurde">
    <w:name w:val="toa heading"/>
    <w:basedOn w:val="Normalny"/>
    <w:next w:val="Normalny"/>
    <w:uiPriority w:val="99"/>
    <w:unhideWhenUsed/>
    <w:rsid w:val="009B211D"/>
    <w:pPr>
      <w:spacing w:before="120"/>
    </w:pPr>
    <w:rPr>
      <w:rFonts w:ascii="Arial" w:hAnsi="Arial" w:cs="Arial"/>
      <w:b/>
      <w:bCs/>
    </w:rPr>
  </w:style>
  <w:style w:type="paragraph" w:styleId="Tytu">
    <w:name w:val="Title"/>
    <w:basedOn w:val="Normalny"/>
    <w:link w:val="TytuZnak"/>
    <w:uiPriority w:val="99"/>
    <w:qFormat/>
    <w:rsid w:val="009B211D"/>
    <w:pPr>
      <w:jc w:val="center"/>
    </w:pPr>
    <w:rPr>
      <w:b/>
      <w:szCs w:val="20"/>
      <w:u w:val="single"/>
      <w:lang w:val="x-none" w:eastAsia="x-none"/>
    </w:rPr>
  </w:style>
  <w:style w:type="character" w:customStyle="1" w:styleId="TytuZnak">
    <w:name w:val="Tytuł Znak"/>
    <w:link w:val="Tytu"/>
    <w:uiPriority w:val="99"/>
    <w:rsid w:val="009B211D"/>
    <w:rPr>
      <w:b/>
      <w:sz w:val="24"/>
      <w:u w:val="single"/>
    </w:rPr>
  </w:style>
  <w:style w:type="character" w:customStyle="1" w:styleId="TekstpodstawowywcityZnak">
    <w:name w:val="Tekst podstawowy wcięty Znak"/>
    <w:link w:val="Tekstpodstawowywcity"/>
    <w:uiPriority w:val="99"/>
    <w:rsid w:val="009B211D"/>
    <w:rPr>
      <w:sz w:val="24"/>
    </w:rPr>
  </w:style>
  <w:style w:type="character" w:customStyle="1" w:styleId="Tekstpodstawowy2Znak">
    <w:name w:val="Tekst podstawowy 2 Znak"/>
    <w:link w:val="Tekstpodstawowy2"/>
    <w:uiPriority w:val="99"/>
    <w:rsid w:val="009B211D"/>
    <w:rPr>
      <w:sz w:val="24"/>
    </w:rPr>
  </w:style>
  <w:style w:type="character" w:customStyle="1" w:styleId="Tekstpodstawowy3Znak">
    <w:name w:val="Tekst podstawowy 3 Znak"/>
    <w:link w:val="Tekstpodstawowy3"/>
    <w:uiPriority w:val="99"/>
    <w:rsid w:val="009B211D"/>
    <w:rPr>
      <w:sz w:val="24"/>
    </w:rPr>
  </w:style>
  <w:style w:type="character" w:customStyle="1" w:styleId="Tekstpodstawowywcity2Znak">
    <w:name w:val="Tekst podstawowy wcięty 2 Znak"/>
    <w:link w:val="Tekstpodstawowywcity2"/>
    <w:uiPriority w:val="99"/>
    <w:rsid w:val="009B211D"/>
    <w:rPr>
      <w:sz w:val="24"/>
    </w:rPr>
  </w:style>
  <w:style w:type="character" w:customStyle="1" w:styleId="Tekstpodstawowywcity3Znak">
    <w:name w:val="Tekst podstawowy wcięty 3 Znak"/>
    <w:link w:val="Tekstpodstawowywcity3"/>
    <w:uiPriority w:val="99"/>
    <w:rsid w:val="009B211D"/>
    <w:rPr>
      <w:sz w:val="24"/>
      <w:szCs w:val="24"/>
    </w:rPr>
  </w:style>
  <w:style w:type="paragraph" w:styleId="Tekstblokowy">
    <w:name w:val="Block Text"/>
    <w:basedOn w:val="Normalny"/>
    <w:uiPriority w:val="99"/>
    <w:unhideWhenUsed/>
    <w:rsid w:val="009B211D"/>
    <w:pPr>
      <w:ind w:left="540" w:right="85" w:hanging="540"/>
      <w:jc w:val="both"/>
    </w:pPr>
    <w:rPr>
      <w:rFonts w:ascii="Verdana" w:hAnsi="Verdana"/>
    </w:rPr>
  </w:style>
  <w:style w:type="paragraph" w:styleId="Mapadokumentu">
    <w:name w:val="Document Map"/>
    <w:basedOn w:val="Normalny"/>
    <w:link w:val="MapadokumentuZnak"/>
    <w:uiPriority w:val="99"/>
    <w:unhideWhenUsed/>
    <w:rsid w:val="009B211D"/>
    <w:pPr>
      <w:shd w:val="clear" w:color="auto" w:fill="000080"/>
      <w:spacing w:after="200" w:line="276" w:lineRule="auto"/>
    </w:pPr>
    <w:rPr>
      <w:rFonts w:ascii="Tahoma" w:eastAsia="Calibri" w:hAnsi="Tahoma"/>
      <w:sz w:val="20"/>
      <w:szCs w:val="20"/>
      <w:lang w:val="x-none" w:eastAsia="en-US"/>
    </w:rPr>
  </w:style>
  <w:style w:type="character" w:customStyle="1" w:styleId="MapadokumentuZnak">
    <w:name w:val="Mapa dokumentu Znak"/>
    <w:link w:val="Mapadokumentu"/>
    <w:uiPriority w:val="99"/>
    <w:rsid w:val="009B211D"/>
    <w:rPr>
      <w:rFonts w:ascii="Tahoma" w:eastAsia="Calibri" w:hAnsi="Tahoma" w:cs="Tahoma"/>
      <w:shd w:val="clear" w:color="auto" w:fill="000080"/>
      <w:lang w:eastAsia="en-US"/>
    </w:rPr>
  </w:style>
  <w:style w:type="paragraph" w:styleId="Tematkomentarza">
    <w:name w:val="annotation subject"/>
    <w:basedOn w:val="Tekstkomentarza"/>
    <w:next w:val="Tekstkomentarza"/>
    <w:link w:val="TematkomentarzaZnak"/>
    <w:uiPriority w:val="99"/>
    <w:unhideWhenUsed/>
    <w:rsid w:val="009B211D"/>
    <w:rPr>
      <w:b/>
      <w:bCs/>
      <w:lang w:val="x-none" w:eastAsia="x-none"/>
    </w:rPr>
  </w:style>
  <w:style w:type="character" w:customStyle="1" w:styleId="TematkomentarzaZnak">
    <w:name w:val="Temat komentarza Znak"/>
    <w:link w:val="Tematkomentarza"/>
    <w:uiPriority w:val="99"/>
    <w:rsid w:val="009B211D"/>
    <w:rPr>
      <w:b/>
      <w:bCs/>
    </w:rPr>
  </w:style>
  <w:style w:type="character" w:customStyle="1" w:styleId="TekstdymkaZnak">
    <w:name w:val="Tekst dymka Znak"/>
    <w:link w:val="Tekstdymka"/>
    <w:rsid w:val="009B211D"/>
    <w:rPr>
      <w:rFonts w:ascii="Tahoma" w:hAnsi="Tahoma" w:cs="Tahoma"/>
      <w:sz w:val="16"/>
      <w:szCs w:val="16"/>
    </w:rPr>
  </w:style>
  <w:style w:type="paragraph" w:styleId="Bezodstpw">
    <w:name w:val="No Spacing"/>
    <w:uiPriority w:val="1"/>
    <w:qFormat/>
    <w:rsid w:val="009B211D"/>
    <w:rPr>
      <w:rFonts w:ascii="Calibri" w:eastAsia="Calibri" w:hAnsi="Calibri"/>
      <w:sz w:val="22"/>
      <w:szCs w:val="22"/>
      <w:lang w:eastAsia="en-US"/>
    </w:rPr>
  </w:style>
  <w:style w:type="paragraph" w:styleId="Poprawka">
    <w:name w:val="Revision"/>
    <w:uiPriority w:val="99"/>
    <w:semiHidden/>
    <w:rsid w:val="009B211D"/>
    <w:rPr>
      <w:rFonts w:ascii="Calibri" w:eastAsia="Calibri" w:hAnsi="Calibri"/>
      <w:sz w:val="22"/>
      <w:szCs w:val="22"/>
      <w:lang w:eastAsia="en-US"/>
    </w:rPr>
  </w:style>
  <w:style w:type="paragraph" w:styleId="Akapitzlist">
    <w:name w:val="List Paragraph"/>
    <w:basedOn w:val="Normalny"/>
    <w:link w:val="AkapitzlistZnak"/>
    <w:uiPriority w:val="34"/>
    <w:qFormat/>
    <w:rsid w:val="009B211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B211D"/>
    <w:pPr>
      <w:autoSpaceDE w:val="0"/>
      <w:autoSpaceDN w:val="0"/>
      <w:adjustRightInd w:val="0"/>
    </w:pPr>
    <w:rPr>
      <w:rFonts w:ascii="Arial" w:hAnsi="Arial" w:cs="Arial"/>
      <w:color w:val="000000"/>
      <w:sz w:val="24"/>
      <w:szCs w:val="24"/>
    </w:rPr>
  </w:style>
  <w:style w:type="paragraph" w:customStyle="1" w:styleId="adres">
    <w:name w:val="adres"/>
    <w:basedOn w:val="Normalny"/>
    <w:next w:val="Normalny"/>
    <w:uiPriority w:val="99"/>
    <w:rsid w:val="009B211D"/>
    <w:pPr>
      <w:tabs>
        <w:tab w:val="left" w:pos="708"/>
      </w:tabs>
      <w:spacing w:line="360" w:lineRule="auto"/>
      <w:ind w:left="14175"/>
      <w:jc w:val="both"/>
    </w:pPr>
  </w:style>
  <w:style w:type="paragraph" w:customStyle="1" w:styleId="graadres">
    <w:name w:val="góra+adres"/>
    <w:basedOn w:val="Normalny"/>
    <w:autoRedefine/>
    <w:uiPriority w:val="99"/>
    <w:rsid w:val="009B211D"/>
    <w:pPr>
      <w:tabs>
        <w:tab w:val="left" w:pos="708"/>
      </w:tabs>
      <w:suppressAutoHyphens/>
      <w:spacing w:line="360" w:lineRule="auto"/>
      <w:ind w:left="3969"/>
      <w:outlineLvl w:val="0"/>
    </w:pPr>
  </w:style>
  <w:style w:type="paragraph" w:customStyle="1" w:styleId="wiatoadres">
    <w:name w:val="światło+adres"/>
    <w:basedOn w:val="Nagwekwykazurde"/>
    <w:uiPriority w:val="99"/>
    <w:rsid w:val="009B211D"/>
    <w:pPr>
      <w:tabs>
        <w:tab w:val="left" w:pos="708"/>
      </w:tabs>
      <w:spacing w:line="360" w:lineRule="auto"/>
    </w:pPr>
  </w:style>
  <w:style w:type="paragraph" w:customStyle="1" w:styleId="Nag3wek6">
    <w:name w:val="Nag3ówek 6"/>
    <w:basedOn w:val="Default"/>
    <w:next w:val="Default"/>
    <w:uiPriority w:val="99"/>
    <w:rsid w:val="009B211D"/>
    <w:rPr>
      <w:rFonts w:cs="Times New Roman"/>
      <w:color w:val="auto"/>
    </w:rPr>
  </w:style>
  <w:style w:type="paragraph" w:customStyle="1" w:styleId="Nag3wek1">
    <w:name w:val="Nag3ówek 1"/>
    <w:basedOn w:val="Default"/>
    <w:next w:val="Default"/>
    <w:uiPriority w:val="99"/>
    <w:rsid w:val="009B211D"/>
    <w:rPr>
      <w:rFonts w:cs="Times New Roman"/>
      <w:color w:val="auto"/>
    </w:rPr>
  </w:style>
  <w:style w:type="paragraph" w:customStyle="1" w:styleId="Tekstpodstawowywciety">
    <w:name w:val="Tekst podstawowy wciety"/>
    <w:basedOn w:val="Default"/>
    <w:next w:val="Default"/>
    <w:uiPriority w:val="99"/>
    <w:rsid w:val="009B211D"/>
    <w:rPr>
      <w:rFonts w:cs="Times New Roman"/>
      <w:color w:val="auto"/>
    </w:rPr>
  </w:style>
  <w:style w:type="character" w:customStyle="1" w:styleId="TekstpodstawowyZnak">
    <w:name w:val="Tekst podstawowy Znak"/>
    <w:link w:val="Tekstpodstawowy"/>
    <w:uiPriority w:val="99"/>
    <w:rsid w:val="009B211D"/>
    <w:rPr>
      <w:sz w:val="24"/>
    </w:rPr>
  </w:style>
  <w:style w:type="paragraph" w:customStyle="1" w:styleId="Nagwek1podrozdzia">
    <w:name w:val="Nagłówek 1.podrozdział"/>
    <w:basedOn w:val="Tekstpodstawowy"/>
    <w:uiPriority w:val="99"/>
    <w:rsid w:val="009B211D"/>
    <w:pPr>
      <w:tabs>
        <w:tab w:val="left" w:pos="851"/>
      </w:tabs>
      <w:spacing w:line="270" w:lineRule="exact"/>
      <w:ind w:firstLine="567"/>
      <w:jc w:val="center"/>
      <w:outlineLvl w:val="0"/>
    </w:pPr>
    <w:rPr>
      <w:rFonts w:ascii="NewBrunswick" w:hAnsi="NewBrunswick" w:cs="Arial"/>
      <w:b/>
      <w:bCs/>
      <w:i/>
      <w:iCs/>
      <w:szCs w:val="24"/>
    </w:rPr>
  </w:style>
  <w:style w:type="character" w:customStyle="1" w:styleId="przerwaakapitZnak">
    <w:name w:val="przerwaakapit Znak"/>
    <w:link w:val="przerwaakapit"/>
    <w:uiPriority w:val="99"/>
    <w:locked/>
    <w:rsid w:val="009B211D"/>
    <w:rPr>
      <w:rFonts w:ascii="NewBrunswick" w:hAnsi="NewBrunswick"/>
      <w:i/>
      <w:sz w:val="22"/>
    </w:rPr>
  </w:style>
  <w:style w:type="paragraph" w:customStyle="1" w:styleId="przerwaakapit">
    <w:name w:val="przerwaakapit"/>
    <w:basedOn w:val="Normalny"/>
    <w:link w:val="przerwaakapitZnak"/>
    <w:uiPriority w:val="99"/>
    <w:rsid w:val="009B211D"/>
    <w:pPr>
      <w:tabs>
        <w:tab w:val="left" w:pos="851"/>
      </w:tabs>
      <w:spacing w:line="80" w:lineRule="exact"/>
      <w:jc w:val="both"/>
    </w:pPr>
    <w:rPr>
      <w:rFonts w:ascii="NewBrunswick" w:hAnsi="NewBrunswick"/>
      <w:i/>
      <w:sz w:val="22"/>
      <w:szCs w:val="20"/>
      <w:lang w:val="x-none" w:eastAsia="x-none"/>
    </w:rPr>
  </w:style>
  <w:style w:type="paragraph" w:customStyle="1" w:styleId="Akapitzlist1">
    <w:name w:val="Akapit z listą1"/>
    <w:basedOn w:val="Normalny"/>
    <w:uiPriority w:val="99"/>
    <w:rsid w:val="009B211D"/>
    <w:pPr>
      <w:ind w:left="720"/>
    </w:pPr>
    <w:rPr>
      <w:rFonts w:ascii="Calibri" w:hAnsi="Calibri"/>
      <w:sz w:val="22"/>
      <w:szCs w:val="22"/>
    </w:rPr>
  </w:style>
  <w:style w:type="character" w:styleId="Odwoaniedokomentarza">
    <w:name w:val="annotation reference"/>
    <w:uiPriority w:val="99"/>
    <w:unhideWhenUsed/>
    <w:rsid w:val="009B211D"/>
    <w:rPr>
      <w:rFonts w:ascii="Times New Roman" w:hAnsi="Times New Roman" w:cs="Times New Roman" w:hint="default"/>
      <w:sz w:val="16"/>
      <w:szCs w:val="16"/>
    </w:rPr>
  </w:style>
  <w:style w:type="character" w:styleId="Odwoanieprzypisukocowego">
    <w:name w:val="endnote reference"/>
    <w:uiPriority w:val="99"/>
    <w:unhideWhenUsed/>
    <w:rsid w:val="009B211D"/>
    <w:rPr>
      <w:rFonts w:ascii="Times New Roman" w:hAnsi="Times New Roman" w:cs="Times New Roman" w:hint="default"/>
      <w:vertAlign w:val="superscript"/>
    </w:rPr>
  </w:style>
  <w:style w:type="table" w:styleId="Tabela-Siatka">
    <w:name w:val="Table Grid"/>
    <w:basedOn w:val="Standardowy"/>
    <w:uiPriority w:val="39"/>
    <w:rsid w:val="006E71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D11EC0"/>
    <w:pPr>
      <w:keepLines/>
      <w:spacing w:before="480" w:line="276" w:lineRule="auto"/>
      <w:jc w:val="left"/>
      <w:outlineLvl w:val="9"/>
    </w:pPr>
    <w:rPr>
      <w:rFonts w:ascii="Cambria" w:hAnsi="Cambria"/>
      <w:b/>
      <w:bCs/>
      <w:color w:val="365F91"/>
      <w:sz w:val="28"/>
      <w:szCs w:val="28"/>
    </w:rPr>
  </w:style>
  <w:style w:type="paragraph" w:styleId="Spistreci4">
    <w:name w:val="toc 4"/>
    <w:basedOn w:val="Normalny"/>
    <w:next w:val="Normalny"/>
    <w:autoRedefine/>
    <w:rsid w:val="0085636E"/>
    <w:pPr>
      <w:ind w:left="720"/>
    </w:pPr>
    <w:rPr>
      <w:rFonts w:ascii="Calibri" w:hAnsi="Calibri"/>
      <w:sz w:val="18"/>
      <w:szCs w:val="18"/>
    </w:rPr>
  </w:style>
  <w:style w:type="paragraph" w:styleId="Spistreci5">
    <w:name w:val="toc 5"/>
    <w:basedOn w:val="Normalny"/>
    <w:next w:val="Normalny"/>
    <w:autoRedefine/>
    <w:rsid w:val="0085636E"/>
    <w:pPr>
      <w:ind w:left="960"/>
    </w:pPr>
    <w:rPr>
      <w:rFonts w:ascii="Calibri" w:hAnsi="Calibri"/>
      <w:sz w:val="18"/>
      <w:szCs w:val="18"/>
    </w:rPr>
  </w:style>
  <w:style w:type="paragraph" w:styleId="Spistreci6">
    <w:name w:val="toc 6"/>
    <w:basedOn w:val="Normalny"/>
    <w:next w:val="Normalny"/>
    <w:autoRedefine/>
    <w:rsid w:val="0085636E"/>
    <w:pPr>
      <w:ind w:left="1200"/>
    </w:pPr>
    <w:rPr>
      <w:rFonts w:ascii="Calibri" w:hAnsi="Calibri"/>
      <w:sz w:val="18"/>
      <w:szCs w:val="18"/>
    </w:rPr>
  </w:style>
  <w:style w:type="paragraph" w:styleId="Spistreci7">
    <w:name w:val="toc 7"/>
    <w:basedOn w:val="Normalny"/>
    <w:next w:val="Normalny"/>
    <w:autoRedefine/>
    <w:rsid w:val="0085636E"/>
    <w:pPr>
      <w:ind w:left="1440"/>
    </w:pPr>
    <w:rPr>
      <w:rFonts w:ascii="Calibri" w:hAnsi="Calibri"/>
      <w:sz w:val="18"/>
      <w:szCs w:val="18"/>
    </w:rPr>
  </w:style>
  <w:style w:type="paragraph" w:styleId="Spistreci8">
    <w:name w:val="toc 8"/>
    <w:basedOn w:val="Normalny"/>
    <w:next w:val="Normalny"/>
    <w:autoRedefine/>
    <w:rsid w:val="0085636E"/>
    <w:pPr>
      <w:ind w:left="1680"/>
    </w:pPr>
    <w:rPr>
      <w:rFonts w:ascii="Calibri" w:hAnsi="Calibri"/>
      <w:sz w:val="18"/>
      <w:szCs w:val="18"/>
    </w:rPr>
  </w:style>
  <w:style w:type="paragraph" w:styleId="Spistreci9">
    <w:name w:val="toc 9"/>
    <w:basedOn w:val="Normalny"/>
    <w:next w:val="Normalny"/>
    <w:autoRedefine/>
    <w:rsid w:val="0085636E"/>
    <w:pPr>
      <w:ind w:left="1920"/>
    </w:pPr>
    <w:rPr>
      <w:rFonts w:ascii="Calibri" w:hAnsi="Calibri"/>
      <w:sz w:val="18"/>
      <w:szCs w:val="18"/>
    </w:rPr>
  </w:style>
  <w:style w:type="character" w:styleId="Tekstzastpczy">
    <w:name w:val="Placeholder Text"/>
    <w:basedOn w:val="Domylnaczcionkaakapitu"/>
    <w:uiPriority w:val="99"/>
    <w:semiHidden/>
    <w:rsid w:val="009204B8"/>
    <w:rPr>
      <w:color w:val="808080"/>
    </w:rPr>
  </w:style>
  <w:style w:type="paragraph" w:customStyle="1" w:styleId="nazwakomrki">
    <w:name w:val="nazwa komórki"/>
    <w:basedOn w:val="Nagwek2"/>
    <w:link w:val="nazwakomrkiZnak"/>
    <w:qFormat/>
    <w:rsid w:val="003153BE"/>
    <w:pPr>
      <w:spacing w:line="276" w:lineRule="auto"/>
      <w:ind w:left="0" w:right="-94" w:firstLine="0"/>
    </w:pPr>
    <w:rPr>
      <w:rFonts w:ascii="Arial" w:hAnsi="Arial" w:cs="Arial"/>
      <w:b/>
      <w:bCs/>
      <w:szCs w:val="24"/>
    </w:rPr>
  </w:style>
  <w:style w:type="character" w:customStyle="1" w:styleId="nazwakomrkiZnak">
    <w:name w:val="nazwa komórki Znak"/>
    <w:basedOn w:val="Nagwek2Znak"/>
    <w:link w:val="nazwakomrki"/>
    <w:rsid w:val="003153BE"/>
    <w:rPr>
      <w:rFonts w:ascii="Arial" w:hAnsi="Arial" w:cs="Arial"/>
      <w:b/>
      <w:bCs/>
      <w:snapToGrid w:val="0"/>
      <w:sz w:val="24"/>
      <w:szCs w:val="24"/>
      <w:lang w:val="x-none" w:eastAsia="x-none"/>
    </w:rPr>
  </w:style>
  <w:style w:type="character" w:customStyle="1" w:styleId="Teksttreci2">
    <w:name w:val="Tekst treści (2)_"/>
    <w:basedOn w:val="Domylnaczcionkaakapitu"/>
    <w:link w:val="Teksttreci20"/>
    <w:rsid w:val="00F21FF0"/>
    <w:rPr>
      <w:rFonts w:ascii="Arial" w:eastAsia="Arial" w:hAnsi="Arial" w:cs="Arial"/>
      <w:shd w:val="clear" w:color="auto" w:fill="FFFFFF"/>
    </w:rPr>
  </w:style>
  <w:style w:type="paragraph" w:customStyle="1" w:styleId="Teksttreci20">
    <w:name w:val="Tekst treści (2)"/>
    <w:basedOn w:val="Normalny"/>
    <w:link w:val="Teksttreci2"/>
    <w:rsid w:val="00F21FF0"/>
    <w:pPr>
      <w:widowControl w:val="0"/>
      <w:shd w:val="clear" w:color="auto" w:fill="FFFFFF"/>
      <w:spacing w:line="418" w:lineRule="exact"/>
      <w:jc w:val="center"/>
    </w:pPr>
    <w:rPr>
      <w:rFonts w:ascii="Arial" w:eastAsia="Arial" w:hAnsi="Arial" w:cs="Arial"/>
      <w:sz w:val="20"/>
      <w:szCs w:val="20"/>
    </w:rPr>
  </w:style>
  <w:style w:type="paragraph" w:styleId="NormalnyWeb">
    <w:name w:val="Normal (Web)"/>
    <w:basedOn w:val="Normalny"/>
    <w:uiPriority w:val="99"/>
    <w:semiHidden/>
    <w:unhideWhenUsed/>
    <w:rsid w:val="00462EBA"/>
    <w:rPr>
      <w:rFonts w:eastAsiaTheme="minorHAnsi"/>
    </w:rPr>
  </w:style>
  <w:style w:type="table" w:customStyle="1" w:styleId="Tabela-Siatka1">
    <w:name w:val="Tabela - Siatka1"/>
    <w:basedOn w:val="Standardowy"/>
    <w:next w:val="Tabela-Siatka"/>
    <w:uiPriority w:val="39"/>
    <w:rsid w:val="00621B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locked/>
    <w:rsid w:val="00EE2BA5"/>
    <w:rPr>
      <w:rFonts w:ascii="Calibri" w:eastAsia="Calibri" w:hAnsi="Calibri"/>
      <w:sz w:val="22"/>
      <w:szCs w:val="22"/>
      <w:lang w:eastAsia="en-US"/>
    </w:rPr>
  </w:style>
  <w:style w:type="character" w:styleId="Pogrubienie">
    <w:name w:val="Strong"/>
    <w:basedOn w:val="Domylnaczcionkaakapitu"/>
    <w:qFormat/>
    <w:rsid w:val="00741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7197">
      <w:bodyDiv w:val="1"/>
      <w:marLeft w:val="0"/>
      <w:marRight w:val="0"/>
      <w:marTop w:val="0"/>
      <w:marBottom w:val="0"/>
      <w:divBdr>
        <w:top w:val="none" w:sz="0" w:space="0" w:color="auto"/>
        <w:left w:val="none" w:sz="0" w:space="0" w:color="auto"/>
        <w:bottom w:val="none" w:sz="0" w:space="0" w:color="auto"/>
        <w:right w:val="none" w:sz="0" w:space="0" w:color="auto"/>
      </w:divBdr>
    </w:div>
    <w:div w:id="22093598">
      <w:bodyDiv w:val="1"/>
      <w:marLeft w:val="0"/>
      <w:marRight w:val="0"/>
      <w:marTop w:val="0"/>
      <w:marBottom w:val="0"/>
      <w:divBdr>
        <w:top w:val="none" w:sz="0" w:space="0" w:color="auto"/>
        <w:left w:val="none" w:sz="0" w:space="0" w:color="auto"/>
        <w:bottom w:val="none" w:sz="0" w:space="0" w:color="auto"/>
        <w:right w:val="none" w:sz="0" w:space="0" w:color="auto"/>
      </w:divBdr>
    </w:div>
    <w:div w:id="36469541">
      <w:bodyDiv w:val="1"/>
      <w:marLeft w:val="0"/>
      <w:marRight w:val="0"/>
      <w:marTop w:val="0"/>
      <w:marBottom w:val="0"/>
      <w:divBdr>
        <w:top w:val="none" w:sz="0" w:space="0" w:color="auto"/>
        <w:left w:val="none" w:sz="0" w:space="0" w:color="auto"/>
        <w:bottom w:val="none" w:sz="0" w:space="0" w:color="auto"/>
        <w:right w:val="none" w:sz="0" w:space="0" w:color="auto"/>
      </w:divBdr>
    </w:div>
    <w:div w:id="63995428">
      <w:bodyDiv w:val="1"/>
      <w:marLeft w:val="0"/>
      <w:marRight w:val="0"/>
      <w:marTop w:val="0"/>
      <w:marBottom w:val="0"/>
      <w:divBdr>
        <w:top w:val="none" w:sz="0" w:space="0" w:color="auto"/>
        <w:left w:val="none" w:sz="0" w:space="0" w:color="auto"/>
        <w:bottom w:val="none" w:sz="0" w:space="0" w:color="auto"/>
        <w:right w:val="none" w:sz="0" w:space="0" w:color="auto"/>
      </w:divBdr>
    </w:div>
    <w:div w:id="71973075">
      <w:bodyDiv w:val="1"/>
      <w:marLeft w:val="0"/>
      <w:marRight w:val="0"/>
      <w:marTop w:val="0"/>
      <w:marBottom w:val="0"/>
      <w:divBdr>
        <w:top w:val="none" w:sz="0" w:space="0" w:color="auto"/>
        <w:left w:val="none" w:sz="0" w:space="0" w:color="auto"/>
        <w:bottom w:val="none" w:sz="0" w:space="0" w:color="auto"/>
        <w:right w:val="none" w:sz="0" w:space="0" w:color="auto"/>
      </w:divBdr>
    </w:div>
    <w:div w:id="72092243">
      <w:bodyDiv w:val="1"/>
      <w:marLeft w:val="0"/>
      <w:marRight w:val="0"/>
      <w:marTop w:val="0"/>
      <w:marBottom w:val="0"/>
      <w:divBdr>
        <w:top w:val="none" w:sz="0" w:space="0" w:color="auto"/>
        <w:left w:val="none" w:sz="0" w:space="0" w:color="auto"/>
        <w:bottom w:val="none" w:sz="0" w:space="0" w:color="auto"/>
        <w:right w:val="none" w:sz="0" w:space="0" w:color="auto"/>
      </w:divBdr>
    </w:div>
    <w:div w:id="102775615">
      <w:bodyDiv w:val="1"/>
      <w:marLeft w:val="0"/>
      <w:marRight w:val="0"/>
      <w:marTop w:val="0"/>
      <w:marBottom w:val="0"/>
      <w:divBdr>
        <w:top w:val="none" w:sz="0" w:space="0" w:color="auto"/>
        <w:left w:val="none" w:sz="0" w:space="0" w:color="auto"/>
        <w:bottom w:val="none" w:sz="0" w:space="0" w:color="auto"/>
        <w:right w:val="none" w:sz="0" w:space="0" w:color="auto"/>
      </w:divBdr>
    </w:div>
    <w:div w:id="123548386">
      <w:bodyDiv w:val="1"/>
      <w:marLeft w:val="0"/>
      <w:marRight w:val="0"/>
      <w:marTop w:val="0"/>
      <w:marBottom w:val="0"/>
      <w:divBdr>
        <w:top w:val="none" w:sz="0" w:space="0" w:color="auto"/>
        <w:left w:val="none" w:sz="0" w:space="0" w:color="auto"/>
        <w:bottom w:val="none" w:sz="0" w:space="0" w:color="auto"/>
        <w:right w:val="none" w:sz="0" w:space="0" w:color="auto"/>
      </w:divBdr>
    </w:div>
    <w:div w:id="131603546">
      <w:bodyDiv w:val="1"/>
      <w:marLeft w:val="0"/>
      <w:marRight w:val="0"/>
      <w:marTop w:val="0"/>
      <w:marBottom w:val="0"/>
      <w:divBdr>
        <w:top w:val="none" w:sz="0" w:space="0" w:color="auto"/>
        <w:left w:val="none" w:sz="0" w:space="0" w:color="auto"/>
        <w:bottom w:val="none" w:sz="0" w:space="0" w:color="auto"/>
        <w:right w:val="none" w:sz="0" w:space="0" w:color="auto"/>
      </w:divBdr>
    </w:div>
    <w:div w:id="143204443">
      <w:bodyDiv w:val="1"/>
      <w:marLeft w:val="0"/>
      <w:marRight w:val="0"/>
      <w:marTop w:val="0"/>
      <w:marBottom w:val="0"/>
      <w:divBdr>
        <w:top w:val="none" w:sz="0" w:space="0" w:color="auto"/>
        <w:left w:val="none" w:sz="0" w:space="0" w:color="auto"/>
        <w:bottom w:val="none" w:sz="0" w:space="0" w:color="auto"/>
        <w:right w:val="none" w:sz="0" w:space="0" w:color="auto"/>
      </w:divBdr>
    </w:div>
    <w:div w:id="161239329">
      <w:bodyDiv w:val="1"/>
      <w:marLeft w:val="0"/>
      <w:marRight w:val="0"/>
      <w:marTop w:val="0"/>
      <w:marBottom w:val="0"/>
      <w:divBdr>
        <w:top w:val="none" w:sz="0" w:space="0" w:color="auto"/>
        <w:left w:val="none" w:sz="0" w:space="0" w:color="auto"/>
        <w:bottom w:val="none" w:sz="0" w:space="0" w:color="auto"/>
        <w:right w:val="none" w:sz="0" w:space="0" w:color="auto"/>
      </w:divBdr>
    </w:div>
    <w:div w:id="169217621">
      <w:bodyDiv w:val="1"/>
      <w:marLeft w:val="0"/>
      <w:marRight w:val="0"/>
      <w:marTop w:val="0"/>
      <w:marBottom w:val="0"/>
      <w:divBdr>
        <w:top w:val="none" w:sz="0" w:space="0" w:color="auto"/>
        <w:left w:val="none" w:sz="0" w:space="0" w:color="auto"/>
        <w:bottom w:val="none" w:sz="0" w:space="0" w:color="auto"/>
        <w:right w:val="none" w:sz="0" w:space="0" w:color="auto"/>
      </w:divBdr>
    </w:div>
    <w:div w:id="175390962">
      <w:bodyDiv w:val="1"/>
      <w:marLeft w:val="0"/>
      <w:marRight w:val="0"/>
      <w:marTop w:val="0"/>
      <w:marBottom w:val="0"/>
      <w:divBdr>
        <w:top w:val="none" w:sz="0" w:space="0" w:color="auto"/>
        <w:left w:val="none" w:sz="0" w:space="0" w:color="auto"/>
        <w:bottom w:val="none" w:sz="0" w:space="0" w:color="auto"/>
        <w:right w:val="none" w:sz="0" w:space="0" w:color="auto"/>
      </w:divBdr>
    </w:div>
    <w:div w:id="190724402">
      <w:bodyDiv w:val="1"/>
      <w:marLeft w:val="0"/>
      <w:marRight w:val="0"/>
      <w:marTop w:val="0"/>
      <w:marBottom w:val="0"/>
      <w:divBdr>
        <w:top w:val="none" w:sz="0" w:space="0" w:color="auto"/>
        <w:left w:val="none" w:sz="0" w:space="0" w:color="auto"/>
        <w:bottom w:val="none" w:sz="0" w:space="0" w:color="auto"/>
        <w:right w:val="none" w:sz="0" w:space="0" w:color="auto"/>
      </w:divBdr>
    </w:div>
    <w:div w:id="275017116">
      <w:bodyDiv w:val="1"/>
      <w:marLeft w:val="0"/>
      <w:marRight w:val="0"/>
      <w:marTop w:val="0"/>
      <w:marBottom w:val="0"/>
      <w:divBdr>
        <w:top w:val="none" w:sz="0" w:space="0" w:color="auto"/>
        <w:left w:val="none" w:sz="0" w:space="0" w:color="auto"/>
        <w:bottom w:val="none" w:sz="0" w:space="0" w:color="auto"/>
        <w:right w:val="none" w:sz="0" w:space="0" w:color="auto"/>
      </w:divBdr>
    </w:div>
    <w:div w:id="291912347">
      <w:bodyDiv w:val="1"/>
      <w:marLeft w:val="0"/>
      <w:marRight w:val="0"/>
      <w:marTop w:val="0"/>
      <w:marBottom w:val="0"/>
      <w:divBdr>
        <w:top w:val="none" w:sz="0" w:space="0" w:color="auto"/>
        <w:left w:val="none" w:sz="0" w:space="0" w:color="auto"/>
        <w:bottom w:val="none" w:sz="0" w:space="0" w:color="auto"/>
        <w:right w:val="none" w:sz="0" w:space="0" w:color="auto"/>
      </w:divBdr>
    </w:div>
    <w:div w:id="306597030">
      <w:bodyDiv w:val="1"/>
      <w:marLeft w:val="0"/>
      <w:marRight w:val="0"/>
      <w:marTop w:val="0"/>
      <w:marBottom w:val="0"/>
      <w:divBdr>
        <w:top w:val="none" w:sz="0" w:space="0" w:color="auto"/>
        <w:left w:val="none" w:sz="0" w:space="0" w:color="auto"/>
        <w:bottom w:val="none" w:sz="0" w:space="0" w:color="auto"/>
        <w:right w:val="none" w:sz="0" w:space="0" w:color="auto"/>
      </w:divBdr>
    </w:div>
    <w:div w:id="312417798">
      <w:bodyDiv w:val="1"/>
      <w:marLeft w:val="0"/>
      <w:marRight w:val="0"/>
      <w:marTop w:val="0"/>
      <w:marBottom w:val="0"/>
      <w:divBdr>
        <w:top w:val="none" w:sz="0" w:space="0" w:color="auto"/>
        <w:left w:val="none" w:sz="0" w:space="0" w:color="auto"/>
        <w:bottom w:val="none" w:sz="0" w:space="0" w:color="auto"/>
        <w:right w:val="none" w:sz="0" w:space="0" w:color="auto"/>
      </w:divBdr>
    </w:div>
    <w:div w:id="441613681">
      <w:bodyDiv w:val="1"/>
      <w:marLeft w:val="0"/>
      <w:marRight w:val="0"/>
      <w:marTop w:val="0"/>
      <w:marBottom w:val="0"/>
      <w:divBdr>
        <w:top w:val="none" w:sz="0" w:space="0" w:color="auto"/>
        <w:left w:val="none" w:sz="0" w:space="0" w:color="auto"/>
        <w:bottom w:val="none" w:sz="0" w:space="0" w:color="auto"/>
        <w:right w:val="none" w:sz="0" w:space="0" w:color="auto"/>
      </w:divBdr>
      <w:divsChild>
        <w:div w:id="53891835">
          <w:marLeft w:val="0"/>
          <w:marRight w:val="0"/>
          <w:marTop w:val="0"/>
          <w:marBottom w:val="0"/>
          <w:divBdr>
            <w:top w:val="none" w:sz="0" w:space="0" w:color="auto"/>
            <w:left w:val="none" w:sz="0" w:space="0" w:color="auto"/>
            <w:bottom w:val="none" w:sz="0" w:space="0" w:color="auto"/>
            <w:right w:val="none" w:sz="0" w:space="0" w:color="auto"/>
          </w:divBdr>
          <w:divsChild>
            <w:div w:id="1967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7249">
      <w:bodyDiv w:val="1"/>
      <w:marLeft w:val="0"/>
      <w:marRight w:val="0"/>
      <w:marTop w:val="0"/>
      <w:marBottom w:val="0"/>
      <w:divBdr>
        <w:top w:val="none" w:sz="0" w:space="0" w:color="auto"/>
        <w:left w:val="none" w:sz="0" w:space="0" w:color="auto"/>
        <w:bottom w:val="none" w:sz="0" w:space="0" w:color="auto"/>
        <w:right w:val="none" w:sz="0" w:space="0" w:color="auto"/>
      </w:divBdr>
    </w:div>
    <w:div w:id="641007672">
      <w:bodyDiv w:val="1"/>
      <w:marLeft w:val="0"/>
      <w:marRight w:val="0"/>
      <w:marTop w:val="0"/>
      <w:marBottom w:val="0"/>
      <w:divBdr>
        <w:top w:val="none" w:sz="0" w:space="0" w:color="auto"/>
        <w:left w:val="none" w:sz="0" w:space="0" w:color="auto"/>
        <w:bottom w:val="none" w:sz="0" w:space="0" w:color="auto"/>
        <w:right w:val="none" w:sz="0" w:space="0" w:color="auto"/>
      </w:divBdr>
    </w:div>
    <w:div w:id="644970010">
      <w:bodyDiv w:val="1"/>
      <w:marLeft w:val="0"/>
      <w:marRight w:val="0"/>
      <w:marTop w:val="0"/>
      <w:marBottom w:val="0"/>
      <w:divBdr>
        <w:top w:val="none" w:sz="0" w:space="0" w:color="auto"/>
        <w:left w:val="none" w:sz="0" w:space="0" w:color="auto"/>
        <w:bottom w:val="none" w:sz="0" w:space="0" w:color="auto"/>
        <w:right w:val="none" w:sz="0" w:space="0" w:color="auto"/>
      </w:divBdr>
    </w:div>
    <w:div w:id="701398421">
      <w:bodyDiv w:val="1"/>
      <w:marLeft w:val="0"/>
      <w:marRight w:val="0"/>
      <w:marTop w:val="0"/>
      <w:marBottom w:val="0"/>
      <w:divBdr>
        <w:top w:val="none" w:sz="0" w:space="0" w:color="auto"/>
        <w:left w:val="none" w:sz="0" w:space="0" w:color="auto"/>
        <w:bottom w:val="none" w:sz="0" w:space="0" w:color="auto"/>
        <w:right w:val="none" w:sz="0" w:space="0" w:color="auto"/>
      </w:divBdr>
    </w:div>
    <w:div w:id="834879298">
      <w:bodyDiv w:val="1"/>
      <w:marLeft w:val="0"/>
      <w:marRight w:val="0"/>
      <w:marTop w:val="0"/>
      <w:marBottom w:val="0"/>
      <w:divBdr>
        <w:top w:val="none" w:sz="0" w:space="0" w:color="auto"/>
        <w:left w:val="none" w:sz="0" w:space="0" w:color="auto"/>
        <w:bottom w:val="none" w:sz="0" w:space="0" w:color="auto"/>
        <w:right w:val="none" w:sz="0" w:space="0" w:color="auto"/>
      </w:divBdr>
    </w:div>
    <w:div w:id="855769405">
      <w:bodyDiv w:val="1"/>
      <w:marLeft w:val="0"/>
      <w:marRight w:val="0"/>
      <w:marTop w:val="0"/>
      <w:marBottom w:val="0"/>
      <w:divBdr>
        <w:top w:val="none" w:sz="0" w:space="0" w:color="auto"/>
        <w:left w:val="none" w:sz="0" w:space="0" w:color="auto"/>
        <w:bottom w:val="none" w:sz="0" w:space="0" w:color="auto"/>
        <w:right w:val="none" w:sz="0" w:space="0" w:color="auto"/>
      </w:divBdr>
    </w:div>
    <w:div w:id="878778833">
      <w:bodyDiv w:val="1"/>
      <w:marLeft w:val="0"/>
      <w:marRight w:val="0"/>
      <w:marTop w:val="0"/>
      <w:marBottom w:val="0"/>
      <w:divBdr>
        <w:top w:val="none" w:sz="0" w:space="0" w:color="auto"/>
        <w:left w:val="none" w:sz="0" w:space="0" w:color="auto"/>
        <w:bottom w:val="none" w:sz="0" w:space="0" w:color="auto"/>
        <w:right w:val="none" w:sz="0" w:space="0" w:color="auto"/>
      </w:divBdr>
    </w:div>
    <w:div w:id="889537409">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62492664">
      <w:bodyDiv w:val="1"/>
      <w:marLeft w:val="0"/>
      <w:marRight w:val="0"/>
      <w:marTop w:val="0"/>
      <w:marBottom w:val="0"/>
      <w:divBdr>
        <w:top w:val="none" w:sz="0" w:space="0" w:color="auto"/>
        <w:left w:val="none" w:sz="0" w:space="0" w:color="auto"/>
        <w:bottom w:val="none" w:sz="0" w:space="0" w:color="auto"/>
        <w:right w:val="none" w:sz="0" w:space="0" w:color="auto"/>
      </w:divBdr>
    </w:div>
    <w:div w:id="980814568">
      <w:bodyDiv w:val="1"/>
      <w:marLeft w:val="0"/>
      <w:marRight w:val="0"/>
      <w:marTop w:val="0"/>
      <w:marBottom w:val="0"/>
      <w:divBdr>
        <w:top w:val="none" w:sz="0" w:space="0" w:color="auto"/>
        <w:left w:val="none" w:sz="0" w:space="0" w:color="auto"/>
        <w:bottom w:val="none" w:sz="0" w:space="0" w:color="auto"/>
        <w:right w:val="none" w:sz="0" w:space="0" w:color="auto"/>
      </w:divBdr>
    </w:div>
    <w:div w:id="1061058562">
      <w:bodyDiv w:val="1"/>
      <w:marLeft w:val="0"/>
      <w:marRight w:val="0"/>
      <w:marTop w:val="0"/>
      <w:marBottom w:val="0"/>
      <w:divBdr>
        <w:top w:val="none" w:sz="0" w:space="0" w:color="auto"/>
        <w:left w:val="none" w:sz="0" w:space="0" w:color="auto"/>
        <w:bottom w:val="none" w:sz="0" w:space="0" w:color="auto"/>
        <w:right w:val="none" w:sz="0" w:space="0" w:color="auto"/>
      </w:divBdr>
    </w:div>
    <w:div w:id="1065375188">
      <w:bodyDiv w:val="1"/>
      <w:marLeft w:val="0"/>
      <w:marRight w:val="0"/>
      <w:marTop w:val="0"/>
      <w:marBottom w:val="0"/>
      <w:divBdr>
        <w:top w:val="none" w:sz="0" w:space="0" w:color="auto"/>
        <w:left w:val="none" w:sz="0" w:space="0" w:color="auto"/>
        <w:bottom w:val="none" w:sz="0" w:space="0" w:color="auto"/>
        <w:right w:val="none" w:sz="0" w:space="0" w:color="auto"/>
      </w:divBdr>
    </w:div>
    <w:div w:id="1175338058">
      <w:bodyDiv w:val="1"/>
      <w:marLeft w:val="0"/>
      <w:marRight w:val="0"/>
      <w:marTop w:val="0"/>
      <w:marBottom w:val="0"/>
      <w:divBdr>
        <w:top w:val="none" w:sz="0" w:space="0" w:color="auto"/>
        <w:left w:val="none" w:sz="0" w:space="0" w:color="auto"/>
        <w:bottom w:val="none" w:sz="0" w:space="0" w:color="auto"/>
        <w:right w:val="none" w:sz="0" w:space="0" w:color="auto"/>
      </w:divBdr>
    </w:div>
    <w:div w:id="1181621056">
      <w:bodyDiv w:val="1"/>
      <w:marLeft w:val="0"/>
      <w:marRight w:val="0"/>
      <w:marTop w:val="0"/>
      <w:marBottom w:val="0"/>
      <w:divBdr>
        <w:top w:val="none" w:sz="0" w:space="0" w:color="auto"/>
        <w:left w:val="none" w:sz="0" w:space="0" w:color="auto"/>
        <w:bottom w:val="none" w:sz="0" w:space="0" w:color="auto"/>
        <w:right w:val="none" w:sz="0" w:space="0" w:color="auto"/>
      </w:divBdr>
    </w:div>
    <w:div w:id="1195269429">
      <w:bodyDiv w:val="1"/>
      <w:marLeft w:val="0"/>
      <w:marRight w:val="0"/>
      <w:marTop w:val="0"/>
      <w:marBottom w:val="0"/>
      <w:divBdr>
        <w:top w:val="none" w:sz="0" w:space="0" w:color="auto"/>
        <w:left w:val="none" w:sz="0" w:space="0" w:color="auto"/>
        <w:bottom w:val="none" w:sz="0" w:space="0" w:color="auto"/>
        <w:right w:val="none" w:sz="0" w:space="0" w:color="auto"/>
      </w:divBdr>
    </w:div>
    <w:div w:id="1205555978">
      <w:bodyDiv w:val="1"/>
      <w:marLeft w:val="0"/>
      <w:marRight w:val="0"/>
      <w:marTop w:val="0"/>
      <w:marBottom w:val="0"/>
      <w:divBdr>
        <w:top w:val="none" w:sz="0" w:space="0" w:color="auto"/>
        <w:left w:val="none" w:sz="0" w:space="0" w:color="auto"/>
        <w:bottom w:val="none" w:sz="0" w:space="0" w:color="auto"/>
        <w:right w:val="none" w:sz="0" w:space="0" w:color="auto"/>
      </w:divBdr>
    </w:div>
    <w:div w:id="1221206575">
      <w:bodyDiv w:val="1"/>
      <w:marLeft w:val="0"/>
      <w:marRight w:val="0"/>
      <w:marTop w:val="0"/>
      <w:marBottom w:val="0"/>
      <w:divBdr>
        <w:top w:val="none" w:sz="0" w:space="0" w:color="auto"/>
        <w:left w:val="none" w:sz="0" w:space="0" w:color="auto"/>
        <w:bottom w:val="none" w:sz="0" w:space="0" w:color="auto"/>
        <w:right w:val="none" w:sz="0" w:space="0" w:color="auto"/>
      </w:divBdr>
    </w:div>
    <w:div w:id="1234244949">
      <w:bodyDiv w:val="1"/>
      <w:marLeft w:val="0"/>
      <w:marRight w:val="0"/>
      <w:marTop w:val="0"/>
      <w:marBottom w:val="0"/>
      <w:divBdr>
        <w:top w:val="none" w:sz="0" w:space="0" w:color="auto"/>
        <w:left w:val="none" w:sz="0" w:space="0" w:color="auto"/>
        <w:bottom w:val="none" w:sz="0" w:space="0" w:color="auto"/>
        <w:right w:val="none" w:sz="0" w:space="0" w:color="auto"/>
      </w:divBdr>
    </w:div>
    <w:div w:id="1260481580">
      <w:bodyDiv w:val="1"/>
      <w:marLeft w:val="0"/>
      <w:marRight w:val="0"/>
      <w:marTop w:val="0"/>
      <w:marBottom w:val="0"/>
      <w:divBdr>
        <w:top w:val="none" w:sz="0" w:space="0" w:color="auto"/>
        <w:left w:val="none" w:sz="0" w:space="0" w:color="auto"/>
        <w:bottom w:val="none" w:sz="0" w:space="0" w:color="auto"/>
        <w:right w:val="none" w:sz="0" w:space="0" w:color="auto"/>
      </w:divBdr>
    </w:div>
    <w:div w:id="1358580874">
      <w:bodyDiv w:val="1"/>
      <w:marLeft w:val="0"/>
      <w:marRight w:val="0"/>
      <w:marTop w:val="0"/>
      <w:marBottom w:val="0"/>
      <w:divBdr>
        <w:top w:val="none" w:sz="0" w:space="0" w:color="auto"/>
        <w:left w:val="none" w:sz="0" w:space="0" w:color="auto"/>
        <w:bottom w:val="none" w:sz="0" w:space="0" w:color="auto"/>
        <w:right w:val="none" w:sz="0" w:space="0" w:color="auto"/>
      </w:divBdr>
    </w:div>
    <w:div w:id="1382291392">
      <w:bodyDiv w:val="1"/>
      <w:marLeft w:val="0"/>
      <w:marRight w:val="0"/>
      <w:marTop w:val="0"/>
      <w:marBottom w:val="0"/>
      <w:divBdr>
        <w:top w:val="none" w:sz="0" w:space="0" w:color="auto"/>
        <w:left w:val="none" w:sz="0" w:space="0" w:color="auto"/>
        <w:bottom w:val="none" w:sz="0" w:space="0" w:color="auto"/>
        <w:right w:val="none" w:sz="0" w:space="0" w:color="auto"/>
      </w:divBdr>
    </w:div>
    <w:div w:id="1476990706">
      <w:bodyDiv w:val="1"/>
      <w:marLeft w:val="0"/>
      <w:marRight w:val="0"/>
      <w:marTop w:val="0"/>
      <w:marBottom w:val="0"/>
      <w:divBdr>
        <w:top w:val="none" w:sz="0" w:space="0" w:color="auto"/>
        <w:left w:val="none" w:sz="0" w:space="0" w:color="auto"/>
        <w:bottom w:val="none" w:sz="0" w:space="0" w:color="auto"/>
        <w:right w:val="none" w:sz="0" w:space="0" w:color="auto"/>
      </w:divBdr>
    </w:div>
    <w:div w:id="1511603649">
      <w:bodyDiv w:val="1"/>
      <w:marLeft w:val="0"/>
      <w:marRight w:val="0"/>
      <w:marTop w:val="0"/>
      <w:marBottom w:val="0"/>
      <w:divBdr>
        <w:top w:val="none" w:sz="0" w:space="0" w:color="auto"/>
        <w:left w:val="none" w:sz="0" w:space="0" w:color="auto"/>
        <w:bottom w:val="none" w:sz="0" w:space="0" w:color="auto"/>
        <w:right w:val="none" w:sz="0" w:space="0" w:color="auto"/>
      </w:divBdr>
    </w:div>
    <w:div w:id="1525821988">
      <w:bodyDiv w:val="1"/>
      <w:marLeft w:val="0"/>
      <w:marRight w:val="0"/>
      <w:marTop w:val="0"/>
      <w:marBottom w:val="0"/>
      <w:divBdr>
        <w:top w:val="none" w:sz="0" w:space="0" w:color="auto"/>
        <w:left w:val="none" w:sz="0" w:space="0" w:color="auto"/>
        <w:bottom w:val="none" w:sz="0" w:space="0" w:color="auto"/>
        <w:right w:val="none" w:sz="0" w:space="0" w:color="auto"/>
      </w:divBdr>
    </w:div>
    <w:div w:id="1536696317">
      <w:bodyDiv w:val="1"/>
      <w:marLeft w:val="0"/>
      <w:marRight w:val="0"/>
      <w:marTop w:val="0"/>
      <w:marBottom w:val="0"/>
      <w:divBdr>
        <w:top w:val="none" w:sz="0" w:space="0" w:color="auto"/>
        <w:left w:val="none" w:sz="0" w:space="0" w:color="auto"/>
        <w:bottom w:val="none" w:sz="0" w:space="0" w:color="auto"/>
        <w:right w:val="none" w:sz="0" w:space="0" w:color="auto"/>
      </w:divBdr>
    </w:div>
    <w:div w:id="1568371991">
      <w:bodyDiv w:val="1"/>
      <w:marLeft w:val="0"/>
      <w:marRight w:val="0"/>
      <w:marTop w:val="0"/>
      <w:marBottom w:val="0"/>
      <w:divBdr>
        <w:top w:val="none" w:sz="0" w:space="0" w:color="auto"/>
        <w:left w:val="none" w:sz="0" w:space="0" w:color="auto"/>
        <w:bottom w:val="none" w:sz="0" w:space="0" w:color="auto"/>
        <w:right w:val="none" w:sz="0" w:space="0" w:color="auto"/>
      </w:divBdr>
    </w:div>
    <w:div w:id="1570309746">
      <w:bodyDiv w:val="1"/>
      <w:marLeft w:val="0"/>
      <w:marRight w:val="0"/>
      <w:marTop w:val="0"/>
      <w:marBottom w:val="0"/>
      <w:divBdr>
        <w:top w:val="none" w:sz="0" w:space="0" w:color="auto"/>
        <w:left w:val="none" w:sz="0" w:space="0" w:color="auto"/>
        <w:bottom w:val="none" w:sz="0" w:space="0" w:color="auto"/>
        <w:right w:val="none" w:sz="0" w:space="0" w:color="auto"/>
      </w:divBdr>
    </w:div>
    <w:div w:id="1579093158">
      <w:bodyDiv w:val="1"/>
      <w:marLeft w:val="0"/>
      <w:marRight w:val="0"/>
      <w:marTop w:val="0"/>
      <w:marBottom w:val="0"/>
      <w:divBdr>
        <w:top w:val="none" w:sz="0" w:space="0" w:color="auto"/>
        <w:left w:val="none" w:sz="0" w:space="0" w:color="auto"/>
        <w:bottom w:val="none" w:sz="0" w:space="0" w:color="auto"/>
        <w:right w:val="none" w:sz="0" w:space="0" w:color="auto"/>
      </w:divBdr>
    </w:div>
    <w:div w:id="1621720967">
      <w:bodyDiv w:val="1"/>
      <w:marLeft w:val="0"/>
      <w:marRight w:val="0"/>
      <w:marTop w:val="0"/>
      <w:marBottom w:val="0"/>
      <w:divBdr>
        <w:top w:val="none" w:sz="0" w:space="0" w:color="auto"/>
        <w:left w:val="none" w:sz="0" w:space="0" w:color="auto"/>
        <w:bottom w:val="none" w:sz="0" w:space="0" w:color="auto"/>
        <w:right w:val="none" w:sz="0" w:space="0" w:color="auto"/>
      </w:divBdr>
    </w:div>
    <w:div w:id="1624271336">
      <w:bodyDiv w:val="1"/>
      <w:marLeft w:val="0"/>
      <w:marRight w:val="0"/>
      <w:marTop w:val="0"/>
      <w:marBottom w:val="0"/>
      <w:divBdr>
        <w:top w:val="none" w:sz="0" w:space="0" w:color="auto"/>
        <w:left w:val="none" w:sz="0" w:space="0" w:color="auto"/>
        <w:bottom w:val="none" w:sz="0" w:space="0" w:color="auto"/>
        <w:right w:val="none" w:sz="0" w:space="0" w:color="auto"/>
      </w:divBdr>
    </w:div>
    <w:div w:id="1626766413">
      <w:bodyDiv w:val="1"/>
      <w:marLeft w:val="0"/>
      <w:marRight w:val="0"/>
      <w:marTop w:val="0"/>
      <w:marBottom w:val="0"/>
      <w:divBdr>
        <w:top w:val="none" w:sz="0" w:space="0" w:color="auto"/>
        <w:left w:val="none" w:sz="0" w:space="0" w:color="auto"/>
        <w:bottom w:val="none" w:sz="0" w:space="0" w:color="auto"/>
        <w:right w:val="none" w:sz="0" w:space="0" w:color="auto"/>
      </w:divBdr>
    </w:div>
    <w:div w:id="1637640925">
      <w:bodyDiv w:val="1"/>
      <w:marLeft w:val="0"/>
      <w:marRight w:val="0"/>
      <w:marTop w:val="0"/>
      <w:marBottom w:val="0"/>
      <w:divBdr>
        <w:top w:val="none" w:sz="0" w:space="0" w:color="auto"/>
        <w:left w:val="none" w:sz="0" w:space="0" w:color="auto"/>
        <w:bottom w:val="none" w:sz="0" w:space="0" w:color="auto"/>
        <w:right w:val="none" w:sz="0" w:space="0" w:color="auto"/>
      </w:divBdr>
    </w:div>
    <w:div w:id="1676761920">
      <w:bodyDiv w:val="1"/>
      <w:marLeft w:val="0"/>
      <w:marRight w:val="0"/>
      <w:marTop w:val="0"/>
      <w:marBottom w:val="0"/>
      <w:divBdr>
        <w:top w:val="none" w:sz="0" w:space="0" w:color="auto"/>
        <w:left w:val="none" w:sz="0" w:space="0" w:color="auto"/>
        <w:bottom w:val="none" w:sz="0" w:space="0" w:color="auto"/>
        <w:right w:val="none" w:sz="0" w:space="0" w:color="auto"/>
      </w:divBdr>
    </w:div>
    <w:div w:id="1679966066">
      <w:bodyDiv w:val="1"/>
      <w:marLeft w:val="0"/>
      <w:marRight w:val="0"/>
      <w:marTop w:val="0"/>
      <w:marBottom w:val="0"/>
      <w:divBdr>
        <w:top w:val="none" w:sz="0" w:space="0" w:color="auto"/>
        <w:left w:val="none" w:sz="0" w:space="0" w:color="auto"/>
        <w:bottom w:val="none" w:sz="0" w:space="0" w:color="auto"/>
        <w:right w:val="none" w:sz="0" w:space="0" w:color="auto"/>
      </w:divBdr>
    </w:div>
    <w:div w:id="1693795475">
      <w:bodyDiv w:val="1"/>
      <w:marLeft w:val="0"/>
      <w:marRight w:val="0"/>
      <w:marTop w:val="0"/>
      <w:marBottom w:val="0"/>
      <w:divBdr>
        <w:top w:val="none" w:sz="0" w:space="0" w:color="auto"/>
        <w:left w:val="none" w:sz="0" w:space="0" w:color="auto"/>
        <w:bottom w:val="none" w:sz="0" w:space="0" w:color="auto"/>
        <w:right w:val="none" w:sz="0" w:space="0" w:color="auto"/>
      </w:divBdr>
    </w:div>
    <w:div w:id="1710257024">
      <w:bodyDiv w:val="1"/>
      <w:marLeft w:val="0"/>
      <w:marRight w:val="0"/>
      <w:marTop w:val="0"/>
      <w:marBottom w:val="0"/>
      <w:divBdr>
        <w:top w:val="none" w:sz="0" w:space="0" w:color="auto"/>
        <w:left w:val="none" w:sz="0" w:space="0" w:color="auto"/>
        <w:bottom w:val="none" w:sz="0" w:space="0" w:color="auto"/>
        <w:right w:val="none" w:sz="0" w:space="0" w:color="auto"/>
      </w:divBdr>
    </w:div>
    <w:div w:id="1715036470">
      <w:bodyDiv w:val="1"/>
      <w:marLeft w:val="0"/>
      <w:marRight w:val="0"/>
      <w:marTop w:val="0"/>
      <w:marBottom w:val="0"/>
      <w:divBdr>
        <w:top w:val="none" w:sz="0" w:space="0" w:color="auto"/>
        <w:left w:val="none" w:sz="0" w:space="0" w:color="auto"/>
        <w:bottom w:val="none" w:sz="0" w:space="0" w:color="auto"/>
        <w:right w:val="none" w:sz="0" w:space="0" w:color="auto"/>
      </w:divBdr>
    </w:div>
    <w:div w:id="1715108774">
      <w:bodyDiv w:val="1"/>
      <w:marLeft w:val="0"/>
      <w:marRight w:val="0"/>
      <w:marTop w:val="0"/>
      <w:marBottom w:val="0"/>
      <w:divBdr>
        <w:top w:val="none" w:sz="0" w:space="0" w:color="auto"/>
        <w:left w:val="none" w:sz="0" w:space="0" w:color="auto"/>
        <w:bottom w:val="none" w:sz="0" w:space="0" w:color="auto"/>
        <w:right w:val="none" w:sz="0" w:space="0" w:color="auto"/>
      </w:divBdr>
    </w:div>
    <w:div w:id="1752190217">
      <w:bodyDiv w:val="1"/>
      <w:marLeft w:val="0"/>
      <w:marRight w:val="0"/>
      <w:marTop w:val="0"/>
      <w:marBottom w:val="0"/>
      <w:divBdr>
        <w:top w:val="none" w:sz="0" w:space="0" w:color="auto"/>
        <w:left w:val="none" w:sz="0" w:space="0" w:color="auto"/>
        <w:bottom w:val="none" w:sz="0" w:space="0" w:color="auto"/>
        <w:right w:val="none" w:sz="0" w:space="0" w:color="auto"/>
      </w:divBdr>
    </w:div>
    <w:div w:id="1757700605">
      <w:bodyDiv w:val="1"/>
      <w:marLeft w:val="0"/>
      <w:marRight w:val="0"/>
      <w:marTop w:val="0"/>
      <w:marBottom w:val="0"/>
      <w:divBdr>
        <w:top w:val="none" w:sz="0" w:space="0" w:color="auto"/>
        <w:left w:val="none" w:sz="0" w:space="0" w:color="auto"/>
        <w:bottom w:val="none" w:sz="0" w:space="0" w:color="auto"/>
        <w:right w:val="none" w:sz="0" w:space="0" w:color="auto"/>
      </w:divBdr>
    </w:div>
    <w:div w:id="1772974474">
      <w:bodyDiv w:val="1"/>
      <w:marLeft w:val="0"/>
      <w:marRight w:val="0"/>
      <w:marTop w:val="0"/>
      <w:marBottom w:val="0"/>
      <w:divBdr>
        <w:top w:val="none" w:sz="0" w:space="0" w:color="auto"/>
        <w:left w:val="none" w:sz="0" w:space="0" w:color="auto"/>
        <w:bottom w:val="none" w:sz="0" w:space="0" w:color="auto"/>
        <w:right w:val="none" w:sz="0" w:space="0" w:color="auto"/>
      </w:divBdr>
    </w:div>
    <w:div w:id="1826357929">
      <w:bodyDiv w:val="1"/>
      <w:marLeft w:val="0"/>
      <w:marRight w:val="0"/>
      <w:marTop w:val="0"/>
      <w:marBottom w:val="0"/>
      <w:divBdr>
        <w:top w:val="none" w:sz="0" w:space="0" w:color="auto"/>
        <w:left w:val="none" w:sz="0" w:space="0" w:color="auto"/>
        <w:bottom w:val="none" w:sz="0" w:space="0" w:color="auto"/>
        <w:right w:val="none" w:sz="0" w:space="0" w:color="auto"/>
      </w:divBdr>
    </w:div>
    <w:div w:id="1838106882">
      <w:bodyDiv w:val="1"/>
      <w:marLeft w:val="0"/>
      <w:marRight w:val="0"/>
      <w:marTop w:val="0"/>
      <w:marBottom w:val="0"/>
      <w:divBdr>
        <w:top w:val="none" w:sz="0" w:space="0" w:color="auto"/>
        <w:left w:val="none" w:sz="0" w:space="0" w:color="auto"/>
        <w:bottom w:val="none" w:sz="0" w:space="0" w:color="auto"/>
        <w:right w:val="none" w:sz="0" w:space="0" w:color="auto"/>
      </w:divBdr>
    </w:div>
    <w:div w:id="1867057559">
      <w:bodyDiv w:val="1"/>
      <w:marLeft w:val="0"/>
      <w:marRight w:val="0"/>
      <w:marTop w:val="0"/>
      <w:marBottom w:val="0"/>
      <w:divBdr>
        <w:top w:val="none" w:sz="0" w:space="0" w:color="auto"/>
        <w:left w:val="none" w:sz="0" w:space="0" w:color="auto"/>
        <w:bottom w:val="none" w:sz="0" w:space="0" w:color="auto"/>
        <w:right w:val="none" w:sz="0" w:space="0" w:color="auto"/>
      </w:divBdr>
    </w:div>
    <w:div w:id="1937203859">
      <w:bodyDiv w:val="1"/>
      <w:marLeft w:val="0"/>
      <w:marRight w:val="0"/>
      <w:marTop w:val="0"/>
      <w:marBottom w:val="0"/>
      <w:divBdr>
        <w:top w:val="none" w:sz="0" w:space="0" w:color="auto"/>
        <w:left w:val="none" w:sz="0" w:space="0" w:color="auto"/>
        <w:bottom w:val="none" w:sz="0" w:space="0" w:color="auto"/>
        <w:right w:val="none" w:sz="0" w:space="0" w:color="auto"/>
      </w:divBdr>
    </w:div>
    <w:div w:id="1948804736">
      <w:bodyDiv w:val="1"/>
      <w:marLeft w:val="0"/>
      <w:marRight w:val="0"/>
      <w:marTop w:val="0"/>
      <w:marBottom w:val="0"/>
      <w:divBdr>
        <w:top w:val="none" w:sz="0" w:space="0" w:color="auto"/>
        <w:left w:val="none" w:sz="0" w:space="0" w:color="auto"/>
        <w:bottom w:val="none" w:sz="0" w:space="0" w:color="auto"/>
        <w:right w:val="none" w:sz="0" w:space="0" w:color="auto"/>
      </w:divBdr>
    </w:div>
    <w:div w:id="1977291702">
      <w:bodyDiv w:val="1"/>
      <w:marLeft w:val="0"/>
      <w:marRight w:val="0"/>
      <w:marTop w:val="0"/>
      <w:marBottom w:val="0"/>
      <w:divBdr>
        <w:top w:val="none" w:sz="0" w:space="0" w:color="auto"/>
        <w:left w:val="none" w:sz="0" w:space="0" w:color="auto"/>
        <w:bottom w:val="none" w:sz="0" w:space="0" w:color="auto"/>
        <w:right w:val="none" w:sz="0" w:space="0" w:color="auto"/>
      </w:divBdr>
    </w:div>
    <w:div w:id="1985431819">
      <w:bodyDiv w:val="1"/>
      <w:marLeft w:val="0"/>
      <w:marRight w:val="0"/>
      <w:marTop w:val="0"/>
      <w:marBottom w:val="0"/>
      <w:divBdr>
        <w:top w:val="none" w:sz="0" w:space="0" w:color="auto"/>
        <w:left w:val="none" w:sz="0" w:space="0" w:color="auto"/>
        <w:bottom w:val="none" w:sz="0" w:space="0" w:color="auto"/>
        <w:right w:val="none" w:sz="0" w:space="0" w:color="auto"/>
      </w:divBdr>
    </w:div>
    <w:div w:id="1995527066">
      <w:bodyDiv w:val="1"/>
      <w:marLeft w:val="0"/>
      <w:marRight w:val="0"/>
      <w:marTop w:val="0"/>
      <w:marBottom w:val="0"/>
      <w:divBdr>
        <w:top w:val="none" w:sz="0" w:space="0" w:color="auto"/>
        <w:left w:val="none" w:sz="0" w:space="0" w:color="auto"/>
        <w:bottom w:val="none" w:sz="0" w:space="0" w:color="auto"/>
        <w:right w:val="none" w:sz="0" w:space="0" w:color="auto"/>
      </w:divBdr>
    </w:div>
    <w:div w:id="2008169048">
      <w:bodyDiv w:val="1"/>
      <w:marLeft w:val="0"/>
      <w:marRight w:val="0"/>
      <w:marTop w:val="0"/>
      <w:marBottom w:val="0"/>
      <w:divBdr>
        <w:top w:val="none" w:sz="0" w:space="0" w:color="auto"/>
        <w:left w:val="none" w:sz="0" w:space="0" w:color="auto"/>
        <w:bottom w:val="none" w:sz="0" w:space="0" w:color="auto"/>
        <w:right w:val="none" w:sz="0" w:space="0" w:color="auto"/>
      </w:divBdr>
    </w:div>
    <w:div w:id="2018657336">
      <w:bodyDiv w:val="1"/>
      <w:marLeft w:val="0"/>
      <w:marRight w:val="0"/>
      <w:marTop w:val="0"/>
      <w:marBottom w:val="0"/>
      <w:divBdr>
        <w:top w:val="none" w:sz="0" w:space="0" w:color="auto"/>
        <w:left w:val="none" w:sz="0" w:space="0" w:color="auto"/>
        <w:bottom w:val="none" w:sz="0" w:space="0" w:color="auto"/>
        <w:right w:val="none" w:sz="0" w:space="0" w:color="auto"/>
      </w:divBdr>
    </w:div>
    <w:div w:id="2039772505">
      <w:bodyDiv w:val="1"/>
      <w:marLeft w:val="0"/>
      <w:marRight w:val="0"/>
      <w:marTop w:val="0"/>
      <w:marBottom w:val="0"/>
      <w:divBdr>
        <w:top w:val="none" w:sz="0" w:space="0" w:color="auto"/>
        <w:left w:val="none" w:sz="0" w:space="0" w:color="auto"/>
        <w:bottom w:val="none" w:sz="0" w:space="0" w:color="auto"/>
        <w:right w:val="none" w:sz="0" w:space="0" w:color="auto"/>
      </w:divBdr>
    </w:div>
    <w:div w:id="2057699845">
      <w:bodyDiv w:val="1"/>
      <w:marLeft w:val="0"/>
      <w:marRight w:val="0"/>
      <w:marTop w:val="0"/>
      <w:marBottom w:val="0"/>
      <w:divBdr>
        <w:top w:val="none" w:sz="0" w:space="0" w:color="auto"/>
        <w:left w:val="none" w:sz="0" w:space="0" w:color="auto"/>
        <w:bottom w:val="none" w:sz="0" w:space="0" w:color="auto"/>
        <w:right w:val="none" w:sz="0" w:space="0" w:color="auto"/>
      </w:divBdr>
    </w:div>
    <w:div w:id="2079748410">
      <w:bodyDiv w:val="1"/>
      <w:marLeft w:val="0"/>
      <w:marRight w:val="0"/>
      <w:marTop w:val="0"/>
      <w:marBottom w:val="0"/>
      <w:divBdr>
        <w:top w:val="none" w:sz="0" w:space="0" w:color="auto"/>
        <w:left w:val="none" w:sz="0" w:space="0" w:color="auto"/>
        <w:bottom w:val="none" w:sz="0" w:space="0" w:color="auto"/>
        <w:right w:val="none" w:sz="0" w:space="0" w:color="auto"/>
      </w:divBdr>
    </w:div>
    <w:div w:id="2091341087">
      <w:bodyDiv w:val="1"/>
      <w:marLeft w:val="0"/>
      <w:marRight w:val="0"/>
      <w:marTop w:val="0"/>
      <w:marBottom w:val="0"/>
      <w:divBdr>
        <w:top w:val="none" w:sz="0" w:space="0" w:color="auto"/>
        <w:left w:val="none" w:sz="0" w:space="0" w:color="auto"/>
        <w:bottom w:val="none" w:sz="0" w:space="0" w:color="auto"/>
        <w:right w:val="none" w:sz="0" w:space="0" w:color="auto"/>
      </w:divBdr>
    </w:div>
    <w:div w:id="2133668381">
      <w:bodyDiv w:val="1"/>
      <w:marLeft w:val="0"/>
      <w:marRight w:val="0"/>
      <w:marTop w:val="0"/>
      <w:marBottom w:val="0"/>
      <w:divBdr>
        <w:top w:val="none" w:sz="0" w:space="0" w:color="auto"/>
        <w:left w:val="none" w:sz="0" w:space="0" w:color="auto"/>
        <w:bottom w:val="none" w:sz="0" w:space="0" w:color="auto"/>
        <w:right w:val="none" w:sz="0" w:space="0" w:color="auto"/>
      </w:divBdr>
    </w:div>
    <w:div w:id="214233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039C2-DB00-41DD-BA5E-78891C9A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65</Pages>
  <Words>17264</Words>
  <Characters>121174</Characters>
  <Application>Microsoft Office Word</Application>
  <DocSecurity>0</DocSecurity>
  <Lines>1009</Lines>
  <Paragraphs>276</Paragraphs>
  <ScaleCrop>false</ScaleCrop>
  <HeadingPairs>
    <vt:vector size="2" baseType="variant">
      <vt:variant>
        <vt:lpstr>Tytuł</vt:lpstr>
      </vt:variant>
      <vt:variant>
        <vt:i4>1</vt:i4>
      </vt:variant>
    </vt:vector>
  </HeadingPairs>
  <TitlesOfParts>
    <vt:vector size="1" baseType="lpstr">
      <vt:lpstr/>
    </vt:vector>
  </TitlesOfParts>
  <Company>00SVSCCM62</Company>
  <LinksUpToDate>false</LinksUpToDate>
  <CharactersWithSpaces>138162</CharactersWithSpaces>
  <SharedDoc>false</SharedDoc>
  <HLinks>
    <vt:vector size="198" baseType="variant">
      <vt:variant>
        <vt:i4>2490476</vt:i4>
      </vt:variant>
      <vt:variant>
        <vt:i4>165</vt:i4>
      </vt:variant>
      <vt:variant>
        <vt:i4>0</vt:i4>
      </vt:variant>
      <vt:variant>
        <vt:i4>5</vt:i4>
      </vt:variant>
      <vt:variant>
        <vt:lpwstr>http://lex.cen.nfz.gov.pl/lex/index.rpc</vt:lpwstr>
      </vt:variant>
      <vt:variant>
        <vt:lpwstr>hiperlinkText.rpc?hiperlink=type=tresc:nro=Powszechny.1126795&amp;full=1</vt:lpwstr>
      </vt:variant>
      <vt:variant>
        <vt:i4>1638494</vt:i4>
      </vt:variant>
      <vt:variant>
        <vt:i4>162</vt:i4>
      </vt:variant>
      <vt:variant>
        <vt:i4>0</vt:i4>
      </vt:variant>
      <vt:variant>
        <vt:i4>5</vt:i4>
      </vt:variant>
      <vt:variant>
        <vt:lpwstr>http://lex.cen.nfz.gov.pl/lex/index.rpc</vt:lpwstr>
      </vt:variant>
      <vt:variant>
        <vt:lpwstr>hiperlinkText.rpc?hiperlink=type=tresc:nro=Powszechny.833902&amp;full=1</vt:lpwstr>
      </vt:variant>
      <vt:variant>
        <vt:i4>1114199</vt:i4>
      </vt:variant>
      <vt:variant>
        <vt:i4>159</vt:i4>
      </vt:variant>
      <vt:variant>
        <vt:i4>0</vt:i4>
      </vt:variant>
      <vt:variant>
        <vt:i4>5</vt:i4>
      </vt:variant>
      <vt:variant>
        <vt:lpwstr>http://lex.cen.nfz.gov.pl/lex/index.rpc</vt:lpwstr>
      </vt:variant>
      <vt:variant>
        <vt:lpwstr>hiperlinkText.rpc?hiperlink=type=tresc:nro=Powszechny.361107&amp;full=1</vt:lpwstr>
      </vt:variant>
      <vt:variant>
        <vt:i4>7405621</vt:i4>
      </vt:variant>
      <vt:variant>
        <vt:i4>156</vt:i4>
      </vt:variant>
      <vt:variant>
        <vt:i4>0</vt:i4>
      </vt:variant>
      <vt:variant>
        <vt:i4>5</vt:i4>
      </vt:variant>
      <vt:variant>
        <vt:lpwstr>http://www.nfz.gov.pl/</vt:lpwstr>
      </vt:variant>
      <vt:variant>
        <vt:lpwstr/>
      </vt:variant>
      <vt:variant>
        <vt:i4>1572926</vt:i4>
      </vt:variant>
      <vt:variant>
        <vt:i4>149</vt:i4>
      </vt:variant>
      <vt:variant>
        <vt:i4>0</vt:i4>
      </vt:variant>
      <vt:variant>
        <vt:i4>5</vt:i4>
      </vt:variant>
      <vt:variant>
        <vt:lpwstr/>
      </vt:variant>
      <vt:variant>
        <vt:lpwstr>_Toc360458858</vt:lpwstr>
      </vt:variant>
      <vt:variant>
        <vt:i4>1572926</vt:i4>
      </vt:variant>
      <vt:variant>
        <vt:i4>143</vt:i4>
      </vt:variant>
      <vt:variant>
        <vt:i4>0</vt:i4>
      </vt:variant>
      <vt:variant>
        <vt:i4>5</vt:i4>
      </vt:variant>
      <vt:variant>
        <vt:lpwstr/>
      </vt:variant>
      <vt:variant>
        <vt:lpwstr>_Toc360458857</vt:lpwstr>
      </vt:variant>
      <vt:variant>
        <vt:i4>1572926</vt:i4>
      </vt:variant>
      <vt:variant>
        <vt:i4>137</vt:i4>
      </vt:variant>
      <vt:variant>
        <vt:i4>0</vt:i4>
      </vt:variant>
      <vt:variant>
        <vt:i4>5</vt:i4>
      </vt:variant>
      <vt:variant>
        <vt:lpwstr/>
      </vt:variant>
      <vt:variant>
        <vt:lpwstr>_Toc360458856</vt:lpwstr>
      </vt:variant>
      <vt:variant>
        <vt:i4>1572926</vt:i4>
      </vt:variant>
      <vt:variant>
        <vt:i4>131</vt:i4>
      </vt:variant>
      <vt:variant>
        <vt:i4>0</vt:i4>
      </vt:variant>
      <vt:variant>
        <vt:i4>5</vt:i4>
      </vt:variant>
      <vt:variant>
        <vt:lpwstr/>
      </vt:variant>
      <vt:variant>
        <vt:lpwstr>_Toc360458855</vt:lpwstr>
      </vt:variant>
      <vt:variant>
        <vt:i4>1572926</vt:i4>
      </vt:variant>
      <vt:variant>
        <vt:i4>125</vt:i4>
      </vt:variant>
      <vt:variant>
        <vt:i4>0</vt:i4>
      </vt:variant>
      <vt:variant>
        <vt:i4>5</vt:i4>
      </vt:variant>
      <vt:variant>
        <vt:lpwstr/>
      </vt:variant>
      <vt:variant>
        <vt:lpwstr>_Toc360458854</vt:lpwstr>
      </vt:variant>
      <vt:variant>
        <vt:i4>1572926</vt:i4>
      </vt:variant>
      <vt:variant>
        <vt:i4>119</vt:i4>
      </vt:variant>
      <vt:variant>
        <vt:i4>0</vt:i4>
      </vt:variant>
      <vt:variant>
        <vt:i4>5</vt:i4>
      </vt:variant>
      <vt:variant>
        <vt:lpwstr/>
      </vt:variant>
      <vt:variant>
        <vt:lpwstr>_Toc360458853</vt:lpwstr>
      </vt:variant>
      <vt:variant>
        <vt:i4>1572926</vt:i4>
      </vt:variant>
      <vt:variant>
        <vt:i4>113</vt:i4>
      </vt:variant>
      <vt:variant>
        <vt:i4>0</vt:i4>
      </vt:variant>
      <vt:variant>
        <vt:i4>5</vt:i4>
      </vt:variant>
      <vt:variant>
        <vt:lpwstr/>
      </vt:variant>
      <vt:variant>
        <vt:lpwstr>_Toc360458852</vt:lpwstr>
      </vt:variant>
      <vt:variant>
        <vt:i4>1572926</vt:i4>
      </vt:variant>
      <vt:variant>
        <vt:i4>107</vt:i4>
      </vt:variant>
      <vt:variant>
        <vt:i4>0</vt:i4>
      </vt:variant>
      <vt:variant>
        <vt:i4>5</vt:i4>
      </vt:variant>
      <vt:variant>
        <vt:lpwstr/>
      </vt:variant>
      <vt:variant>
        <vt:lpwstr>_Toc360458851</vt:lpwstr>
      </vt:variant>
      <vt:variant>
        <vt:i4>1572926</vt:i4>
      </vt:variant>
      <vt:variant>
        <vt:i4>101</vt:i4>
      </vt:variant>
      <vt:variant>
        <vt:i4>0</vt:i4>
      </vt:variant>
      <vt:variant>
        <vt:i4>5</vt:i4>
      </vt:variant>
      <vt:variant>
        <vt:lpwstr/>
      </vt:variant>
      <vt:variant>
        <vt:lpwstr>_Toc360458850</vt:lpwstr>
      </vt:variant>
      <vt:variant>
        <vt:i4>1638462</vt:i4>
      </vt:variant>
      <vt:variant>
        <vt:i4>95</vt:i4>
      </vt:variant>
      <vt:variant>
        <vt:i4>0</vt:i4>
      </vt:variant>
      <vt:variant>
        <vt:i4>5</vt:i4>
      </vt:variant>
      <vt:variant>
        <vt:lpwstr/>
      </vt:variant>
      <vt:variant>
        <vt:lpwstr>_Toc360458849</vt:lpwstr>
      </vt:variant>
      <vt:variant>
        <vt:i4>1638462</vt:i4>
      </vt:variant>
      <vt:variant>
        <vt:i4>89</vt:i4>
      </vt:variant>
      <vt:variant>
        <vt:i4>0</vt:i4>
      </vt:variant>
      <vt:variant>
        <vt:i4>5</vt:i4>
      </vt:variant>
      <vt:variant>
        <vt:lpwstr/>
      </vt:variant>
      <vt:variant>
        <vt:lpwstr>_Toc360458848</vt:lpwstr>
      </vt:variant>
      <vt:variant>
        <vt:i4>1638462</vt:i4>
      </vt:variant>
      <vt:variant>
        <vt:i4>83</vt:i4>
      </vt:variant>
      <vt:variant>
        <vt:i4>0</vt:i4>
      </vt:variant>
      <vt:variant>
        <vt:i4>5</vt:i4>
      </vt:variant>
      <vt:variant>
        <vt:lpwstr/>
      </vt:variant>
      <vt:variant>
        <vt:lpwstr>_Toc360458847</vt:lpwstr>
      </vt:variant>
      <vt:variant>
        <vt:i4>1638462</vt:i4>
      </vt:variant>
      <vt:variant>
        <vt:i4>77</vt:i4>
      </vt:variant>
      <vt:variant>
        <vt:i4>0</vt:i4>
      </vt:variant>
      <vt:variant>
        <vt:i4>5</vt:i4>
      </vt:variant>
      <vt:variant>
        <vt:lpwstr/>
      </vt:variant>
      <vt:variant>
        <vt:lpwstr>_Toc360458846</vt:lpwstr>
      </vt:variant>
      <vt:variant>
        <vt:i4>1638462</vt:i4>
      </vt:variant>
      <vt:variant>
        <vt:i4>71</vt:i4>
      </vt:variant>
      <vt:variant>
        <vt:i4>0</vt:i4>
      </vt:variant>
      <vt:variant>
        <vt:i4>5</vt:i4>
      </vt:variant>
      <vt:variant>
        <vt:lpwstr/>
      </vt:variant>
      <vt:variant>
        <vt:lpwstr>_Toc360458845</vt:lpwstr>
      </vt:variant>
      <vt:variant>
        <vt:i4>1638462</vt:i4>
      </vt:variant>
      <vt:variant>
        <vt:i4>65</vt:i4>
      </vt:variant>
      <vt:variant>
        <vt:i4>0</vt:i4>
      </vt:variant>
      <vt:variant>
        <vt:i4>5</vt:i4>
      </vt:variant>
      <vt:variant>
        <vt:lpwstr/>
      </vt:variant>
      <vt:variant>
        <vt:lpwstr>_Toc360458844</vt:lpwstr>
      </vt:variant>
      <vt:variant>
        <vt:i4>1638462</vt:i4>
      </vt:variant>
      <vt:variant>
        <vt:i4>59</vt:i4>
      </vt:variant>
      <vt:variant>
        <vt:i4>0</vt:i4>
      </vt:variant>
      <vt:variant>
        <vt:i4>5</vt:i4>
      </vt:variant>
      <vt:variant>
        <vt:lpwstr/>
      </vt:variant>
      <vt:variant>
        <vt:lpwstr>_Toc360458843</vt:lpwstr>
      </vt:variant>
      <vt:variant>
        <vt:i4>1638462</vt:i4>
      </vt:variant>
      <vt:variant>
        <vt:i4>53</vt:i4>
      </vt:variant>
      <vt:variant>
        <vt:i4>0</vt:i4>
      </vt:variant>
      <vt:variant>
        <vt:i4>5</vt:i4>
      </vt:variant>
      <vt:variant>
        <vt:lpwstr/>
      </vt:variant>
      <vt:variant>
        <vt:lpwstr>_Toc360458842</vt:lpwstr>
      </vt:variant>
      <vt:variant>
        <vt:i4>1638462</vt:i4>
      </vt:variant>
      <vt:variant>
        <vt:i4>47</vt:i4>
      </vt:variant>
      <vt:variant>
        <vt:i4>0</vt:i4>
      </vt:variant>
      <vt:variant>
        <vt:i4>5</vt:i4>
      </vt:variant>
      <vt:variant>
        <vt:lpwstr/>
      </vt:variant>
      <vt:variant>
        <vt:lpwstr>_Toc360458841</vt:lpwstr>
      </vt:variant>
      <vt:variant>
        <vt:i4>1638462</vt:i4>
      </vt:variant>
      <vt:variant>
        <vt:i4>41</vt:i4>
      </vt:variant>
      <vt:variant>
        <vt:i4>0</vt:i4>
      </vt:variant>
      <vt:variant>
        <vt:i4>5</vt:i4>
      </vt:variant>
      <vt:variant>
        <vt:lpwstr/>
      </vt:variant>
      <vt:variant>
        <vt:lpwstr>_Toc360458840</vt:lpwstr>
      </vt:variant>
      <vt:variant>
        <vt:i4>1966142</vt:i4>
      </vt:variant>
      <vt:variant>
        <vt:i4>35</vt:i4>
      </vt:variant>
      <vt:variant>
        <vt:i4>0</vt:i4>
      </vt:variant>
      <vt:variant>
        <vt:i4>5</vt:i4>
      </vt:variant>
      <vt:variant>
        <vt:lpwstr/>
      </vt:variant>
      <vt:variant>
        <vt:lpwstr>_Toc360458839</vt:lpwstr>
      </vt:variant>
      <vt:variant>
        <vt:i4>1966142</vt:i4>
      </vt:variant>
      <vt:variant>
        <vt:i4>29</vt:i4>
      </vt:variant>
      <vt:variant>
        <vt:i4>0</vt:i4>
      </vt:variant>
      <vt:variant>
        <vt:i4>5</vt:i4>
      </vt:variant>
      <vt:variant>
        <vt:lpwstr/>
      </vt:variant>
      <vt:variant>
        <vt:lpwstr>_Toc360458837</vt:lpwstr>
      </vt:variant>
      <vt:variant>
        <vt:i4>1966142</vt:i4>
      </vt:variant>
      <vt:variant>
        <vt:i4>23</vt:i4>
      </vt:variant>
      <vt:variant>
        <vt:i4>0</vt:i4>
      </vt:variant>
      <vt:variant>
        <vt:i4>5</vt:i4>
      </vt:variant>
      <vt:variant>
        <vt:lpwstr/>
      </vt:variant>
      <vt:variant>
        <vt:lpwstr>_Toc360458836</vt:lpwstr>
      </vt:variant>
      <vt:variant>
        <vt:i4>1966142</vt:i4>
      </vt:variant>
      <vt:variant>
        <vt:i4>20</vt:i4>
      </vt:variant>
      <vt:variant>
        <vt:i4>0</vt:i4>
      </vt:variant>
      <vt:variant>
        <vt:i4>5</vt:i4>
      </vt:variant>
      <vt:variant>
        <vt:lpwstr/>
      </vt:variant>
      <vt:variant>
        <vt:lpwstr>_Toc360458835</vt:lpwstr>
      </vt:variant>
      <vt:variant>
        <vt:i4>1966142</vt:i4>
      </vt:variant>
      <vt:variant>
        <vt:i4>14</vt:i4>
      </vt:variant>
      <vt:variant>
        <vt:i4>0</vt:i4>
      </vt:variant>
      <vt:variant>
        <vt:i4>5</vt:i4>
      </vt:variant>
      <vt:variant>
        <vt:lpwstr/>
      </vt:variant>
      <vt:variant>
        <vt:lpwstr>_Toc360458834</vt:lpwstr>
      </vt:variant>
      <vt:variant>
        <vt:i4>1966142</vt:i4>
      </vt:variant>
      <vt:variant>
        <vt:i4>8</vt:i4>
      </vt:variant>
      <vt:variant>
        <vt:i4>0</vt:i4>
      </vt:variant>
      <vt:variant>
        <vt:i4>5</vt:i4>
      </vt:variant>
      <vt:variant>
        <vt:lpwstr/>
      </vt:variant>
      <vt:variant>
        <vt:lpwstr>_Toc360458833</vt:lpwstr>
      </vt:variant>
      <vt:variant>
        <vt:i4>1966142</vt:i4>
      </vt:variant>
      <vt:variant>
        <vt:i4>2</vt:i4>
      </vt:variant>
      <vt:variant>
        <vt:i4>0</vt:i4>
      </vt:variant>
      <vt:variant>
        <vt:i4>5</vt:i4>
      </vt:variant>
      <vt:variant>
        <vt:lpwstr/>
      </vt:variant>
      <vt:variant>
        <vt:lpwstr>_Toc360458832</vt:lpwstr>
      </vt:variant>
      <vt:variant>
        <vt:i4>1572948</vt:i4>
      </vt:variant>
      <vt:variant>
        <vt:i4>6</vt:i4>
      </vt:variant>
      <vt:variant>
        <vt:i4>0</vt:i4>
      </vt:variant>
      <vt:variant>
        <vt:i4>5</vt:i4>
      </vt:variant>
      <vt:variant>
        <vt:lpwstr>http://lex.cen.nfz.gov.pl/lex/index.rpc</vt:lpwstr>
      </vt:variant>
      <vt:variant>
        <vt:lpwstr>hiperlinkText.rpc?hiperlink=type=tresc:nro=Powszechny.792343&amp;full=1</vt:lpwstr>
      </vt:variant>
      <vt:variant>
        <vt:i4>1769552</vt:i4>
      </vt:variant>
      <vt:variant>
        <vt:i4>3</vt:i4>
      </vt:variant>
      <vt:variant>
        <vt:i4>0</vt:i4>
      </vt:variant>
      <vt:variant>
        <vt:i4>5</vt:i4>
      </vt:variant>
      <vt:variant>
        <vt:lpwstr>http://lex.cen.nfz.gov.pl/lex/index.rpc</vt:lpwstr>
      </vt:variant>
      <vt:variant>
        <vt:lpwstr>hiperlinkText.rpc?hiperlink=type=tresc:nro=Powszechny.815982&amp;full=1</vt:lpwstr>
      </vt:variant>
      <vt:variant>
        <vt:i4>1376350</vt:i4>
      </vt:variant>
      <vt:variant>
        <vt:i4>0</vt:i4>
      </vt:variant>
      <vt:variant>
        <vt:i4>0</vt:i4>
      </vt:variant>
      <vt:variant>
        <vt:i4>5</vt:i4>
      </vt:variant>
      <vt:variant>
        <vt:lpwstr>http://lex.cen.nfz.gov.pl/lex/index.rpc</vt:lpwstr>
      </vt:variant>
      <vt:variant>
        <vt:lpwstr>hiperlinkText.rpc?hiperlink=type=tresc:nro=Powszechny.957958&amp;full=1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NFZ</dc:creator>
  <cp:lastModifiedBy>Jaremko-Jaworska Edyta</cp:lastModifiedBy>
  <cp:revision>11</cp:revision>
  <cp:lastPrinted>2025-04-16T10:19:00Z</cp:lastPrinted>
  <dcterms:created xsi:type="dcterms:W3CDTF">2025-04-01T10:45:00Z</dcterms:created>
  <dcterms:modified xsi:type="dcterms:W3CDTF">2025-04-30T12:57:00Z</dcterms:modified>
</cp:coreProperties>
</file>